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6F8" w:rsidRPr="00750298" w:rsidRDefault="009C26F8" w:rsidP="000D6D5C">
      <w:pPr>
        <w:spacing w:line="240" w:lineRule="auto"/>
        <w:jc w:val="center"/>
        <w:rPr>
          <w:sz w:val="20"/>
          <w:szCs w:val="20"/>
        </w:rPr>
      </w:pPr>
      <w:r w:rsidRPr="00750298">
        <w:rPr>
          <w:sz w:val="20"/>
          <w:szCs w:val="20"/>
        </w:rPr>
        <w:t>ФЕДЕРАЛЬНОЕ АГЕНТСТВО НАУЧНЫХ ОРГАНИЗАЦИЙ</w:t>
      </w:r>
    </w:p>
    <w:p w:rsidR="009C26F8" w:rsidRPr="00750298" w:rsidRDefault="009C26F8" w:rsidP="000D6D5C">
      <w:pPr>
        <w:spacing w:line="240" w:lineRule="auto"/>
        <w:jc w:val="center"/>
        <w:rPr>
          <w:sz w:val="20"/>
          <w:szCs w:val="20"/>
        </w:rPr>
      </w:pPr>
    </w:p>
    <w:p w:rsidR="00C674F0" w:rsidRPr="00C674F0" w:rsidRDefault="00C674F0" w:rsidP="000D6D5C">
      <w:pPr>
        <w:spacing w:line="240" w:lineRule="auto"/>
        <w:jc w:val="center"/>
        <w:rPr>
          <w:sz w:val="20"/>
          <w:szCs w:val="20"/>
        </w:rPr>
      </w:pPr>
      <w:r w:rsidRPr="00C674F0">
        <w:rPr>
          <w:sz w:val="20"/>
          <w:szCs w:val="20"/>
        </w:rPr>
        <w:t>ФЕДЕРАЛЬНОЕ ГОСУДАРСТВЕННОЕ БЮДЖЕТНОЕ УЧРЕЖДЕНИЕ НАУКИ</w:t>
      </w:r>
    </w:p>
    <w:p w:rsidR="00C674F0" w:rsidRPr="00C674F0" w:rsidRDefault="00C674F0" w:rsidP="000D6D5C">
      <w:pPr>
        <w:spacing w:line="240" w:lineRule="auto"/>
        <w:jc w:val="center"/>
        <w:rPr>
          <w:sz w:val="20"/>
          <w:szCs w:val="20"/>
        </w:rPr>
      </w:pPr>
      <w:r w:rsidRPr="00C674F0">
        <w:rPr>
          <w:sz w:val="20"/>
          <w:szCs w:val="20"/>
        </w:rPr>
        <w:t>ИНСТИТУТ ХИМИЧЕСКОЙ БИОЛОГИИ И ФУНДАМЕНТАЛЬНОЙ МЕДИЦИНЫ</w:t>
      </w:r>
    </w:p>
    <w:p w:rsidR="002E69C2" w:rsidRPr="00C674F0" w:rsidRDefault="00C674F0" w:rsidP="000D6D5C">
      <w:pPr>
        <w:spacing w:line="240" w:lineRule="auto"/>
        <w:jc w:val="center"/>
        <w:rPr>
          <w:rStyle w:val="a4"/>
          <w:bCs/>
          <w:caps/>
          <w:shd w:val="clear" w:color="auto" w:fill="FFFFFF"/>
        </w:rPr>
      </w:pPr>
      <w:r w:rsidRPr="00C674F0">
        <w:rPr>
          <w:sz w:val="20"/>
          <w:szCs w:val="20"/>
        </w:rPr>
        <w:t>СИБИРСКОГО ОТДЕЛЕНИЯ РОССИЙСКОЙ АКАДЕМИИ НАУК</w:t>
      </w:r>
    </w:p>
    <w:p w:rsidR="00375725" w:rsidRPr="00C73F04" w:rsidRDefault="00375725" w:rsidP="000D6D5C">
      <w:pPr>
        <w:spacing w:line="240" w:lineRule="auto"/>
        <w:rPr>
          <w:rStyle w:val="a4"/>
          <w:bCs/>
          <w:caps/>
          <w:shd w:val="clear" w:color="auto" w:fill="FFFFFF"/>
        </w:rPr>
      </w:pPr>
    </w:p>
    <w:tbl>
      <w:tblPr>
        <w:tblW w:w="9248" w:type="dxa"/>
        <w:tblInd w:w="108" w:type="dxa"/>
        <w:tblLook w:val="04A0" w:firstRow="1" w:lastRow="0" w:firstColumn="1" w:lastColumn="0" w:noHBand="0" w:noVBand="1"/>
      </w:tblPr>
      <w:tblGrid>
        <w:gridCol w:w="4287"/>
        <w:gridCol w:w="4961"/>
      </w:tblGrid>
      <w:tr w:rsidR="009F1F18" w:rsidRPr="00C73F04" w:rsidTr="00F3734B">
        <w:tc>
          <w:tcPr>
            <w:tcW w:w="4287" w:type="dxa"/>
          </w:tcPr>
          <w:p w:rsidR="00375725" w:rsidRPr="000206E0" w:rsidRDefault="00375725" w:rsidP="000D6D5C">
            <w:pPr>
              <w:spacing w:line="240" w:lineRule="auto"/>
              <w:rPr>
                <w:rStyle w:val="a4"/>
                <w:b w:val="0"/>
                <w:bCs/>
                <w:caps/>
                <w:shd w:val="clear" w:color="auto" w:fill="FFFFFF"/>
              </w:rPr>
            </w:pPr>
            <w:r w:rsidRPr="000206E0">
              <w:rPr>
                <w:rStyle w:val="a4"/>
                <w:b w:val="0"/>
                <w:bCs/>
                <w:caps/>
                <w:shd w:val="clear" w:color="auto" w:fill="FFFFFF"/>
              </w:rPr>
              <w:t xml:space="preserve">УДК </w:t>
            </w:r>
            <w:r w:rsidR="00F23363" w:rsidRPr="000206E0">
              <w:rPr>
                <w:rStyle w:val="a4"/>
                <w:b w:val="0"/>
                <w:bCs/>
                <w:caps/>
                <w:shd w:val="clear" w:color="auto" w:fill="FFFFFF"/>
              </w:rPr>
              <w:t>57</w:t>
            </w:r>
            <w:r w:rsidR="009F1F18" w:rsidRPr="000206E0">
              <w:t>(047.31)</w:t>
            </w:r>
          </w:p>
          <w:p w:rsidR="00375725" w:rsidRPr="000206E0" w:rsidRDefault="00375725" w:rsidP="000D6D5C">
            <w:pPr>
              <w:spacing w:line="240" w:lineRule="auto"/>
              <w:rPr>
                <w:rStyle w:val="a4"/>
                <w:b w:val="0"/>
                <w:bCs/>
                <w:shd w:val="clear" w:color="auto" w:fill="FFFFFF"/>
              </w:rPr>
            </w:pPr>
            <w:r w:rsidRPr="000206E0">
              <w:rPr>
                <w:rStyle w:val="a4"/>
                <w:b w:val="0"/>
                <w:bCs/>
                <w:shd w:val="clear" w:color="auto" w:fill="FFFFFF"/>
              </w:rPr>
              <w:t>№</w:t>
            </w:r>
            <w:r w:rsidRPr="000206E0">
              <w:rPr>
                <w:rStyle w:val="a4"/>
                <w:bCs/>
                <w:shd w:val="clear" w:color="auto" w:fill="FFFFFF"/>
              </w:rPr>
              <w:t xml:space="preserve"> </w:t>
            </w:r>
            <w:r w:rsidRPr="000206E0">
              <w:rPr>
                <w:rStyle w:val="a4"/>
                <w:b w:val="0"/>
                <w:bCs/>
                <w:shd w:val="clear" w:color="auto" w:fill="FFFFFF"/>
              </w:rPr>
              <w:t>госрегистрации</w:t>
            </w:r>
            <w:r w:rsidR="00320F62" w:rsidRPr="000206E0">
              <w:rPr>
                <w:rStyle w:val="a4"/>
                <w:b w:val="0"/>
                <w:bCs/>
                <w:shd w:val="clear" w:color="auto" w:fill="FFFFFF"/>
              </w:rPr>
              <w:t xml:space="preserve"> </w:t>
            </w:r>
          </w:p>
          <w:p w:rsidR="00F750A3" w:rsidRPr="000206E0" w:rsidRDefault="00F750A3" w:rsidP="000D6D5C">
            <w:pPr>
              <w:spacing w:line="240" w:lineRule="auto"/>
              <w:rPr>
                <w:rStyle w:val="a4"/>
                <w:b w:val="0"/>
                <w:bCs/>
                <w:shd w:val="clear" w:color="auto" w:fill="FFFFFF"/>
              </w:rPr>
            </w:pPr>
            <w:r w:rsidRPr="000206E0">
              <w:t>АААА-А17-117080410013-4</w:t>
            </w:r>
          </w:p>
          <w:p w:rsidR="00375725" w:rsidRPr="000206E0" w:rsidRDefault="00375725" w:rsidP="000D6D5C">
            <w:pPr>
              <w:spacing w:line="240" w:lineRule="auto"/>
              <w:rPr>
                <w:rStyle w:val="a4"/>
                <w:bCs/>
                <w:shd w:val="clear" w:color="auto" w:fill="FFFFFF"/>
              </w:rPr>
            </w:pPr>
            <w:r w:rsidRPr="000206E0">
              <w:rPr>
                <w:rStyle w:val="a4"/>
                <w:b w:val="0"/>
                <w:bCs/>
                <w:shd w:val="clear" w:color="auto" w:fill="FFFFFF"/>
              </w:rPr>
              <w:t>Инв.</w:t>
            </w:r>
            <w:r w:rsidRPr="000206E0">
              <w:rPr>
                <w:rStyle w:val="a4"/>
                <w:bCs/>
                <w:shd w:val="clear" w:color="auto" w:fill="FFFFFF"/>
              </w:rPr>
              <w:t xml:space="preserve"> </w:t>
            </w:r>
            <w:r w:rsidRPr="000206E0">
              <w:rPr>
                <w:rStyle w:val="a4"/>
                <w:b w:val="0"/>
                <w:bCs/>
                <w:shd w:val="clear" w:color="auto" w:fill="FFFFFF"/>
              </w:rPr>
              <w:t>№</w:t>
            </w:r>
            <w:r w:rsidR="0064045F" w:rsidRPr="000206E0">
              <w:rPr>
                <w:rStyle w:val="a4"/>
                <w:b w:val="0"/>
                <w:bCs/>
                <w:shd w:val="clear" w:color="auto" w:fill="FFFFFF"/>
              </w:rPr>
              <w:t xml:space="preserve"> </w:t>
            </w:r>
          </w:p>
        </w:tc>
        <w:tc>
          <w:tcPr>
            <w:tcW w:w="4961" w:type="dxa"/>
          </w:tcPr>
          <w:p w:rsidR="00375725" w:rsidRPr="000206E0" w:rsidRDefault="00304CE0" w:rsidP="000D6D5C">
            <w:pPr>
              <w:spacing w:line="240" w:lineRule="auto"/>
              <w:rPr>
                <w:rStyle w:val="a4"/>
                <w:b w:val="0"/>
                <w:bCs/>
                <w:shd w:val="clear" w:color="auto" w:fill="FFFFFF"/>
              </w:rPr>
            </w:pPr>
            <w:r w:rsidRPr="000206E0">
              <w:rPr>
                <w:rStyle w:val="a4"/>
                <w:b w:val="0"/>
                <w:bCs/>
                <w:shd w:val="clear" w:color="auto" w:fill="FFFFFF"/>
              </w:rPr>
              <w:t>«</w:t>
            </w:r>
            <w:r w:rsidR="00375725" w:rsidRPr="000206E0">
              <w:rPr>
                <w:rStyle w:val="a4"/>
                <w:b w:val="0"/>
                <w:bCs/>
                <w:shd w:val="clear" w:color="auto" w:fill="FFFFFF"/>
              </w:rPr>
              <w:t>УТВЕРЖДАЮ</w:t>
            </w:r>
            <w:r w:rsidRPr="000206E0">
              <w:rPr>
                <w:rStyle w:val="a4"/>
                <w:b w:val="0"/>
                <w:bCs/>
                <w:shd w:val="clear" w:color="auto" w:fill="FFFFFF"/>
              </w:rPr>
              <w:t>»</w:t>
            </w:r>
          </w:p>
          <w:p w:rsidR="00375725" w:rsidRPr="000206E0" w:rsidRDefault="00D26BF9" w:rsidP="000D6D5C">
            <w:pPr>
              <w:spacing w:line="240" w:lineRule="auto"/>
              <w:rPr>
                <w:rStyle w:val="a4"/>
                <w:b w:val="0"/>
                <w:bCs/>
                <w:shd w:val="clear" w:color="auto" w:fill="FFFFFF"/>
              </w:rPr>
            </w:pPr>
            <w:r w:rsidRPr="000206E0">
              <w:rPr>
                <w:rStyle w:val="a4"/>
                <w:b w:val="0"/>
                <w:bCs/>
                <w:shd w:val="clear" w:color="auto" w:fill="FFFFFF"/>
              </w:rPr>
              <w:t>д</w:t>
            </w:r>
            <w:r w:rsidR="00375725" w:rsidRPr="000206E0">
              <w:rPr>
                <w:rStyle w:val="a4"/>
                <w:b w:val="0"/>
                <w:bCs/>
                <w:shd w:val="clear" w:color="auto" w:fill="FFFFFF"/>
              </w:rPr>
              <w:t>иректор</w:t>
            </w:r>
            <w:r w:rsidR="002E69C2" w:rsidRPr="000206E0">
              <w:rPr>
                <w:rStyle w:val="a4"/>
                <w:b w:val="0"/>
                <w:bCs/>
                <w:shd w:val="clear" w:color="auto" w:fill="FFFFFF"/>
              </w:rPr>
              <w:t xml:space="preserve"> </w:t>
            </w:r>
            <w:r w:rsidR="00C674F0" w:rsidRPr="000206E0">
              <w:rPr>
                <w:rStyle w:val="a4"/>
                <w:b w:val="0"/>
                <w:bCs/>
                <w:shd w:val="clear" w:color="auto" w:fill="FFFFFF"/>
              </w:rPr>
              <w:t xml:space="preserve">ИХБФМ </w:t>
            </w:r>
            <w:r w:rsidR="00A4245D" w:rsidRPr="000206E0">
              <w:rPr>
                <w:rStyle w:val="a4"/>
                <w:b w:val="0"/>
                <w:bCs/>
                <w:shd w:val="clear" w:color="auto" w:fill="FFFFFF"/>
              </w:rPr>
              <w:t>СО РАН</w:t>
            </w:r>
          </w:p>
          <w:p w:rsidR="00C674F0" w:rsidRPr="000206E0" w:rsidRDefault="00C674F0" w:rsidP="000D6D5C">
            <w:pPr>
              <w:spacing w:line="240" w:lineRule="auto"/>
              <w:rPr>
                <w:rStyle w:val="a4"/>
                <w:b w:val="0"/>
                <w:bCs/>
                <w:shd w:val="clear" w:color="auto" w:fill="FFFFFF"/>
              </w:rPr>
            </w:pPr>
            <w:r w:rsidRPr="000206E0">
              <w:rPr>
                <w:rStyle w:val="a4"/>
                <w:b w:val="0"/>
                <w:bCs/>
                <w:shd w:val="clear" w:color="auto" w:fill="FFFFFF"/>
              </w:rPr>
              <w:t>член-корреспондент РАН</w:t>
            </w:r>
          </w:p>
          <w:p w:rsidR="00A4245D" w:rsidRPr="000206E0" w:rsidRDefault="00F3734B" w:rsidP="000D6D5C">
            <w:pPr>
              <w:spacing w:line="240" w:lineRule="auto"/>
              <w:rPr>
                <w:rStyle w:val="a4"/>
                <w:b w:val="0"/>
                <w:bCs/>
                <w:shd w:val="clear" w:color="auto" w:fill="FFFFFF"/>
              </w:rPr>
            </w:pPr>
            <w:r w:rsidRPr="000206E0">
              <w:rPr>
                <w:rStyle w:val="a4"/>
                <w:b w:val="0"/>
                <w:bCs/>
                <w:shd w:val="clear" w:color="auto" w:fill="FFFFFF"/>
              </w:rPr>
              <w:t xml:space="preserve">доктор </w:t>
            </w:r>
            <w:r w:rsidR="00C674F0" w:rsidRPr="000206E0">
              <w:rPr>
                <w:rStyle w:val="a4"/>
                <w:b w:val="0"/>
                <w:bCs/>
                <w:shd w:val="clear" w:color="auto" w:fill="FFFFFF"/>
              </w:rPr>
              <w:t>химических наук</w:t>
            </w:r>
          </w:p>
          <w:p w:rsidR="00334EAC" w:rsidRPr="000206E0" w:rsidRDefault="00334EAC" w:rsidP="000D6D5C">
            <w:pPr>
              <w:spacing w:line="240" w:lineRule="auto"/>
              <w:rPr>
                <w:rStyle w:val="a4"/>
                <w:b w:val="0"/>
                <w:bCs/>
                <w:shd w:val="clear" w:color="auto" w:fill="FFFFFF"/>
              </w:rPr>
            </w:pPr>
          </w:p>
          <w:p w:rsidR="00375725" w:rsidRPr="000206E0" w:rsidRDefault="00375725" w:rsidP="000D6D5C">
            <w:pPr>
              <w:spacing w:line="240" w:lineRule="auto"/>
              <w:rPr>
                <w:rStyle w:val="a4"/>
                <w:b w:val="0"/>
                <w:bCs/>
                <w:shd w:val="clear" w:color="auto" w:fill="FFFFFF"/>
              </w:rPr>
            </w:pPr>
            <w:r w:rsidRPr="000206E0">
              <w:rPr>
                <w:rStyle w:val="a4"/>
                <w:b w:val="0"/>
                <w:bCs/>
                <w:shd w:val="clear" w:color="auto" w:fill="FFFFFF"/>
              </w:rPr>
              <w:t>________________</w:t>
            </w:r>
            <w:r w:rsidR="00C674F0" w:rsidRPr="000206E0">
              <w:rPr>
                <w:rStyle w:val="a4"/>
                <w:b w:val="0"/>
                <w:bCs/>
                <w:shd w:val="clear" w:color="auto" w:fill="FFFFFF"/>
              </w:rPr>
              <w:t>Д</w:t>
            </w:r>
            <w:r w:rsidR="0087775E" w:rsidRPr="000206E0">
              <w:rPr>
                <w:rStyle w:val="a4"/>
                <w:b w:val="0"/>
                <w:bCs/>
                <w:shd w:val="clear" w:color="auto" w:fill="FFFFFF"/>
              </w:rPr>
              <w:t>.</w:t>
            </w:r>
            <w:r w:rsidR="00C674F0" w:rsidRPr="000206E0">
              <w:rPr>
                <w:rStyle w:val="a4"/>
                <w:b w:val="0"/>
                <w:bCs/>
                <w:shd w:val="clear" w:color="auto" w:fill="FFFFFF"/>
              </w:rPr>
              <w:t>В</w:t>
            </w:r>
            <w:r w:rsidR="0087775E" w:rsidRPr="000206E0">
              <w:rPr>
                <w:rStyle w:val="a4"/>
                <w:b w:val="0"/>
                <w:bCs/>
                <w:shd w:val="clear" w:color="auto" w:fill="FFFFFF"/>
              </w:rPr>
              <w:t xml:space="preserve">. </w:t>
            </w:r>
            <w:r w:rsidR="00C674F0" w:rsidRPr="000206E0">
              <w:rPr>
                <w:rStyle w:val="a4"/>
                <w:b w:val="0"/>
                <w:bCs/>
                <w:shd w:val="clear" w:color="auto" w:fill="FFFFFF"/>
              </w:rPr>
              <w:t>Пышный</w:t>
            </w:r>
          </w:p>
          <w:p w:rsidR="00334EAC" w:rsidRPr="000206E0" w:rsidRDefault="00334EAC" w:rsidP="000D6D5C">
            <w:pPr>
              <w:spacing w:line="240" w:lineRule="auto"/>
              <w:rPr>
                <w:rStyle w:val="a4"/>
                <w:b w:val="0"/>
                <w:bCs/>
                <w:shd w:val="clear" w:color="auto" w:fill="FFFFFF"/>
              </w:rPr>
            </w:pPr>
          </w:p>
          <w:p w:rsidR="00EB5430" w:rsidRPr="000206E0" w:rsidRDefault="00EB5430" w:rsidP="000D6D5C">
            <w:pPr>
              <w:spacing w:line="240" w:lineRule="auto"/>
              <w:rPr>
                <w:rStyle w:val="a4"/>
                <w:b w:val="0"/>
                <w:bCs/>
                <w:shd w:val="clear" w:color="auto" w:fill="FFFFFF"/>
              </w:rPr>
            </w:pPr>
          </w:p>
          <w:p w:rsidR="00EB5430" w:rsidRPr="000206E0" w:rsidRDefault="000206E0" w:rsidP="000D6D5C">
            <w:pPr>
              <w:spacing w:line="240" w:lineRule="auto"/>
              <w:rPr>
                <w:rStyle w:val="a4"/>
                <w:b w:val="0"/>
                <w:bCs/>
                <w:shd w:val="clear" w:color="auto" w:fill="FFFFFF"/>
              </w:rPr>
            </w:pPr>
            <w:r w:rsidRPr="000206E0">
              <w:rPr>
                <w:rStyle w:val="a4"/>
                <w:b w:val="0"/>
                <w:bCs/>
                <w:shd w:val="clear" w:color="auto" w:fill="FFFFFF"/>
              </w:rPr>
              <w:t>22</w:t>
            </w:r>
            <w:r w:rsidR="009959F9" w:rsidRPr="000206E0">
              <w:rPr>
                <w:rStyle w:val="a4"/>
                <w:b w:val="0"/>
                <w:bCs/>
                <w:shd w:val="clear" w:color="auto" w:fill="FFFFFF"/>
              </w:rPr>
              <w:t>.12.2017</w:t>
            </w:r>
          </w:p>
          <w:p w:rsidR="00375725" w:rsidRPr="000206E0" w:rsidRDefault="00375725" w:rsidP="000D6D5C">
            <w:pPr>
              <w:spacing w:line="240" w:lineRule="auto"/>
              <w:rPr>
                <w:rStyle w:val="a4"/>
                <w:b w:val="0"/>
                <w:bCs/>
                <w:shd w:val="clear" w:color="auto" w:fill="FFFFFF"/>
              </w:rPr>
            </w:pPr>
          </w:p>
        </w:tc>
      </w:tr>
    </w:tbl>
    <w:p w:rsidR="000D6D5C" w:rsidRDefault="000D6D5C" w:rsidP="000D6D5C">
      <w:pPr>
        <w:spacing w:line="240" w:lineRule="auto"/>
        <w:jc w:val="center"/>
        <w:rPr>
          <w:b/>
        </w:rPr>
      </w:pPr>
    </w:p>
    <w:p w:rsidR="000D6D5C" w:rsidRDefault="000D6D5C" w:rsidP="000D6D5C">
      <w:pPr>
        <w:spacing w:line="240" w:lineRule="auto"/>
        <w:jc w:val="center"/>
        <w:rPr>
          <w:b/>
        </w:rPr>
      </w:pPr>
    </w:p>
    <w:p w:rsidR="000D6D5C" w:rsidRDefault="000D6D5C" w:rsidP="000D6D5C">
      <w:pPr>
        <w:spacing w:line="240" w:lineRule="auto"/>
        <w:jc w:val="center"/>
        <w:rPr>
          <w:b/>
        </w:rPr>
      </w:pPr>
    </w:p>
    <w:p w:rsidR="00375725" w:rsidRPr="00C73F04" w:rsidRDefault="00375725" w:rsidP="000D6D5C">
      <w:pPr>
        <w:spacing w:line="240" w:lineRule="auto"/>
        <w:jc w:val="center"/>
        <w:rPr>
          <w:b/>
        </w:rPr>
      </w:pPr>
      <w:r w:rsidRPr="00C73F04">
        <w:rPr>
          <w:b/>
        </w:rPr>
        <w:t>ОТЧЕТ</w:t>
      </w:r>
    </w:p>
    <w:p w:rsidR="00375725" w:rsidRPr="00C73F04" w:rsidRDefault="00375725" w:rsidP="000D6D5C">
      <w:pPr>
        <w:spacing w:line="240" w:lineRule="auto"/>
        <w:jc w:val="center"/>
        <w:rPr>
          <w:b/>
        </w:rPr>
      </w:pPr>
      <w:r w:rsidRPr="00C73F04">
        <w:rPr>
          <w:b/>
        </w:rPr>
        <w:t>О НАУЧНО-ИССЛЕДОВАТЕЛЬСКОЙ РАБОТЕ</w:t>
      </w:r>
    </w:p>
    <w:p w:rsidR="009F1F18" w:rsidRPr="00C73F04" w:rsidRDefault="009F1F18" w:rsidP="000D6D5C">
      <w:pPr>
        <w:spacing w:line="240" w:lineRule="auto"/>
        <w:jc w:val="center"/>
      </w:pPr>
    </w:p>
    <w:p w:rsidR="0014213D" w:rsidRPr="00C73F04" w:rsidRDefault="0014213D" w:rsidP="000D6D5C">
      <w:pPr>
        <w:spacing w:line="240" w:lineRule="auto"/>
        <w:jc w:val="center"/>
        <w:rPr>
          <w:b/>
        </w:rPr>
      </w:pPr>
      <w:r w:rsidRPr="00C73F04">
        <w:rPr>
          <w:b/>
        </w:rPr>
        <w:t>Программа фундаментальных научных исследований</w:t>
      </w:r>
      <w:r w:rsidRPr="00C73F04">
        <w:rPr>
          <w:b/>
        </w:rPr>
        <w:br/>
        <w:t>государственных академий наук на 2013–2020 годы</w:t>
      </w:r>
    </w:p>
    <w:p w:rsidR="009F1F18" w:rsidRPr="00B57318" w:rsidRDefault="009F1F18" w:rsidP="000D6D5C">
      <w:pPr>
        <w:spacing w:line="240" w:lineRule="auto"/>
        <w:jc w:val="center"/>
        <w:rPr>
          <w:b/>
        </w:rPr>
      </w:pPr>
    </w:p>
    <w:p w:rsidR="00375725" w:rsidRPr="00C73F04" w:rsidRDefault="008A0BFF" w:rsidP="000D6D5C">
      <w:pPr>
        <w:spacing w:line="240" w:lineRule="auto"/>
        <w:jc w:val="center"/>
      </w:pPr>
      <w:r w:rsidRPr="00B57318">
        <w:rPr>
          <w:b/>
        </w:rPr>
        <w:t xml:space="preserve">Инвентаризация и развитие коллекции биоматериала (ДНК, РНК и плазма) пациентов, страдающих мультифакторными социально-значимыми заболеваниями </w:t>
      </w:r>
      <w:r w:rsidR="00375725" w:rsidRPr="00C73F04">
        <w:t>(</w:t>
      </w:r>
      <w:proofErr w:type="gramStart"/>
      <w:r w:rsidR="00EF5375" w:rsidRPr="00C73F04">
        <w:t>заключительный</w:t>
      </w:r>
      <w:proofErr w:type="gramEnd"/>
      <w:r w:rsidR="00375725" w:rsidRPr="00C73F04">
        <w:t>)</w:t>
      </w:r>
    </w:p>
    <w:p w:rsidR="009F1F18" w:rsidRPr="00C73F04" w:rsidRDefault="009C146E" w:rsidP="000D6D5C">
      <w:pPr>
        <w:spacing w:line="240" w:lineRule="auto"/>
        <w:jc w:val="center"/>
      </w:pPr>
      <w:r w:rsidRPr="00C73F04">
        <w:t xml:space="preserve">Номер проекта в ИСГЗ ФАНО </w:t>
      </w:r>
      <w:r w:rsidR="00F750A3">
        <w:t>0309</w:t>
      </w:r>
      <w:r w:rsidRPr="00C73F04">
        <w:t>-2017-</w:t>
      </w:r>
      <w:r w:rsidR="00F750A3">
        <w:t>0009</w:t>
      </w:r>
    </w:p>
    <w:p w:rsidR="009C146E" w:rsidRPr="00C73F04" w:rsidRDefault="009C146E" w:rsidP="000D6D5C">
      <w:pPr>
        <w:spacing w:line="240" w:lineRule="auto"/>
        <w:jc w:val="center"/>
      </w:pPr>
    </w:p>
    <w:p w:rsidR="009F1F18" w:rsidRPr="000206E0" w:rsidRDefault="009F1F18" w:rsidP="000D6D5C">
      <w:pPr>
        <w:spacing w:line="240" w:lineRule="auto"/>
        <w:jc w:val="right"/>
        <w:rPr>
          <w:bCs/>
        </w:rPr>
      </w:pPr>
      <w:r w:rsidRPr="000206E0">
        <w:rPr>
          <w:bCs/>
        </w:rPr>
        <w:t xml:space="preserve">Протокол Ученого совета </w:t>
      </w:r>
    </w:p>
    <w:p w:rsidR="009F1F18" w:rsidRPr="00C73F04" w:rsidRDefault="009F1F18" w:rsidP="000D6D5C">
      <w:pPr>
        <w:spacing w:line="240" w:lineRule="auto"/>
        <w:jc w:val="right"/>
        <w:rPr>
          <w:b/>
          <w:bCs/>
          <w:color w:val="FF0000"/>
        </w:rPr>
      </w:pPr>
      <w:r w:rsidRPr="000206E0">
        <w:rPr>
          <w:bCs/>
        </w:rPr>
        <w:t xml:space="preserve">№ </w:t>
      </w:r>
      <w:r w:rsidR="000206E0" w:rsidRPr="000206E0">
        <w:rPr>
          <w:bCs/>
        </w:rPr>
        <w:t>13</w:t>
      </w:r>
      <w:r w:rsidRPr="000206E0">
        <w:rPr>
          <w:bCs/>
        </w:rPr>
        <w:t xml:space="preserve"> от </w:t>
      </w:r>
      <w:r w:rsidR="000206E0" w:rsidRPr="000206E0">
        <w:rPr>
          <w:bCs/>
        </w:rPr>
        <w:t>22</w:t>
      </w:r>
      <w:r w:rsidR="009959F9" w:rsidRPr="000206E0">
        <w:rPr>
          <w:bCs/>
          <w:lang w:val="en-US"/>
        </w:rPr>
        <w:t>.12.</w:t>
      </w:r>
      <w:r w:rsidR="009959F9" w:rsidRPr="000206E0">
        <w:rPr>
          <w:bCs/>
        </w:rPr>
        <w:t>2017</w:t>
      </w:r>
    </w:p>
    <w:p w:rsidR="009F1F18" w:rsidRPr="000206E0" w:rsidRDefault="009F1F18" w:rsidP="000D6D5C">
      <w:pPr>
        <w:spacing w:line="240" w:lineRule="auto"/>
        <w:jc w:val="center"/>
      </w:pPr>
    </w:p>
    <w:p w:rsidR="009F1F18" w:rsidRDefault="009F1F18" w:rsidP="000D6D5C">
      <w:pPr>
        <w:spacing w:line="240" w:lineRule="auto"/>
        <w:jc w:val="center"/>
      </w:pPr>
    </w:p>
    <w:p w:rsidR="000D6D5C" w:rsidRDefault="000D6D5C" w:rsidP="000D6D5C">
      <w:pPr>
        <w:spacing w:line="240" w:lineRule="auto"/>
        <w:jc w:val="center"/>
      </w:pPr>
    </w:p>
    <w:p w:rsidR="000D6D5C" w:rsidRDefault="000D6D5C" w:rsidP="000D6D5C">
      <w:pPr>
        <w:spacing w:line="240" w:lineRule="auto"/>
        <w:jc w:val="center"/>
      </w:pPr>
    </w:p>
    <w:p w:rsidR="000D6D5C" w:rsidRDefault="000D6D5C" w:rsidP="000D6D5C">
      <w:pPr>
        <w:spacing w:line="240" w:lineRule="auto"/>
        <w:jc w:val="center"/>
      </w:pPr>
    </w:p>
    <w:p w:rsidR="000D6D5C" w:rsidRDefault="000D6D5C" w:rsidP="000D6D5C">
      <w:pPr>
        <w:spacing w:line="240" w:lineRule="auto"/>
        <w:jc w:val="center"/>
      </w:pPr>
    </w:p>
    <w:p w:rsidR="000D6D5C" w:rsidRPr="00C73F04" w:rsidRDefault="000D6D5C" w:rsidP="000D6D5C">
      <w:pPr>
        <w:spacing w:line="240" w:lineRule="auto"/>
        <w:jc w:val="center"/>
      </w:pPr>
    </w:p>
    <w:p w:rsidR="00EB5430" w:rsidRPr="00C73F04" w:rsidRDefault="00EB5430" w:rsidP="000D6D5C">
      <w:pPr>
        <w:spacing w:line="240" w:lineRule="auto"/>
        <w:jc w:val="center"/>
      </w:pPr>
    </w:p>
    <w:p w:rsidR="00375725" w:rsidRPr="006756CF" w:rsidRDefault="00375725" w:rsidP="000D6D5C">
      <w:pPr>
        <w:spacing w:line="240" w:lineRule="auto"/>
      </w:pPr>
    </w:p>
    <w:tbl>
      <w:tblPr>
        <w:tblW w:w="0" w:type="auto"/>
        <w:tblLook w:val="04A0" w:firstRow="1" w:lastRow="0" w:firstColumn="1" w:lastColumn="0" w:noHBand="0" w:noVBand="1"/>
      </w:tblPr>
      <w:tblGrid>
        <w:gridCol w:w="3413"/>
        <w:gridCol w:w="3212"/>
        <w:gridCol w:w="3229"/>
      </w:tblGrid>
      <w:tr w:rsidR="006756CF" w:rsidRPr="006756CF" w:rsidTr="009F1F18">
        <w:tc>
          <w:tcPr>
            <w:tcW w:w="3652" w:type="dxa"/>
          </w:tcPr>
          <w:p w:rsidR="00A4245D" w:rsidRPr="006756CF" w:rsidRDefault="00A4245D" w:rsidP="000D6D5C">
            <w:pPr>
              <w:spacing w:line="240" w:lineRule="auto"/>
            </w:pPr>
            <w:r w:rsidRPr="006756CF">
              <w:t>Научный руководитель</w:t>
            </w:r>
          </w:p>
          <w:p w:rsidR="00A4245D" w:rsidRPr="006756CF" w:rsidRDefault="00191A89" w:rsidP="000D6D5C">
            <w:pPr>
              <w:spacing w:line="240" w:lineRule="auto"/>
            </w:pPr>
            <w:r w:rsidRPr="006756CF">
              <w:t>канд.</w:t>
            </w:r>
            <w:r w:rsidR="0064045F" w:rsidRPr="006756CF">
              <w:t xml:space="preserve"> биол. наук</w:t>
            </w:r>
          </w:p>
        </w:tc>
        <w:tc>
          <w:tcPr>
            <w:tcW w:w="3295" w:type="dxa"/>
            <w:vAlign w:val="center"/>
          </w:tcPr>
          <w:p w:rsidR="00A4245D" w:rsidRPr="006756CF" w:rsidRDefault="00A4245D" w:rsidP="000D6D5C">
            <w:pPr>
              <w:spacing w:line="240" w:lineRule="auto"/>
              <w:jc w:val="center"/>
            </w:pPr>
            <w:r w:rsidRPr="006756CF">
              <w:t>_____________</w:t>
            </w:r>
            <w:r w:rsidRPr="006756CF">
              <w:rPr>
                <w:spacing w:val="-4"/>
              </w:rPr>
              <w:t>_______</w:t>
            </w:r>
            <w:r w:rsidR="00EF1975" w:rsidRPr="006756CF">
              <w:t xml:space="preserve"> </w:t>
            </w:r>
            <w:r w:rsidRPr="006756CF">
              <w:t>подпись, дата</w:t>
            </w:r>
          </w:p>
        </w:tc>
        <w:tc>
          <w:tcPr>
            <w:tcW w:w="3474" w:type="dxa"/>
            <w:vAlign w:val="center"/>
          </w:tcPr>
          <w:p w:rsidR="00A4245D" w:rsidRPr="006756CF" w:rsidRDefault="006756CF" w:rsidP="000D6D5C">
            <w:pPr>
              <w:spacing w:line="240" w:lineRule="auto"/>
              <w:jc w:val="center"/>
            </w:pPr>
            <w:r w:rsidRPr="006756CF">
              <w:rPr>
                <w:rStyle w:val="a4"/>
                <w:b w:val="0"/>
                <w:bCs/>
                <w:shd w:val="clear" w:color="auto" w:fill="FFFFFF"/>
              </w:rPr>
              <w:t>М</w:t>
            </w:r>
            <w:r w:rsidR="007E0019" w:rsidRPr="006756CF">
              <w:rPr>
                <w:rStyle w:val="a4"/>
                <w:b w:val="0"/>
                <w:bCs/>
                <w:shd w:val="clear" w:color="auto" w:fill="FFFFFF"/>
              </w:rPr>
              <w:t>.</w:t>
            </w:r>
            <w:r w:rsidRPr="006756CF">
              <w:rPr>
                <w:rStyle w:val="a4"/>
                <w:b w:val="0"/>
                <w:bCs/>
                <w:shd w:val="clear" w:color="auto" w:fill="FFFFFF"/>
              </w:rPr>
              <w:t>Л</w:t>
            </w:r>
            <w:r w:rsidR="007E0019" w:rsidRPr="006756CF">
              <w:rPr>
                <w:rStyle w:val="a4"/>
                <w:b w:val="0"/>
                <w:bCs/>
                <w:shd w:val="clear" w:color="auto" w:fill="FFFFFF"/>
              </w:rPr>
              <w:t>. Ф</w:t>
            </w:r>
            <w:r w:rsidRPr="006756CF">
              <w:rPr>
                <w:rStyle w:val="a4"/>
                <w:b w:val="0"/>
                <w:bCs/>
                <w:shd w:val="clear" w:color="auto" w:fill="FFFFFF"/>
              </w:rPr>
              <w:t>илипенко</w:t>
            </w:r>
          </w:p>
        </w:tc>
      </w:tr>
    </w:tbl>
    <w:p w:rsidR="00375725" w:rsidRPr="006756CF" w:rsidRDefault="00375725" w:rsidP="000D6D5C">
      <w:pPr>
        <w:spacing w:line="240" w:lineRule="auto"/>
      </w:pPr>
    </w:p>
    <w:p w:rsidR="009F1F18" w:rsidRPr="006756CF" w:rsidRDefault="009F1F18" w:rsidP="000D6D5C">
      <w:pPr>
        <w:spacing w:line="240" w:lineRule="auto"/>
        <w:jc w:val="center"/>
      </w:pPr>
    </w:p>
    <w:p w:rsidR="009F1F18" w:rsidRPr="006756CF" w:rsidRDefault="009F1F18" w:rsidP="000D6D5C">
      <w:pPr>
        <w:spacing w:line="240" w:lineRule="auto"/>
        <w:jc w:val="center"/>
      </w:pPr>
    </w:p>
    <w:p w:rsidR="009C146E" w:rsidRPr="006756CF" w:rsidRDefault="009C146E" w:rsidP="000D6D5C">
      <w:pPr>
        <w:spacing w:line="240" w:lineRule="auto"/>
        <w:jc w:val="center"/>
      </w:pPr>
    </w:p>
    <w:p w:rsidR="009C146E" w:rsidRPr="006756CF" w:rsidRDefault="009C146E" w:rsidP="000D6D5C">
      <w:pPr>
        <w:spacing w:line="240" w:lineRule="auto"/>
        <w:jc w:val="center"/>
      </w:pPr>
    </w:p>
    <w:p w:rsidR="007E0019" w:rsidRPr="006756CF" w:rsidRDefault="007E0019" w:rsidP="000D6D5C">
      <w:pPr>
        <w:spacing w:line="240" w:lineRule="auto"/>
        <w:jc w:val="center"/>
      </w:pPr>
    </w:p>
    <w:p w:rsidR="007E0019" w:rsidRPr="006756CF" w:rsidRDefault="007E0019" w:rsidP="000D6D5C">
      <w:pPr>
        <w:spacing w:line="240" w:lineRule="auto"/>
        <w:jc w:val="center"/>
      </w:pPr>
    </w:p>
    <w:p w:rsidR="007E0019" w:rsidRPr="006756CF" w:rsidRDefault="007E0019" w:rsidP="000D6D5C">
      <w:pPr>
        <w:spacing w:line="240" w:lineRule="auto"/>
        <w:jc w:val="center"/>
      </w:pPr>
    </w:p>
    <w:p w:rsidR="009C146E" w:rsidRPr="006756CF" w:rsidRDefault="009C146E" w:rsidP="000D6D5C">
      <w:pPr>
        <w:spacing w:line="240" w:lineRule="auto"/>
        <w:jc w:val="center"/>
      </w:pPr>
    </w:p>
    <w:p w:rsidR="00375725" w:rsidRPr="00C73F04" w:rsidRDefault="006756CF" w:rsidP="000D6D5C">
      <w:pPr>
        <w:spacing w:line="240" w:lineRule="auto"/>
        <w:jc w:val="center"/>
        <w:rPr>
          <w:b/>
        </w:rPr>
      </w:pPr>
      <w:r w:rsidRPr="006756CF">
        <w:t>Новосибирск</w:t>
      </w:r>
      <w:r w:rsidR="009F1F18" w:rsidRPr="006756CF">
        <w:t xml:space="preserve"> –</w:t>
      </w:r>
      <w:r w:rsidR="009772C8" w:rsidRPr="006756CF">
        <w:t xml:space="preserve"> </w:t>
      </w:r>
      <w:r w:rsidR="00375725" w:rsidRPr="006756CF">
        <w:t>201</w:t>
      </w:r>
      <w:r w:rsidR="009F1F18" w:rsidRPr="006756CF">
        <w:t>7</w:t>
      </w:r>
      <w:r w:rsidR="009F1F18" w:rsidRPr="00C73F04">
        <w:br w:type="page"/>
      </w:r>
      <w:r w:rsidR="009959F9" w:rsidRPr="00C73F04">
        <w:rPr>
          <w:b/>
        </w:rPr>
        <w:lastRenderedPageBreak/>
        <w:t>СПИСОК ИСПОЛНИТЕЛЕЙ</w:t>
      </w:r>
    </w:p>
    <w:p w:rsidR="00375725" w:rsidRPr="00C73F04" w:rsidRDefault="00375725" w:rsidP="00375725">
      <w:pPr>
        <w:jc w:val="center"/>
        <w:rPr>
          <w:b/>
        </w:rPr>
      </w:pPr>
    </w:p>
    <w:p w:rsidR="00EF5375" w:rsidRPr="00C73F04" w:rsidRDefault="00EF5375" w:rsidP="00375725">
      <w:pPr>
        <w:jc w:val="center"/>
        <w:rPr>
          <w:b/>
        </w:rPr>
      </w:pPr>
    </w:p>
    <w:tbl>
      <w:tblPr>
        <w:tblW w:w="0" w:type="auto"/>
        <w:tblLook w:val="04A0" w:firstRow="1" w:lastRow="0" w:firstColumn="1" w:lastColumn="0" w:noHBand="0" w:noVBand="1"/>
      </w:tblPr>
      <w:tblGrid>
        <w:gridCol w:w="3033"/>
        <w:gridCol w:w="4367"/>
        <w:gridCol w:w="2454"/>
      </w:tblGrid>
      <w:tr w:rsidR="00B35A5F" w:rsidRPr="005B5692" w:rsidTr="00EB5430">
        <w:tc>
          <w:tcPr>
            <w:tcW w:w="3300" w:type="dxa"/>
          </w:tcPr>
          <w:p w:rsidR="00EF5375" w:rsidRPr="005B5692" w:rsidRDefault="00EF5375" w:rsidP="000D6D5C">
            <w:pPr>
              <w:spacing w:line="240" w:lineRule="auto"/>
            </w:pPr>
            <w:r w:rsidRPr="005B5692">
              <w:t>Руководитель темы,</w:t>
            </w:r>
          </w:p>
          <w:p w:rsidR="00EF5375" w:rsidRPr="005B5692" w:rsidRDefault="0086014C" w:rsidP="000D6D5C">
            <w:pPr>
              <w:spacing w:line="240" w:lineRule="auto"/>
            </w:pPr>
            <w:r w:rsidRPr="005B5692">
              <w:t>Зав. лаб.</w:t>
            </w:r>
            <w:r w:rsidR="003514FC" w:rsidRPr="005B5692">
              <w:t>, канд.</w:t>
            </w:r>
            <w:r w:rsidR="00EF5375" w:rsidRPr="005B5692">
              <w:t xml:space="preserve"> биол. наук</w:t>
            </w:r>
            <w:r w:rsidR="003514FC" w:rsidRPr="005B5692">
              <w:t xml:space="preserve"> </w:t>
            </w:r>
          </w:p>
        </w:tc>
        <w:tc>
          <w:tcPr>
            <w:tcW w:w="4463" w:type="dxa"/>
            <w:vAlign w:val="bottom"/>
          </w:tcPr>
          <w:p w:rsidR="00EF5375" w:rsidRPr="005B5692" w:rsidRDefault="00EF5375" w:rsidP="000D6D5C">
            <w:pPr>
              <w:spacing w:line="240" w:lineRule="auto"/>
              <w:jc w:val="center"/>
            </w:pPr>
            <w:r w:rsidRPr="005B5692">
              <w:t>_____________</w:t>
            </w:r>
            <w:r w:rsidRPr="005B5692">
              <w:rPr>
                <w:spacing w:val="-4"/>
              </w:rPr>
              <w:t>_______</w:t>
            </w:r>
            <w:r w:rsidR="00F85817" w:rsidRPr="005B5692">
              <w:rPr>
                <w:spacing w:val="-4"/>
              </w:rPr>
              <w:t>___________</w:t>
            </w:r>
            <w:r w:rsidR="00EF1975" w:rsidRPr="005B5692">
              <w:t xml:space="preserve"> </w:t>
            </w:r>
            <w:r w:rsidRPr="005B5692">
              <w:t>подпись, дата</w:t>
            </w:r>
          </w:p>
        </w:tc>
        <w:tc>
          <w:tcPr>
            <w:tcW w:w="2658" w:type="dxa"/>
            <w:vAlign w:val="center"/>
          </w:tcPr>
          <w:p w:rsidR="00EF5375" w:rsidRPr="005B5692" w:rsidRDefault="0086014C" w:rsidP="000D6D5C">
            <w:pPr>
              <w:spacing w:line="240" w:lineRule="auto"/>
            </w:pPr>
            <w:r w:rsidRPr="005B5692">
              <w:rPr>
                <w:rStyle w:val="a4"/>
                <w:b w:val="0"/>
                <w:bCs/>
                <w:shd w:val="clear" w:color="auto" w:fill="FFFFFF"/>
              </w:rPr>
              <w:t>М</w:t>
            </w:r>
            <w:r w:rsidR="00ED0A8D" w:rsidRPr="005B5692">
              <w:rPr>
                <w:rStyle w:val="a4"/>
                <w:b w:val="0"/>
                <w:bCs/>
                <w:shd w:val="clear" w:color="auto" w:fill="FFFFFF"/>
              </w:rPr>
              <w:t>.</w:t>
            </w:r>
            <w:r w:rsidRPr="005B5692">
              <w:rPr>
                <w:rStyle w:val="a4"/>
                <w:b w:val="0"/>
                <w:bCs/>
                <w:shd w:val="clear" w:color="auto" w:fill="FFFFFF"/>
              </w:rPr>
              <w:t>Л</w:t>
            </w:r>
            <w:r w:rsidR="00ED0A8D" w:rsidRPr="005B5692">
              <w:rPr>
                <w:rStyle w:val="a4"/>
                <w:b w:val="0"/>
                <w:bCs/>
                <w:shd w:val="clear" w:color="auto" w:fill="FFFFFF"/>
              </w:rPr>
              <w:t>. Ф</w:t>
            </w:r>
            <w:r w:rsidRPr="005B5692">
              <w:rPr>
                <w:rStyle w:val="a4"/>
                <w:b w:val="0"/>
                <w:bCs/>
                <w:shd w:val="clear" w:color="auto" w:fill="FFFFFF"/>
              </w:rPr>
              <w:t>илипенко</w:t>
            </w:r>
          </w:p>
        </w:tc>
      </w:tr>
    </w:tbl>
    <w:p w:rsidR="00EF5375" w:rsidRPr="005B5692" w:rsidRDefault="00EF5375" w:rsidP="000D6D5C">
      <w:pPr>
        <w:spacing w:line="240" w:lineRule="auto"/>
      </w:pPr>
    </w:p>
    <w:p w:rsidR="00BE3183" w:rsidRPr="005B5692" w:rsidRDefault="00375725" w:rsidP="000D6D5C">
      <w:pPr>
        <w:spacing w:line="240" w:lineRule="auto"/>
      </w:pPr>
      <w:r w:rsidRPr="005B5692">
        <w:t>Исполнител</w:t>
      </w:r>
      <w:r w:rsidR="00F47273" w:rsidRPr="005B5692">
        <w:t>и</w:t>
      </w:r>
      <w:r w:rsidRPr="005B5692">
        <w:t xml:space="preserve"> темы</w:t>
      </w:r>
    </w:p>
    <w:tbl>
      <w:tblPr>
        <w:tblStyle w:val="a5"/>
        <w:tblW w:w="0" w:type="auto"/>
        <w:tblLook w:val="04A0" w:firstRow="1" w:lastRow="0" w:firstColumn="1" w:lastColumn="0" w:noHBand="0" w:noVBand="1"/>
      </w:tblPr>
      <w:tblGrid>
        <w:gridCol w:w="2858"/>
        <w:gridCol w:w="4473"/>
        <w:gridCol w:w="2307"/>
      </w:tblGrid>
      <w:tr w:rsidR="005B5692" w:rsidRPr="005B5692" w:rsidTr="000D6D5C">
        <w:tc>
          <w:tcPr>
            <w:tcW w:w="2858" w:type="dxa"/>
            <w:tcBorders>
              <w:top w:val="nil"/>
              <w:left w:val="nil"/>
              <w:bottom w:val="nil"/>
              <w:right w:val="nil"/>
            </w:tcBorders>
          </w:tcPr>
          <w:p w:rsidR="00EF5375" w:rsidRPr="005B5692" w:rsidRDefault="0086014C" w:rsidP="000D6D5C">
            <w:pPr>
              <w:spacing w:line="240" w:lineRule="auto"/>
            </w:pPr>
            <w:r w:rsidRPr="005B5692">
              <w:t>м</w:t>
            </w:r>
            <w:r w:rsidR="00930BF6" w:rsidRPr="005B5692">
              <w:t xml:space="preserve">. н. с., </w:t>
            </w:r>
            <w:r w:rsidRPr="005B5692">
              <w:t>канд.</w:t>
            </w:r>
            <w:r w:rsidR="00930BF6" w:rsidRPr="005B5692">
              <w:t xml:space="preserve"> биол. наук</w:t>
            </w:r>
          </w:p>
        </w:tc>
        <w:tc>
          <w:tcPr>
            <w:tcW w:w="4473" w:type="dxa"/>
            <w:tcBorders>
              <w:top w:val="nil"/>
              <w:left w:val="nil"/>
              <w:bottom w:val="nil"/>
              <w:right w:val="nil"/>
            </w:tcBorders>
            <w:vAlign w:val="bottom"/>
          </w:tcPr>
          <w:p w:rsidR="00EF5375" w:rsidRPr="005B5692" w:rsidRDefault="00EF5375" w:rsidP="000D6D5C">
            <w:pPr>
              <w:spacing w:line="240" w:lineRule="auto"/>
              <w:jc w:val="center"/>
            </w:pPr>
            <w:r w:rsidRPr="005B5692">
              <w:t>_</w:t>
            </w:r>
            <w:r w:rsidR="00F85817" w:rsidRPr="005B5692">
              <w:t>_</w:t>
            </w:r>
            <w:r w:rsidRPr="005B5692">
              <w:t>__________________</w:t>
            </w:r>
            <w:r w:rsidRPr="005B5692">
              <w:rPr>
                <w:spacing w:val="-4"/>
              </w:rPr>
              <w:t>_______</w:t>
            </w:r>
            <w:r w:rsidR="00F85817" w:rsidRPr="005B5692">
              <w:t>______</w:t>
            </w:r>
            <w:r w:rsidR="00EF1975" w:rsidRPr="005B5692">
              <w:t xml:space="preserve"> </w:t>
            </w:r>
            <w:r w:rsidRPr="005B5692">
              <w:t>подпись, дата</w:t>
            </w:r>
          </w:p>
          <w:p w:rsidR="00F85817" w:rsidRPr="005B5692" w:rsidRDefault="00F85817" w:rsidP="000D6D5C">
            <w:pPr>
              <w:spacing w:line="240" w:lineRule="auto"/>
              <w:jc w:val="center"/>
            </w:pPr>
          </w:p>
        </w:tc>
        <w:tc>
          <w:tcPr>
            <w:tcW w:w="2307" w:type="dxa"/>
            <w:tcBorders>
              <w:top w:val="nil"/>
              <w:left w:val="nil"/>
              <w:bottom w:val="nil"/>
              <w:right w:val="nil"/>
            </w:tcBorders>
          </w:tcPr>
          <w:p w:rsidR="00EF5375" w:rsidRPr="005B5692" w:rsidRDefault="0086014C" w:rsidP="000D6D5C">
            <w:pPr>
              <w:spacing w:line="240" w:lineRule="auto"/>
            </w:pPr>
            <w:r w:rsidRPr="005B5692">
              <w:rPr>
                <w:rStyle w:val="a4"/>
                <w:b w:val="0"/>
                <w:bCs/>
                <w:shd w:val="clear" w:color="auto" w:fill="FFFFFF"/>
              </w:rPr>
              <w:t>Е</w:t>
            </w:r>
            <w:r w:rsidR="00ED0A8D" w:rsidRPr="005B5692">
              <w:rPr>
                <w:rStyle w:val="a4"/>
                <w:b w:val="0"/>
                <w:bCs/>
                <w:shd w:val="clear" w:color="auto" w:fill="FFFFFF"/>
              </w:rPr>
              <w:t>.</w:t>
            </w:r>
            <w:r w:rsidRPr="005B5692">
              <w:rPr>
                <w:rStyle w:val="a4"/>
                <w:b w:val="0"/>
                <w:bCs/>
                <w:shd w:val="clear" w:color="auto" w:fill="FFFFFF"/>
              </w:rPr>
              <w:t>А</w:t>
            </w:r>
            <w:r w:rsidR="00ED0A8D" w:rsidRPr="005B5692">
              <w:rPr>
                <w:rStyle w:val="a4"/>
                <w:b w:val="0"/>
                <w:bCs/>
                <w:shd w:val="clear" w:color="auto" w:fill="FFFFFF"/>
              </w:rPr>
              <w:t xml:space="preserve">. </w:t>
            </w:r>
            <w:r w:rsidRPr="005B5692">
              <w:rPr>
                <w:rStyle w:val="a4"/>
                <w:b w:val="0"/>
                <w:bCs/>
                <w:shd w:val="clear" w:color="auto" w:fill="FFFFFF"/>
              </w:rPr>
              <w:t>Соколова</w:t>
            </w:r>
          </w:p>
        </w:tc>
      </w:tr>
      <w:tr w:rsidR="005B5692" w:rsidRPr="005B5692" w:rsidTr="000D6D5C">
        <w:tc>
          <w:tcPr>
            <w:tcW w:w="2858" w:type="dxa"/>
            <w:tcBorders>
              <w:top w:val="nil"/>
              <w:left w:val="nil"/>
              <w:bottom w:val="nil"/>
              <w:right w:val="nil"/>
            </w:tcBorders>
          </w:tcPr>
          <w:p w:rsidR="00EF5375" w:rsidRPr="005B5692" w:rsidRDefault="003514FC" w:rsidP="000D6D5C">
            <w:pPr>
              <w:spacing w:line="240" w:lineRule="auto"/>
            </w:pPr>
            <w:r w:rsidRPr="005B5692">
              <w:t>н. с.</w:t>
            </w:r>
            <w:r w:rsidR="00930BF6" w:rsidRPr="005B5692">
              <w:t xml:space="preserve">, </w:t>
            </w:r>
            <w:r w:rsidRPr="005B5692">
              <w:t xml:space="preserve">канд. </w:t>
            </w:r>
            <w:r w:rsidR="00930BF6" w:rsidRPr="005B5692">
              <w:t>биол. наук</w:t>
            </w:r>
          </w:p>
        </w:tc>
        <w:tc>
          <w:tcPr>
            <w:tcW w:w="4473" w:type="dxa"/>
            <w:tcBorders>
              <w:top w:val="nil"/>
              <w:left w:val="nil"/>
              <w:bottom w:val="nil"/>
              <w:right w:val="nil"/>
            </w:tcBorders>
            <w:vAlign w:val="bottom"/>
          </w:tcPr>
          <w:p w:rsidR="00EF5375" w:rsidRPr="005B5692" w:rsidRDefault="00EF5375" w:rsidP="000D6D5C">
            <w:pPr>
              <w:spacing w:line="240" w:lineRule="auto"/>
              <w:jc w:val="center"/>
            </w:pPr>
            <w:r w:rsidRPr="005B5692">
              <w:t>____________________</w:t>
            </w:r>
            <w:r w:rsidRPr="005B5692">
              <w:rPr>
                <w:spacing w:val="-4"/>
              </w:rPr>
              <w:t>_______</w:t>
            </w:r>
            <w:r w:rsidR="00F85817" w:rsidRPr="005B5692">
              <w:rPr>
                <w:spacing w:val="-4"/>
              </w:rPr>
              <w:t>_______</w:t>
            </w:r>
            <w:r w:rsidR="00EF1975" w:rsidRPr="005B5692">
              <w:t xml:space="preserve"> </w:t>
            </w:r>
            <w:r w:rsidRPr="005B5692">
              <w:t>подпись, дата</w:t>
            </w:r>
          </w:p>
          <w:p w:rsidR="00F85817" w:rsidRPr="005B5692" w:rsidRDefault="00F85817" w:rsidP="000D6D5C">
            <w:pPr>
              <w:spacing w:line="240" w:lineRule="auto"/>
              <w:jc w:val="center"/>
            </w:pPr>
          </w:p>
        </w:tc>
        <w:tc>
          <w:tcPr>
            <w:tcW w:w="2307" w:type="dxa"/>
            <w:tcBorders>
              <w:top w:val="nil"/>
              <w:left w:val="nil"/>
              <w:bottom w:val="nil"/>
              <w:right w:val="nil"/>
            </w:tcBorders>
          </w:tcPr>
          <w:p w:rsidR="00EF5375" w:rsidRPr="005B5692" w:rsidRDefault="00FF652C" w:rsidP="000D6D5C">
            <w:pPr>
              <w:spacing w:line="240" w:lineRule="auto"/>
            </w:pPr>
            <w:r w:rsidRPr="005B5692">
              <w:rPr>
                <w:rStyle w:val="a4"/>
                <w:b w:val="0"/>
                <w:bCs/>
                <w:shd w:val="clear" w:color="auto" w:fill="FFFFFF"/>
              </w:rPr>
              <w:t>Е</w:t>
            </w:r>
            <w:r w:rsidR="00ED0A8D" w:rsidRPr="005B5692">
              <w:rPr>
                <w:rStyle w:val="a4"/>
                <w:b w:val="0"/>
                <w:bCs/>
                <w:shd w:val="clear" w:color="auto" w:fill="FFFFFF"/>
              </w:rPr>
              <w:t>.</w:t>
            </w:r>
            <w:r w:rsidRPr="005B5692">
              <w:rPr>
                <w:rStyle w:val="a4"/>
                <w:b w:val="0"/>
                <w:bCs/>
                <w:shd w:val="clear" w:color="auto" w:fill="FFFFFF"/>
              </w:rPr>
              <w:t>Н</w:t>
            </w:r>
            <w:r w:rsidR="00ED0A8D" w:rsidRPr="005B5692">
              <w:rPr>
                <w:rStyle w:val="a4"/>
                <w:b w:val="0"/>
                <w:bCs/>
                <w:shd w:val="clear" w:color="auto" w:fill="FFFFFF"/>
              </w:rPr>
              <w:t xml:space="preserve">. </w:t>
            </w:r>
            <w:r w:rsidRPr="005B5692">
              <w:rPr>
                <w:rStyle w:val="a4"/>
                <w:b w:val="0"/>
                <w:bCs/>
                <w:shd w:val="clear" w:color="auto" w:fill="FFFFFF"/>
              </w:rPr>
              <w:t>Воронина</w:t>
            </w:r>
          </w:p>
        </w:tc>
      </w:tr>
      <w:tr w:rsidR="005B5692" w:rsidRPr="005B5692" w:rsidTr="000D6D5C">
        <w:tc>
          <w:tcPr>
            <w:tcW w:w="2858" w:type="dxa"/>
            <w:tcBorders>
              <w:top w:val="nil"/>
              <w:left w:val="nil"/>
              <w:bottom w:val="nil"/>
              <w:right w:val="nil"/>
            </w:tcBorders>
          </w:tcPr>
          <w:p w:rsidR="00EF5375" w:rsidRPr="005B5692" w:rsidRDefault="00FF652C" w:rsidP="000D6D5C">
            <w:pPr>
              <w:spacing w:line="240" w:lineRule="auto"/>
            </w:pPr>
            <w:r w:rsidRPr="005B5692">
              <w:t xml:space="preserve">м. </w:t>
            </w:r>
            <w:r w:rsidR="00EF5375" w:rsidRPr="005B5692">
              <w:t>н. с., канд. биол. наук</w:t>
            </w:r>
          </w:p>
        </w:tc>
        <w:tc>
          <w:tcPr>
            <w:tcW w:w="4473" w:type="dxa"/>
            <w:tcBorders>
              <w:top w:val="nil"/>
              <w:left w:val="nil"/>
              <w:bottom w:val="nil"/>
              <w:right w:val="nil"/>
            </w:tcBorders>
            <w:vAlign w:val="bottom"/>
          </w:tcPr>
          <w:p w:rsidR="00EF5375" w:rsidRPr="005B5692" w:rsidRDefault="00EF5375" w:rsidP="000D6D5C">
            <w:pPr>
              <w:spacing w:line="240" w:lineRule="auto"/>
              <w:jc w:val="center"/>
            </w:pPr>
            <w:r w:rsidRPr="005B5692">
              <w:t>____________________</w:t>
            </w:r>
            <w:r w:rsidRPr="005B5692">
              <w:rPr>
                <w:spacing w:val="-4"/>
              </w:rPr>
              <w:t>____</w:t>
            </w:r>
            <w:r w:rsidR="00F85817" w:rsidRPr="005B5692">
              <w:rPr>
                <w:spacing w:val="-4"/>
              </w:rPr>
              <w:t>_______</w:t>
            </w:r>
            <w:r w:rsidRPr="005B5692">
              <w:rPr>
                <w:spacing w:val="-4"/>
              </w:rPr>
              <w:t>___</w:t>
            </w:r>
            <w:r w:rsidR="00EF1975" w:rsidRPr="005B5692">
              <w:t xml:space="preserve"> </w:t>
            </w:r>
            <w:r w:rsidRPr="005B5692">
              <w:t>подпись, дата</w:t>
            </w:r>
          </w:p>
          <w:p w:rsidR="00F85817" w:rsidRPr="005B5692" w:rsidRDefault="00F85817" w:rsidP="000D6D5C">
            <w:pPr>
              <w:spacing w:line="240" w:lineRule="auto"/>
              <w:jc w:val="center"/>
            </w:pPr>
          </w:p>
        </w:tc>
        <w:tc>
          <w:tcPr>
            <w:tcW w:w="2307" w:type="dxa"/>
            <w:tcBorders>
              <w:top w:val="nil"/>
              <w:left w:val="nil"/>
              <w:bottom w:val="nil"/>
              <w:right w:val="nil"/>
            </w:tcBorders>
          </w:tcPr>
          <w:p w:rsidR="00EF5375" w:rsidRPr="005B5692" w:rsidRDefault="00FF652C" w:rsidP="000D6D5C">
            <w:pPr>
              <w:spacing w:line="240" w:lineRule="auto"/>
            </w:pPr>
            <w:r w:rsidRPr="005B5692">
              <w:rPr>
                <w:rStyle w:val="a4"/>
                <w:b w:val="0"/>
                <w:bCs/>
                <w:shd w:val="clear" w:color="auto" w:fill="FFFFFF"/>
              </w:rPr>
              <w:t>М</w:t>
            </w:r>
            <w:r w:rsidR="00ED0A8D" w:rsidRPr="005B5692">
              <w:rPr>
                <w:rStyle w:val="a4"/>
                <w:b w:val="0"/>
                <w:bCs/>
                <w:shd w:val="clear" w:color="auto" w:fill="FFFFFF"/>
              </w:rPr>
              <w:t>.</w:t>
            </w:r>
            <w:r w:rsidRPr="005B5692">
              <w:rPr>
                <w:rStyle w:val="a4"/>
                <w:b w:val="0"/>
                <w:bCs/>
                <w:shd w:val="clear" w:color="auto" w:fill="FFFFFF"/>
              </w:rPr>
              <w:t>А</w:t>
            </w:r>
            <w:r w:rsidR="00ED0A8D" w:rsidRPr="005B5692">
              <w:rPr>
                <w:rStyle w:val="a4"/>
                <w:b w:val="0"/>
                <w:bCs/>
                <w:shd w:val="clear" w:color="auto" w:fill="FFFFFF"/>
              </w:rPr>
              <w:t xml:space="preserve">. </w:t>
            </w:r>
            <w:r w:rsidRPr="005B5692">
              <w:rPr>
                <w:rStyle w:val="a4"/>
                <w:b w:val="0"/>
                <w:bCs/>
                <w:shd w:val="clear" w:color="auto" w:fill="FFFFFF"/>
              </w:rPr>
              <w:t>Дымова</w:t>
            </w:r>
          </w:p>
        </w:tc>
      </w:tr>
      <w:tr w:rsidR="005B5692" w:rsidRPr="005B5692" w:rsidTr="000D6D5C">
        <w:tc>
          <w:tcPr>
            <w:tcW w:w="2858" w:type="dxa"/>
            <w:tcBorders>
              <w:top w:val="nil"/>
              <w:left w:val="nil"/>
              <w:bottom w:val="nil"/>
              <w:right w:val="nil"/>
            </w:tcBorders>
          </w:tcPr>
          <w:p w:rsidR="00C6248D" w:rsidRPr="005B5692" w:rsidRDefault="00FF652C" w:rsidP="000D6D5C">
            <w:pPr>
              <w:spacing w:line="240" w:lineRule="auto"/>
            </w:pPr>
            <w:r w:rsidRPr="005B5692">
              <w:t xml:space="preserve">м. </w:t>
            </w:r>
            <w:r w:rsidR="00C6248D" w:rsidRPr="005B5692">
              <w:t>н. с., канд. биол. наук</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____________________</w:t>
            </w:r>
            <w:r w:rsidRPr="005B5692">
              <w:rPr>
                <w:spacing w:val="-4"/>
              </w:rPr>
              <w:t>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5B5692" w:rsidRPr="005B5692" w:rsidRDefault="00FF652C" w:rsidP="000D6D5C">
            <w:pPr>
              <w:spacing w:line="240" w:lineRule="auto"/>
              <w:rPr>
                <w:bCs/>
                <w:shd w:val="clear" w:color="auto" w:fill="FFFFFF"/>
              </w:rPr>
            </w:pPr>
            <w:r w:rsidRPr="005B5692">
              <w:rPr>
                <w:rStyle w:val="a4"/>
                <w:b w:val="0"/>
                <w:bCs/>
                <w:shd w:val="clear" w:color="auto" w:fill="FFFFFF"/>
              </w:rPr>
              <w:t>А</w:t>
            </w:r>
            <w:r w:rsidR="00ED0A8D" w:rsidRPr="005B5692">
              <w:rPr>
                <w:rStyle w:val="a4"/>
                <w:b w:val="0"/>
                <w:bCs/>
                <w:shd w:val="clear" w:color="auto" w:fill="FFFFFF"/>
              </w:rPr>
              <w:t>.</w:t>
            </w:r>
            <w:r w:rsidRPr="005B5692">
              <w:rPr>
                <w:rStyle w:val="a4"/>
                <w:b w:val="0"/>
                <w:bCs/>
                <w:shd w:val="clear" w:color="auto" w:fill="FFFFFF"/>
              </w:rPr>
              <w:t>С</w:t>
            </w:r>
            <w:r w:rsidR="00ED0A8D" w:rsidRPr="005B5692">
              <w:rPr>
                <w:rStyle w:val="a4"/>
                <w:b w:val="0"/>
                <w:bCs/>
                <w:shd w:val="clear" w:color="auto" w:fill="FFFFFF"/>
              </w:rPr>
              <w:t xml:space="preserve">. </w:t>
            </w:r>
            <w:r w:rsidRPr="005B5692">
              <w:rPr>
                <w:rStyle w:val="a4"/>
                <w:b w:val="0"/>
                <w:bCs/>
                <w:shd w:val="clear" w:color="auto" w:fill="FFFFFF"/>
              </w:rPr>
              <w:t>Шадрина</w:t>
            </w:r>
          </w:p>
        </w:tc>
      </w:tr>
      <w:tr w:rsidR="005B5692" w:rsidRPr="005B5692" w:rsidTr="000D6D5C">
        <w:tc>
          <w:tcPr>
            <w:tcW w:w="2858" w:type="dxa"/>
            <w:tcBorders>
              <w:top w:val="nil"/>
              <w:left w:val="nil"/>
              <w:bottom w:val="nil"/>
              <w:right w:val="nil"/>
            </w:tcBorders>
          </w:tcPr>
          <w:p w:rsidR="005B5692" w:rsidRPr="005B5692" w:rsidRDefault="005B5692" w:rsidP="000D6D5C">
            <w:pPr>
              <w:spacing w:line="240" w:lineRule="auto"/>
            </w:pPr>
            <w:r w:rsidRPr="005B5692">
              <w:t>м. н. с., канд. биол. наук</w:t>
            </w:r>
          </w:p>
        </w:tc>
        <w:tc>
          <w:tcPr>
            <w:tcW w:w="4473" w:type="dxa"/>
            <w:tcBorders>
              <w:top w:val="nil"/>
              <w:left w:val="nil"/>
              <w:bottom w:val="nil"/>
              <w:right w:val="nil"/>
            </w:tcBorders>
            <w:vAlign w:val="bottom"/>
          </w:tcPr>
          <w:p w:rsidR="005B5692" w:rsidRPr="005B5692" w:rsidRDefault="005B5692" w:rsidP="000D6D5C">
            <w:pPr>
              <w:spacing w:line="240" w:lineRule="auto"/>
              <w:jc w:val="center"/>
            </w:pPr>
            <w:r w:rsidRPr="005B5692">
              <w:t>____________________</w:t>
            </w:r>
            <w:r w:rsidRPr="005B5692">
              <w:rPr>
                <w:spacing w:val="-4"/>
              </w:rPr>
              <w:t>______________</w:t>
            </w:r>
            <w:r w:rsidRPr="005B5692">
              <w:t xml:space="preserve"> подпись, дата</w:t>
            </w:r>
          </w:p>
          <w:p w:rsidR="005B5692" w:rsidRPr="005B5692" w:rsidRDefault="005B5692" w:rsidP="000D6D5C">
            <w:pPr>
              <w:spacing w:line="240" w:lineRule="auto"/>
              <w:jc w:val="center"/>
            </w:pPr>
          </w:p>
        </w:tc>
        <w:tc>
          <w:tcPr>
            <w:tcW w:w="2307" w:type="dxa"/>
            <w:tcBorders>
              <w:top w:val="nil"/>
              <w:left w:val="nil"/>
              <w:bottom w:val="nil"/>
              <w:right w:val="nil"/>
            </w:tcBorders>
          </w:tcPr>
          <w:p w:rsidR="005B5692" w:rsidRPr="005B5692" w:rsidRDefault="005B5692" w:rsidP="000D6D5C">
            <w:pPr>
              <w:spacing w:line="240" w:lineRule="auto"/>
              <w:rPr>
                <w:bCs/>
                <w:shd w:val="clear" w:color="auto" w:fill="FFFFFF"/>
              </w:rPr>
            </w:pPr>
            <w:r>
              <w:rPr>
                <w:rStyle w:val="a4"/>
                <w:b w:val="0"/>
                <w:bCs/>
                <w:shd w:val="clear" w:color="auto" w:fill="FFFFFF"/>
              </w:rPr>
              <w:t>У</w:t>
            </w:r>
            <w:r w:rsidRPr="005B5692">
              <w:rPr>
                <w:rStyle w:val="a4"/>
                <w:b w:val="0"/>
                <w:bCs/>
                <w:shd w:val="clear" w:color="auto" w:fill="FFFFFF"/>
              </w:rPr>
              <w:t>.</w:t>
            </w:r>
            <w:r>
              <w:rPr>
                <w:rStyle w:val="a4"/>
                <w:b w:val="0"/>
                <w:bCs/>
                <w:shd w:val="clear" w:color="auto" w:fill="FFFFFF"/>
              </w:rPr>
              <w:t>А</w:t>
            </w:r>
            <w:r w:rsidRPr="005B5692">
              <w:rPr>
                <w:rStyle w:val="a4"/>
                <w:b w:val="0"/>
                <w:bCs/>
                <w:shd w:val="clear" w:color="auto" w:fill="FFFFFF"/>
              </w:rPr>
              <w:t xml:space="preserve">. </w:t>
            </w:r>
            <w:r>
              <w:rPr>
                <w:rStyle w:val="a4"/>
                <w:b w:val="0"/>
                <w:bCs/>
                <w:shd w:val="clear" w:color="auto" w:fill="FFFFFF"/>
              </w:rPr>
              <w:t>Боярских</w:t>
            </w:r>
          </w:p>
        </w:tc>
      </w:tr>
      <w:tr w:rsidR="0012493C" w:rsidRPr="005B5692" w:rsidTr="000D6D5C">
        <w:tc>
          <w:tcPr>
            <w:tcW w:w="2858" w:type="dxa"/>
            <w:tcBorders>
              <w:top w:val="nil"/>
              <w:left w:val="nil"/>
              <w:bottom w:val="nil"/>
              <w:right w:val="nil"/>
            </w:tcBorders>
          </w:tcPr>
          <w:p w:rsidR="0012493C" w:rsidRPr="005B5692" w:rsidRDefault="0012493C" w:rsidP="000D6D5C">
            <w:pPr>
              <w:spacing w:line="240" w:lineRule="auto"/>
            </w:pPr>
            <w:r w:rsidRPr="005B5692">
              <w:t>м. н. с.</w:t>
            </w:r>
          </w:p>
        </w:tc>
        <w:tc>
          <w:tcPr>
            <w:tcW w:w="4473" w:type="dxa"/>
            <w:tcBorders>
              <w:top w:val="nil"/>
              <w:left w:val="nil"/>
              <w:bottom w:val="nil"/>
              <w:right w:val="nil"/>
            </w:tcBorders>
            <w:vAlign w:val="bottom"/>
          </w:tcPr>
          <w:p w:rsidR="0012493C" w:rsidRPr="005B5692" w:rsidRDefault="0012493C" w:rsidP="000D6D5C">
            <w:pPr>
              <w:spacing w:line="240" w:lineRule="auto"/>
              <w:jc w:val="center"/>
            </w:pPr>
            <w:r w:rsidRPr="005B5692">
              <w:t>____________________</w:t>
            </w:r>
            <w:r w:rsidRPr="005B5692">
              <w:rPr>
                <w:spacing w:val="-4"/>
              </w:rPr>
              <w:t>______________</w:t>
            </w:r>
            <w:r w:rsidRPr="005B5692">
              <w:t xml:space="preserve"> подпись, дата</w:t>
            </w:r>
          </w:p>
          <w:p w:rsidR="0012493C" w:rsidRPr="005B5692" w:rsidRDefault="0012493C" w:rsidP="000D6D5C">
            <w:pPr>
              <w:spacing w:line="240" w:lineRule="auto"/>
              <w:jc w:val="center"/>
            </w:pPr>
          </w:p>
        </w:tc>
        <w:tc>
          <w:tcPr>
            <w:tcW w:w="2307" w:type="dxa"/>
            <w:tcBorders>
              <w:top w:val="nil"/>
              <w:left w:val="nil"/>
              <w:bottom w:val="nil"/>
              <w:right w:val="nil"/>
            </w:tcBorders>
          </w:tcPr>
          <w:p w:rsidR="0012493C" w:rsidRPr="005B5692" w:rsidRDefault="0012493C" w:rsidP="000D6D5C">
            <w:pPr>
              <w:spacing w:line="240" w:lineRule="auto"/>
            </w:pPr>
            <w:r w:rsidRPr="005B5692">
              <w:rPr>
                <w:rStyle w:val="a4"/>
                <w:b w:val="0"/>
                <w:bCs/>
                <w:shd w:val="clear" w:color="auto" w:fill="FFFFFF"/>
              </w:rPr>
              <w:t>И.П. Оскорбин</w:t>
            </w:r>
          </w:p>
        </w:tc>
      </w:tr>
      <w:tr w:rsidR="005B5692" w:rsidRPr="005B5692" w:rsidTr="000D6D5C">
        <w:tc>
          <w:tcPr>
            <w:tcW w:w="2858" w:type="dxa"/>
            <w:tcBorders>
              <w:top w:val="nil"/>
              <w:left w:val="nil"/>
              <w:bottom w:val="nil"/>
              <w:right w:val="nil"/>
            </w:tcBorders>
          </w:tcPr>
          <w:p w:rsidR="00C6248D" w:rsidRPr="005B5692" w:rsidRDefault="005B5692" w:rsidP="000D6D5C">
            <w:pPr>
              <w:spacing w:line="240" w:lineRule="auto"/>
            </w:pPr>
            <w:r w:rsidRPr="005B5692">
              <w:t>м. н. с.</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____________________</w:t>
            </w:r>
            <w:r w:rsidRPr="005B5692">
              <w:rPr>
                <w:spacing w:val="-4"/>
              </w:rPr>
              <w:t>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5B5692" w:rsidP="000D6D5C">
            <w:pPr>
              <w:spacing w:line="240" w:lineRule="auto"/>
            </w:pPr>
            <w:r w:rsidRPr="005B5692">
              <w:rPr>
                <w:rStyle w:val="a4"/>
                <w:b w:val="0"/>
                <w:bCs/>
                <w:shd w:val="clear" w:color="auto" w:fill="FFFFFF"/>
              </w:rPr>
              <w:t>А</w:t>
            </w:r>
            <w:r w:rsidR="00ED0A8D" w:rsidRPr="005B5692">
              <w:rPr>
                <w:rStyle w:val="a4"/>
                <w:b w:val="0"/>
                <w:bCs/>
                <w:shd w:val="clear" w:color="auto" w:fill="FFFFFF"/>
              </w:rPr>
              <w:t>.</w:t>
            </w:r>
            <w:r w:rsidRPr="005B5692">
              <w:rPr>
                <w:rStyle w:val="a4"/>
                <w:b w:val="0"/>
                <w:bCs/>
                <w:shd w:val="clear" w:color="auto" w:fill="FFFFFF"/>
              </w:rPr>
              <w:t>А</w:t>
            </w:r>
            <w:r w:rsidR="00ED0A8D" w:rsidRPr="005B5692">
              <w:rPr>
                <w:rStyle w:val="a4"/>
                <w:b w:val="0"/>
                <w:bCs/>
                <w:shd w:val="clear" w:color="auto" w:fill="FFFFFF"/>
              </w:rPr>
              <w:t xml:space="preserve">. </w:t>
            </w:r>
            <w:r w:rsidRPr="005B5692">
              <w:rPr>
                <w:rStyle w:val="a4"/>
                <w:b w:val="0"/>
                <w:bCs/>
                <w:shd w:val="clear" w:color="auto" w:fill="FFFFFF"/>
              </w:rPr>
              <w:t>Кечин</w:t>
            </w:r>
          </w:p>
        </w:tc>
      </w:tr>
      <w:tr w:rsidR="005B5692" w:rsidRPr="005B5692" w:rsidTr="000D6D5C">
        <w:tc>
          <w:tcPr>
            <w:tcW w:w="2858" w:type="dxa"/>
            <w:tcBorders>
              <w:top w:val="nil"/>
              <w:left w:val="nil"/>
              <w:bottom w:val="nil"/>
              <w:right w:val="nil"/>
            </w:tcBorders>
          </w:tcPr>
          <w:p w:rsidR="00C6248D" w:rsidRPr="005B5692" w:rsidRDefault="00C6248D" w:rsidP="000D6D5C">
            <w:pPr>
              <w:spacing w:line="240" w:lineRule="auto"/>
            </w:pPr>
            <w:r w:rsidRPr="005B5692">
              <w:t>м. н. с.</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w:t>
            </w:r>
            <w:r w:rsidRPr="005B5692">
              <w:rPr>
                <w:spacing w:val="-4"/>
              </w:rPr>
              <w:t>___________________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5B5692" w:rsidP="000D6D5C">
            <w:pPr>
              <w:spacing w:line="240" w:lineRule="auto"/>
            </w:pPr>
            <w:r w:rsidRPr="005B5692">
              <w:rPr>
                <w:rStyle w:val="a4"/>
                <w:b w:val="0"/>
                <w:bCs/>
                <w:shd w:val="clear" w:color="auto" w:fill="FFFFFF"/>
              </w:rPr>
              <w:t>Е</w:t>
            </w:r>
            <w:r w:rsidR="00ED0A8D" w:rsidRPr="005B5692">
              <w:rPr>
                <w:rStyle w:val="a4"/>
                <w:b w:val="0"/>
                <w:bCs/>
                <w:shd w:val="clear" w:color="auto" w:fill="FFFFFF"/>
              </w:rPr>
              <w:t>.</w:t>
            </w:r>
            <w:r w:rsidRPr="005B5692">
              <w:rPr>
                <w:rStyle w:val="a4"/>
                <w:b w:val="0"/>
                <w:bCs/>
                <w:shd w:val="clear" w:color="auto" w:fill="FFFFFF"/>
              </w:rPr>
              <w:t>А</w:t>
            </w:r>
            <w:r w:rsidR="00ED0A8D" w:rsidRPr="005B5692">
              <w:rPr>
                <w:rStyle w:val="a4"/>
                <w:b w:val="0"/>
                <w:bCs/>
                <w:shd w:val="clear" w:color="auto" w:fill="FFFFFF"/>
              </w:rPr>
              <w:t xml:space="preserve">. </w:t>
            </w:r>
            <w:r w:rsidRPr="005B5692">
              <w:rPr>
                <w:rStyle w:val="a4"/>
                <w:b w:val="0"/>
                <w:bCs/>
                <w:shd w:val="clear" w:color="auto" w:fill="FFFFFF"/>
              </w:rPr>
              <w:t>Храпов</w:t>
            </w:r>
          </w:p>
        </w:tc>
      </w:tr>
      <w:tr w:rsidR="005B5692" w:rsidRPr="005B5692" w:rsidTr="000D6D5C">
        <w:tc>
          <w:tcPr>
            <w:tcW w:w="2858" w:type="dxa"/>
            <w:tcBorders>
              <w:top w:val="nil"/>
              <w:left w:val="nil"/>
              <w:bottom w:val="nil"/>
              <w:right w:val="nil"/>
            </w:tcBorders>
          </w:tcPr>
          <w:p w:rsidR="00C6248D" w:rsidRPr="005B5692" w:rsidRDefault="00C6248D" w:rsidP="000D6D5C">
            <w:pPr>
              <w:spacing w:line="240" w:lineRule="auto"/>
            </w:pPr>
            <w:r w:rsidRPr="005B5692">
              <w:t>м. н. с.</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w:t>
            </w:r>
            <w:r w:rsidRPr="005B5692">
              <w:rPr>
                <w:spacing w:val="-4"/>
              </w:rPr>
              <w:t>___________________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5B5692" w:rsidP="000D6D5C">
            <w:pPr>
              <w:spacing w:line="240" w:lineRule="auto"/>
            </w:pPr>
            <w:r w:rsidRPr="005B5692">
              <w:rPr>
                <w:rStyle w:val="a4"/>
                <w:b w:val="0"/>
                <w:bCs/>
                <w:shd w:val="clear" w:color="auto" w:fill="FFFFFF"/>
              </w:rPr>
              <w:t>О</w:t>
            </w:r>
            <w:r w:rsidR="00ED0A8D" w:rsidRPr="005B5692">
              <w:rPr>
                <w:rStyle w:val="a4"/>
                <w:b w:val="0"/>
                <w:bCs/>
                <w:shd w:val="clear" w:color="auto" w:fill="FFFFFF"/>
              </w:rPr>
              <w:t>.</w:t>
            </w:r>
            <w:r w:rsidRPr="005B5692">
              <w:rPr>
                <w:rStyle w:val="a4"/>
                <w:b w:val="0"/>
                <w:bCs/>
                <w:shd w:val="clear" w:color="auto" w:fill="FFFFFF"/>
              </w:rPr>
              <w:t>В</w:t>
            </w:r>
            <w:r w:rsidR="00ED0A8D" w:rsidRPr="005B5692">
              <w:rPr>
                <w:rStyle w:val="a4"/>
                <w:b w:val="0"/>
                <w:bCs/>
                <w:shd w:val="clear" w:color="auto" w:fill="FFFFFF"/>
              </w:rPr>
              <w:t xml:space="preserve">. </w:t>
            </w:r>
            <w:r w:rsidRPr="005B5692">
              <w:rPr>
                <w:rStyle w:val="a4"/>
                <w:b w:val="0"/>
                <w:bCs/>
                <w:shd w:val="clear" w:color="auto" w:fill="FFFFFF"/>
              </w:rPr>
              <w:t>Мишукова</w:t>
            </w:r>
          </w:p>
        </w:tc>
      </w:tr>
      <w:tr w:rsidR="005B5692" w:rsidRPr="005B5692" w:rsidTr="000D6D5C">
        <w:tc>
          <w:tcPr>
            <w:tcW w:w="2858" w:type="dxa"/>
            <w:tcBorders>
              <w:top w:val="nil"/>
              <w:left w:val="nil"/>
              <w:bottom w:val="nil"/>
              <w:right w:val="nil"/>
            </w:tcBorders>
          </w:tcPr>
          <w:p w:rsidR="00C6248D" w:rsidRPr="005B5692" w:rsidRDefault="00FF652C" w:rsidP="000D6D5C">
            <w:pPr>
              <w:spacing w:line="240" w:lineRule="auto"/>
            </w:pPr>
            <w:r w:rsidRPr="005B5692">
              <w:t>Инженер 1 категории</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w:t>
            </w:r>
            <w:r w:rsidRPr="005B5692">
              <w:rPr>
                <w:spacing w:val="-4"/>
              </w:rPr>
              <w:t>___________________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FF652C" w:rsidP="000D6D5C">
            <w:pPr>
              <w:spacing w:line="240" w:lineRule="auto"/>
            </w:pPr>
            <w:r w:rsidRPr="005B5692">
              <w:rPr>
                <w:rStyle w:val="a4"/>
                <w:b w:val="0"/>
                <w:bCs/>
                <w:shd w:val="clear" w:color="auto" w:fill="FFFFFF"/>
              </w:rPr>
              <w:t>И</w:t>
            </w:r>
            <w:r w:rsidR="00ED0A8D" w:rsidRPr="005B5692">
              <w:rPr>
                <w:rStyle w:val="a4"/>
                <w:b w:val="0"/>
                <w:bCs/>
                <w:shd w:val="clear" w:color="auto" w:fill="FFFFFF"/>
              </w:rPr>
              <w:t>.</w:t>
            </w:r>
            <w:r w:rsidRPr="005B5692">
              <w:rPr>
                <w:rStyle w:val="a4"/>
                <w:b w:val="0"/>
                <w:bCs/>
                <w:shd w:val="clear" w:color="auto" w:fill="FFFFFF"/>
              </w:rPr>
              <w:t>В</w:t>
            </w:r>
            <w:r w:rsidR="00ED0A8D" w:rsidRPr="005B5692">
              <w:rPr>
                <w:rStyle w:val="a4"/>
                <w:b w:val="0"/>
                <w:bCs/>
                <w:shd w:val="clear" w:color="auto" w:fill="FFFFFF"/>
              </w:rPr>
              <w:t xml:space="preserve">. </w:t>
            </w:r>
            <w:r w:rsidRPr="005B5692">
              <w:rPr>
                <w:rStyle w:val="a4"/>
                <w:b w:val="0"/>
                <w:bCs/>
                <w:shd w:val="clear" w:color="auto" w:fill="FFFFFF"/>
              </w:rPr>
              <w:t>Хлистун</w:t>
            </w:r>
          </w:p>
        </w:tc>
      </w:tr>
      <w:tr w:rsidR="005B5692" w:rsidRPr="005B5692" w:rsidTr="000D6D5C">
        <w:tc>
          <w:tcPr>
            <w:tcW w:w="2858" w:type="dxa"/>
            <w:tcBorders>
              <w:top w:val="nil"/>
              <w:left w:val="nil"/>
              <w:bottom w:val="nil"/>
              <w:right w:val="nil"/>
            </w:tcBorders>
          </w:tcPr>
          <w:p w:rsidR="00C6248D" w:rsidRPr="005B5692" w:rsidRDefault="00D3124D" w:rsidP="000D6D5C">
            <w:pPr>
              <w:spacing w:line="240" w:lineRule="auto"/>
            </w:pPr>
            <w:r w:rsidRPr="005B5692">
              <w:t>ст. лаборант</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____________________</w:t>
            </w:r>
            <w:r w:rsidRPr="005B5692">
              <w:rPr>
                <w:spacing w:val="-4"/>
              </w:rPr>
              <w:t>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FF652C" w:rsidP="000D6D5C">
            <w:pPr>
              <w:spacing w:line="240" w:lineRule="auto"/>
            </w:pPr>
            <w:r w:rsidRPr="005B5692">
              <w:rPr>
                <w:rStyle w:val="a4"/>
                <w:b w:val="0"/>
                <w:bCs/>
                <w:shd w:val="clear" w:color="auto" w:fill="FFFFFF"/>
              </w:rPr>
              <w:t>А</w:t>
            </w:r>
            <w:r w:rsidR="00ED0A8D" w:rsidRPr="005B5692">
              <w:rPr>
                <w:rStyle w:val="a4"/>
                <w:b w:val="0"/>
                <w:bCs/>
                <w:shd w:val="clear" w:color="auto" w:fill="FFFFFF"/>
              </w:rPr>
              <w:t>.</w:t>
            </w:r>
            <w:r w:rsidRPr="005B5692">
              <w:rPr>
                <w:rStyle w:val="a4"/>
                <w:b w:val="0"/>
                <w:bCs/>
                <w:shd w:val="clear" w:color="auto" w:fill="FFFFFF"/>
              </w:rPr>
              <w:t>Н</w:t>
            </w:r>
            <w:r w:rsidR="00ED0A8D" w:rsidRPr="005B5692">
              <w:rPr>
                <w:rStyle w:val="a4"/>
                <w:b w:val="0"/>
                <w:bCs/>
                <w:shd w:val="clear" w:color="auto" w:fill="FFFFFF"/>
              </w:rPr>
              <w:t xml:space="preserve">. </w:t>
            </w:r>
            <w:r w:rsidRPr="005B5692">
              <w:rPr>
                <w:rStyle w:val="a4"/>
                <w:b w:val="0"/>
                <w:bCs/>
                <w:shd w:val="clear" w:color="auto" w:fill="FFFFFF"/>
              </w:rPr>
              <w:t>Ширшова</w:t>
            </w:r>
          </w:p>
        </w:tc>
      </w:tr>
      <w:tr w:rsidR="005B5692" w:rsidRPr="005B5692" w:rsidTr="000D6D5C">
        <w:tc>
          <w:tcPr>
            <w:tcW w:w="2858" w:type="dxa"/>
            <w:tcBorders>
              <w:top w:val="nil"/>
              <w:left w:val="nil"/>
              <w:bottom w:val="nil"/>
              <w:right w:val="nil"/>
            </w:tcBorders>
          </w:tcPr>
          <w:p w:rsidR="00C6248D" w:rsidRPr="005B5692" w:rsidRDefault="00C6248D" w:rsidP="000D6D5C">
            <w:pPr>
              <w:spacing w:line="240" w:lineRule="auto"/>
            </w:pPr>
            <w:r w:rsidRPr="005B5692">
              <w:t>ст. лаборант</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____________________</w:t>
            </w:r>
            <w:r w:rsidRPr="005B5692">
              <w:rPr>
                <w:spacing w:val="-4"/>
              </w:rPr>
              <w:t>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FF652C" w:rsidP="000D6D5C">
            <w:pPr>
              <w:spacing w:line="240" w:lineRule="auto"/>
            </w:pPr>
            <w:r w:rsidRPr="005B5692">
              <w:rPr>
                <w:rStyle w:val="a4"/>
                <w:b w:val="0"/>
                <w:bCs/>
                <w:shd w:val="clear" w:color="auto" w:fill="FFFFFF"/>
              </w:rPr>
              <w:t>Д</w:t>
            </w:r>
            <w:r w:rsidR="00ED0A8D" w:rsidRPr="005B5692">
              <w:rPr>
                <w:rStyle w:val="a4"/>
                <w:b w:val="0"/>
                <w:bCs/>
                <w:shd w:val="clear" w:color="auto" w:fill="FFFFFF"/>
              </w:rPr>
              <w:t>.</w:t>
            </w:r>
            <w:r w:rsidRPr="005B5692">
              <w:rPr>
                <w:rStyle w:val="a4"/>
                <w:b w:val="0"/>
                <w:bCs/>
                <w:shd w:val="clear" w:color="auto" w:fill="FFFFFF"/>
              </w:rPr>
              <w:t>В</w:t>
            </w:r>
            <w:r w:rsidR="00ED0A8D" w:rsidRPr="005B5692">
              <w:rPr>
                <w:rStyle w:val="a4"/>
                <w:b w:val="0"/>
                <w:bCs/>
                <w:shd w:val="clear" w:color="auto" w:fill="FFFFFF"/>
              </w:rPr>
              <w:t xml:space="preserve">. </w:t>
            </w:r>
            <w:r w:rsidRPr="005B5692">
              <w:rPr>
                <w:rStyle w:val="a4"/>
                <w:b w:val="0"/>
                <w:bCs/>
                <w:shd w:val="clear" w:color="auto" w:fill="FFFFFF"/>
              </w:rPr>
              <w:t>Шамовская</w:t>
            </w:r>
          </w:p>
        </w:tc>
      </w:tr>
      <w:tr w:rsidR="005B5692" w:rsidRPr="005B5692" w:rsidTr="000D6D5C">
        <w:tc>
          <w:tcPr>
            <w:tcW w:w="2858" w:type="dxa"/>
            <w:tcBorders>
              <w:top w:val="nil"/>
              <w:left w:val="nil"/>
              <w:bottom w:val="nil"/>
              <w:right w:val="nil"/>
            </w:tcBorders>
          </w:tcPr>
          <w:p w:rsidR="00C6248D" w:rsidRPr="005B5692" w:rsidRDefault="00D3124D" w:rsidP="000D6D5C">
            <w:pPr>
              <w:spacing w:line="240" w:lineRule="auto"/>
            </w:pPr>
            <w:r w:rsidRPr="005B5692">
              <w:t>ст. лаборант</w:t>
            </w:r>
          </w:p>
        </w:tc>
        <w:tc>
          <w:tcPr>
            <w:tcW w:w="4473" w:type="dxa"/>
            <w:tcBorders>
              <w:top w:val="nil"/>
              <w:left w:val="nil"/>
              <w:bottom w:val="nil"/>
              <w:right w:val="nil"/>
            </w:tcBorders>
            <w:vAlign w:val="bottom"/>
          </w:tcPr>
          <w:p w:rsidR="00C6248D" w:rsidRPr="005B5692" w:rsidRDefault="00C6248D" w:rsidP="000D6D5C">
            <w:pPr>
              <w:spacing w:line="240" w:lineRule="auto"/>
              <w:jc w:val="center"/>
            </w:pPr>
            <w:r w:rsidRPr="005B5692">
              <w:t>____________________</w:t>
            </w:r>
            <w:r w:rsidRPr="005B5692">
              <w:rPr>
                <w:spacing w:val="-4"/>
              </w:rPr>
              <w:t>_______________</w:t>
            </w:r>
            <w:r w:rsidRPr="005B5692">
              <w:t xml:space="preserve"> подпись, дата</w:t>
            </w:r>
          </w:p>
          <w:p w:rsidR="00C6248D" w:rsidRPr="005B5692" w:rsidRDefault="00C6248D" w:rsidP="000D6D5C">
            <w:pPr>
              <w:spacing w:line="240" w:lineRule="auto"/>
              <w:jc w:val="center"/>
            </w:pPr>
          </w:p>
        </w:tc>
        <w:tc>
          <w:tcPr>
            <w:tcW w:w="2307" w:type="dxa"/>
            <w:tcBorders>
              <w:top w:val="nil"/>
              <w:left w:val="nil"/>
              <w:bottom w:val="nil"/>
              <w:right w:val="nil"/>
            </w:tcBorders>
          </w:tcPr>
          <w:p w:rsidR="00C6248D" w:rsidRPr="005B5692" w:rsidRDefault="00FF652C" w:rsidP="000D6D5C">
            <w:pPr>
              <w:spacing w:line="240" w:lineRule="auto"/>
            </w:pPr>
            <w:r w:rsidRPr="005B5692">
              <w:rPr>
                <w:rStyle w:val="a4"/>
                <w:b w:val="0"/>
                <w:bCs/>
                <w:shd w:val="clear" w:color="auto" w:fill="FFFFFF"/>
              </w:rPr>
              <w:t>З.А</w:t>
            </w:r>
            <w:r w:rsidR="00ED0A8D" w:rsidRPr="005B5692">
              <w:rPr>
                <w:rStyle w:val="a4"/>
                <w:b w:val="0"/>
                <w:bCs/>
                <w:shd w:val="clear" w:color="auto" w:fill="FFFFFF"/>
              </w:rPr>
              <w:t xml:space="preserve">. </w:t>
            </w:r>
            <w:r w:rsidRPr="005B5692">
              <w:rPr>
                <w:rStyle w:val="a4"/>
                <w:b w:val="0"/>
                <w:bCs/>
                <w:shd w:val="clear" w:color="auto" w:fill="FFFFFF"/>
              </w:rPr>
              <w:t>Пашкова</w:t>
            </w:r>
          </w:p>
        </w:tc>
      </w:tr>
      <w:tr w:rsidR="005B5692" w:rsidRPr="005B5692" w:rsidTr="000D6D5C">
        <w:tc>
          <w:tcPr>
            <w:tcW w:w="2858" w:type="dxa"/>
            <w:tcBorders>
              <w:top w:val="nil"/>
              <w:left w:val="nil"/>
              <w:bottom w:val="nil"/>
              <w:right w:val="nil"/>
            </w:tcBorders>
          </w:tcPr>
          <w:p w:rsidR="00EB5430" w:rsidRPr="005B5692" w:rsidRDefault="00EB5430" w:rsidP="000D6D5C">
            <w:pPr>
              <w:spacing w:line="240" w:lineRule="auto"/>
            </w:pPr>
            <w:r w:rsidRPr="005B5692">
              <w:t>нормоконтролер</w:t>
            </w:r>
          </w:p>
        </w:tc>
        <w:tc>
          <w:tcPr>
            <w:tcW w:w="4473" w:type="dxa"/>
            <w:tcBorders>
              <w:top w:val="nil"/>
              <w:left w:val="nil"/>
              <w:bottom w:val="nil"/>
              <w:right w:val="nil"/>
            </w:tcBorders>
            <w:vAlign w:val="bottom"/>
          </w:tcPr>
          <w:p w:rsidR="00EB5430" w:rsidRPr="005B5692" w:rsidRDefault="00EB5430" w:rsidP="000D6D5C">
            <w:pPr>
              <w:spacing w:line="240" w:lineRule="auto"/>
              <w:jc w:val="center"/>
            </w:pPr>
            <w:r w:rsidRPr="005B5692">
              <w:t>____________________</w:t>
            </w:r>
            <w:r w:rsidRPr="005B5692">
              <w:rPr>
                <w:spacing w:val="-4"/>
              </w:rPr>
              <w:t>_______________</w:t>
            </w:r>
            <w:r w:rsidRPr="005B5692">
              <w:t xml:space="preserve"> подпись, дата</w:t>
            </w:r>
          </w:p>
          <w:p w:rsidR="00EB5430" w:rsidRPr="005B5692" w:rsidRDefault="00EB5430" w:rsidP="000D6D5C">
            <w:pPr>
              <w:spacing w:line="240" w:lineRule="auto"/>
              <w:jc w:val="center"/>
            </w:pPr>
          </w:p>
        </w:tc>
        <w:tc>
          <w:tcPr>
            <w:tcW w:w="2307" w:type="dxa"/>
            <w:tcBorders>
              <w:top w:val="nil"/>
              <w:left w:val="nil"/>
              <w:bottom w:val="nil"/>
              <w:right w:val="nil"/>
            </w:tcBorders>
          </w:tcPr>
          <w:p w:rsidR="00EB5430" w:rsidRPr="005B5692" w:rsidRDefault="00CD6962" w:rsidP="000D6D5C">
            <w:pPr>
              <w:spacing w:line="240" w:lineRule="auto"/>
            </w:pPr>
            <w:r w:rsidRPr="005B5692">
              <w:rPr>
                <w:rStyle w:val="a4"/>
                <w:b w:val="0"/>
                <w:bCs/>
                <w:shd w:val="clear" w:color="auto" w:fill="FFFFFF"/>
              </w:rPr>
              <w:t>Е.А. Соколова</w:t>
            </w:r>
          </w:p>
        </w:tc>
      </w:tr>
    </w:tbl>
    <w:p w:rsidR="0013320F" w:rsidRPr="00C73F04" w:rsidRDefault="00EF5375" w:rsidP="0095259A">
      <w:pPr>
        <w:jc w:val="center"/>
        <w:rPr>
          <w:b/>
        </w:rPr>
      </w:pPr>
      <w:r w:rsidRPr="00C73F04">
        <w:rPr>
          <w:b/>
        </w:rPr>
        <w:br w:type="page"/>
      </w:r>
      <w:r w:rsidR="00AB5DCD" w:rsidRPr="00C73F04">
        <w:rPr>
          <w:b/>
        </w:rPr>
        <w:lastRenderedPageBreak/>
        <w:t>РЕФЕРАТ</w:t>
      </w:r>
    </w:p>
    <w:p w:rsidR="0013320F" w:rsidRPr="00C73F04" w:rsidRDefault="0013320F" w:rsidP="0013320F">
      <w:pPr>
        <w:autoSpaceDE w:val="0"/>
        <w:autoSpaceDN w:val="0"/>
        <w:adjustRightInd w:val="0"/>
        <w:ind w:firstLine="540"/>
        <w:jc w:val="center"/>
      </w:pPr>
    </w:p>
    <w:p w:rsidR="00CF5470" w:rsidRPr="00CF5470" w:rsidRDefault="0013320F" w:rsidP="00CF5470">
      <w:pPr>
        <w:autoSpaceDE w:val="0"/>
        <w:autoSpaceDN w:val="0"/>
        <w:adjustRightInd w:val="0"/>
        <w:ind w:firstLine="708"/>
      </w:pPr>
      <w:bookmarkStart w:id="0" w:name="_GoBack"/>
      <w:bookmarkEnd w:id="0"/>
      <w:r w:rsidRPr="004A58F7">
        <w:t xml:space="preserve">Отчет </w:t>
      </w:r>
      <w:r w:rsidR="004A58F7" w:rsidRPr="004A58F7">
        <w:t>65</w:t>
      </w:r>
      <w:r w:rsidRPr="004A58F7">
        <w:t xml:space="preserve"> </w:t>
      </w:r>
      <w:r w:rsidR="00917895" w:rsidRPr="004A58F7">
        <w:t xml:space="preserve">с., </w:t>
      </w:r>
      <w:r w:rsidR="00B57318" w:rsidRPr="004A58F7">
        <w:t>1</w:t>
      </w:r>
      <w:r w:rsidR="00EF5375" w:rsidRPr="00CF5470">
        <w:t xml:space="preserve"> ч., </w:t>
      </w:r>
      <w:r w:rsidR="00CF5470" w:rsidRPr="00CF5470">
        <w:t>3</w:t>
      </w:r>
      <w:r w:rsidRPr="00CF5470">
        <w:t xml:space="preserve"> рис</w:t>
      </w:r>
      <w:r w:rsidR="00EF5375" w:rsidRPr="00CF5470">
        <w:t>.</w:t>
      </w:r>
      <w:r w:rsidRPr="00CF5470">
        <w:t xml:space="preserve">, </w:t>
      </w:r>
      <w:r w:rsidR="00636D6F" w:rsidRPr="00CF5470">
        <w:t>1</w:t>
      </w:r>
      <w:r w:rsidR="00204046" w:rsidRPr="00CF5470">
        <w:t xml:space="preserve"> табл</w:t>
      </w:r>
      <w:r w:rsidR="00EF5375" w:rsidRPr="00CF5470">
        <w:t>.</w:t>
      </w:r>
      <w:r w:rsidR="00204046" w:rsidRPr="00CF5470">
        <w:t xml:space="preserve">, </w:t>
      </w:r>
      <w:r w:rsidR="00BA5714" w:rsidRPr="00BA5714">
        <w:t>6</w:t>
      </w:r>
      <w:r w:rsidR="0064045F" w:rsidRPr="00BA5714">
        <w:t xml:space="preserve"> </w:t>
      </w:r>
      <w:r w:rsidR="00917895" w:rsidRPr="00BA5714">
        <w:t>источников</w:t>
      </w:r>
      <w:r w:rsidR="00EF5375" w:rsidRPr="00BA5714">
        <w:t xml:space="preserve">, </w:t>
      </w:r>
      <w:r w:rsidR="0052136E" w:rsidRPr="00BA5714">
        <w:t>8</w:t>
      </w:r>
      <w:r w:rsidR="00EF5375" w:rsidRPr="00BA5714">
        <w:t xml:space="preserve"> прил</w:t>
      </w:r>
      <w:r w:rsidR="00EF5375" w:rsidRPr="00CF5470">
        <w:t>.</w:t>
      </w:r>
    </w:p>
    <w:p w:rsidR="00204046" w:rsidRPr="00C64B44" w:rsidRDefault="0017508D" w:rsidP="00CF5470">
      <w:pPr>
        <w:autoSpaceDE w:val="0"/>
        <w:autoSpaceDN w:val="0"/>
        <w:adjustRightInd w:val="0"/>
        <w:ind w:firstLine="708"/>
        <w:rPr>
          <w:highlight w:val="yellow"/>
        </w:rPr>
      </w:pPr>
      <w:r w:rsidRPr="0017508D">
        <w:t>МУЛЬТИФАКТОРНЫЕ СОЦИАЛЬНО-ЗНАЧИМЫ</w:t>
      </w:r>
      <w:r>
        <w:t>Е</w:t>
      </w:r>
      <w:r w:rsidRPr="0017508D">
        <w:t xml:space="preserve"> ЗАБОЛЕВАНИЯ</w:t>
      </w:r>
      <w:r>
        <w:t xml:space="preserve">, </w:t>
      </w:r>
      <w:r w:rsidR="00AB5DCD" w:rsidRPr="0017508D">
        <w:t xml:space="preserve">КОЛЛЕКЦИЯ </w:t>
      </w:r>
      <w:r w:rsidRPr="0017508D">
        <w:t>ДНК</w:t>
      </w:r>
      <w:r w:rsidR="00AB5DCD" w:rsidRPr="0017508D">
        <w:t xml:space="preserve">, </w:t>
      </w:r>
      <w:r w:rsidRPr="0017508D">
        <w:t>КОЛЛЕКЦИЯ РНК, КОЛЛЕКЦИЯ ПЛАЗМЫ,</w:t>
      </w:r>
      <w:r>
        <w:t xml:space="preserve"> ФАРМАКОГЕНОМИКА, </w:t>
      </w:r>
      <w:r w:rsidRPr="00FD7B1B">
        <w:rPr>
          <w:bCs/>
        </w:rPr>
        <w:t>МОЛЕКУЛЯРНЫ</w:t>
      </w:r>
      <w:r>
        <w:rPr>
          <w:bCs/>
        </w:rPr>
        <w:t>Е</w:t>
      </w:r>
      <w:r w:rsidRPr="00FD7B1B">
        <w:rPr>
          <w:bCs/>
        </w:rPr>
        <w:t xml:space="preserve"> МЕХАНИЗМ</w:t>
      </w:r>
      <w:r>
        <w:rPr>
          <w:bCs/>
        </w:rPr>
        <w:t>Ы</w:t>
      </w:r>
      <w:r w:rsidRPr="00FD7B1B">
        <w:rPr>
          <w:bCs/>
        </w:rPr>
        <w:t xml:space="preserve"> РАЗВИТИЯ ЗАБОЛЕВАНИЙ</w:t>
      </w:r>
      <w:r>
        <w:rPr>
          <w:bCs/>
        </w:rPr>
        <w:t xml:space="preserve">, </w:t>
      </w:r>
      <w:r w:rsidRPr="00FD7B1B">
        <w:rPr>
          <w:bCs/>
        </w:rPr>
        <w:t>МОЛЕКУЛЯРНЫ</w:t>
      </w:r>
      <w:r>
        <w:rPr>
          <w:bCs/>
        </w:rPr>
        <w:t>Е</w:t>
      </w:r>
      <w:r w:rsidRPr="00FD7B1B">
        <w:rPr>
          <w:bCs/>
        </w:rPr>
        <w:t xml:space="preserve"> ОСНОВ</w:t>
      </w:r>
      <w:r>
        <w:rPr>
          <w:bCs/>
        </w:rPr>
        <w:t>Ы</w:t>
      </w:r>
      <w:r w:rsidRPr="00FD7B1B">
        <w:rPr>
          <w:bCs/>
        </w:rPr>
        <w:t xml:space="preserve"> РАЗЛИЧИЙ В ЭФФЕКТИВНОСТИ ТЕРАПИИ</w:t>
      </w:r>
      <w:r>
        <w:t>.</w:t>
      </w:r>
    </w:p>
    <w:p w:rsidR="00204046" w:rsidRPr="00B827A6" w:rsidRDefault="00204046" w:rsidP="00AB5DCD">
      <w:pPr>
        <w:ind w:firstLine="709"/>
      </w:pPr>
      <w:r w:rsidRPr="00B827A6">
        <w:t xml:space="preserve">Объект исследования – </w:t>
      </w:r>
      <w:r w:rsidR="003E1BC5" w:rsidRPr="00B827A6">
        <w:t>биоресурсная коллекция «</w:t>
      </w:r>
      <w:r w:rsidR="002F5E4F" w:rsidRPr="00B827A6">
        <w:t>Коллекция биоматериала (ДНК, РНК и плазма) пациентов, страдающих мультифакторными социально-значимыми заболеваниями</w:t>
      </w:r>
      <w:r w:rsidR="003E1BC5" w:rsidRPr="00B827A6">
        <w:t>»</w:t>
      </w:r>
      <w:r w:rsidR="001F00C7" w:rsidRPr="00B827A6">
        <w:t>.</w:t>
      </w:r>
    </w:p>
    <w:p w:rsidR="0064045F" w:rsidRPr="00B827A6" w:rsidRDefault="0064045F" w:rsidP="00AB5DCD">
      <w:pPr>
        <w:ind w:firstLine="709"/>
      </w:pPr>
      <w:r w:rsidRPr="00B827A6">
        <w:t xml:space="preserve">Цель работы </w:t>
      </w:r>
      <w:r w:rsidR="00204046" w:rsidRPr="00B827A6">
        <w:t>–</w:t>
      </w:r>
      <w:r w:rsidR="003E1BC5" w:rsidRPr="00B827A6">
        <w:t xml:space="preserve"> поддержание биоресурсной коллекции «</w:t>
      </w:r>
      <w:r w:rsidR="00B827A6" w:rsidRPr="00B827A6">
        <w:t>Коллекция биоматериала (ДНК, РНК и плазма) пациентов, страдающих мультифакторными социально-значимыми заболеваниями</w:t>
      </w:r>
      <w:r w:rsidR="003E1BC5" w:rsidRPr="00B827A6">
        <w:t>»</w:t>
      </w:r>
      <w:r w:rsidR="001F00C7" w:rsidRPr="00B827A6">
        <w:t>.</w:t>
      </w:r>
    </w:p>
    <w:p w:rsidR="00325320" w:rsidRPr="00A1208B" w:rsidRDefault="00204046" w:rsidP="00AB5DCD">
      <w:pPr>
        <w:ind w:firstLine="709"/>
      </w:pPr>
      <w:r w:rsidRPr="00A1208B">
        <w:t>Результаты.</w:t>
      </w:r>
      <w:r w:rsidR="003E1BC5" w:rsidRPr="00A1208B">
        <w:t xml:space="preserve"> </w:t>
      </w:r>
      <w:r w:rsidR="005C513A" w:rsidRPr="00A1208B">
        <w:t xml:space="preserve">В рамках выполнения </w:t>
      </w:r>
      <w:r w:rsidR="00325320" w:rsidRPr="00A1208B">
        <w:t>государственного задания были проведены следующие работы:</w:t>
      </w:r>
    </w:p>
    <w:p w:rsidR="005C513A" w:rsidRPr="00C64B44" w:rsidRDefault="00325320" w:rsidP="00AB5DCD">
      <w:pPr>
        <w:ind w:firstLine="709"/>
        <w:rPr>
          <w:highlight w:val="yellow"/>
        </w:rPr>
      </w:pPr>
      <w:r w:rsidRPr="00A1208B">
        <w:t xml:space="preserve">1) </w:t>
      </w:r>
      <w:r w:rsidR="007C5D25" w:rsidRPr="00A1208B">
        <w:t xml:space="preserve">Создан </w:t>
      </w:r>
      <w:r w:rsidRPr="00A1208B">
        <w:t xml:space="preserve">технологический </w:t>
      </w:r>
      <w:r w:rsidR="005C513A" w:rsidRPr="00A1208B">
        <w:t xml:space="preserve">паспорт </w:t>
      </w:r>
      <w:r w:rsidRPr="00A1208B">
        <w:t>«</w:t>
      </w:r>
      <w:r w:rsidR="00B827A6" w:rsidRPr="00A1208B">
        <w:t>Коллекции биоматериала (ДНК, РНК и плазма) пациентов, страдающих мультифакторными социально-значимыми заболеваниями</w:t>
      </w:r>
      <w:r w:rsidRPr="00A1208B">
        <w:t>» (К</w:t>
      </w:r>
      <w:r w:rsidR="00B827A6" w:rsidRPr="00A1208B">
        <w:t>БМЗ</w:t>
      </w:r>
      <w:r w:rsidRPr="00A1208B">
        <w:t>) И</w:t>
      </w:r>
      <w:r w:rsidR="00B827A6" w:rsidRPr="00A1208B">
        <w:t>ХБФМ</w:t>
      </w:r>
      <w:r w:rsidRPr="00A1208B">
        <w:t xml:space="preserve"> СО РАН</w:t>
      </w:r>
      <w:r w:rsidR="005C513A" w:rsidRPr="00A1208B">
        <w:t xml:space="preserve">, </w:t>
      </w:r>
      <w:r w:rsidRPr="00A1208B">
        <w:t xml:space="preserve">включающий </w:t>
      </w:r>
      <w:r w:rsidR="005C513A" w:rsidRPr="00A1208B">
        <w:t>в себя: (а) описание полного набора ключевых СОПов, обеспечивающих поддержание и развитие коллекционного фонда; (б) Научно-техническое обоснование смет стандартных операционных процедур коллекции К</w:t>
      </w:r>
      <w:r w:rsidR="00A1208B" w:rsidRPr="00A1208B">
        <w:t>БМЗ</w:t>
      </w:r>
      <w:r w:rsidR="005C513A" w:rsidRPr="00A1208B">
        <w:t xml:space="preserve"> </w:t>
      </w:r>
      <w:r w:rsidR="00A1208B" w:rsidRPr="00A1208B">
        <w:t>ИХБФМ</w:t>
      </w:r>
      <w:r w:rsidR="005C513A" w:rsidRPr="00A1208B">
        <w:t xml:space="preserve"> СО РАН</w:t>
      </w:r>
      <w:r w:rsidR="00D270A5" w:rsidRPr="00A1208B">
        <w:t>. 2)</w:t>
      </w:r>
      <w:r w:rsidR="00D270A5" w:rsidRPr="00A1208B">
        <w:rPr>
          <w:lang w:val="en-US"/>
        </w:rPr>
        <w:t> </w:t>
      </w:r>
      <w:r w:rsidR="005C513A" w:rsidRPr="00A1208B">
        <w:t xml:space="preserve">Технологический паспорт </w:t>
      </w:r>
      <w:r w:rsidR="00A1208B" w:rsidRPr="00A1208B">
        <w:t xml:space="preserve">КБМЗ ИХБФМ </w:t>
      </w:r>
      <w:r w:rsidR="005C513A" w:rsidRPr="00A1208B">
        <w:t xml:space="preserve">СО РАН размещен на интернет-сайте коллекции </w:t>
      </w:r>
      <w:r w:rsidR="00A1208B" w:rsidRPr="00A1208B">
        <w:t xml:space="preserve">КБМЗ ИХБФМ </w:t>
      </w:r>
      <w:r w:rsidR="005C513A" w:rsidRPr="00A1208B">
        <w:t>СО РАН.</w:t>
      </w:r>
      <w:r w:rsidR="00146B5D" w:rsidRPr="00A1208B">
        <w:t xml:space="preserve"> 3)</w:t>
      </w:r>
      <w:r w:rsidR="007C5D25" w:rsidRPr="00A1208B">
        <w:t xml:space="preserve"> Проведена экспериментальная </w:t>
      </w:r>
      <w:r w:rsidR="005C513A" w:rsidRPr="00A1208B">
        <w:t>верифи</w:t>
      </w:r>
      <w:r w:rsidR="007C5D25" w:rsidRPr="00A1208B">
        <w:t xml:space="preserve">кация </w:t>
      </w:r>
      <w:r w:rsidR="00DE04D2">
        <w:t>трех</w:t>
      </w:r>
      <w:r w:rsidR="005C513A" w:rsidRPr="00A1208B">
        <w:t xml:space="preserve"> СОП</w:t>
      </w:r>
      <w:r w:rsidR="007C5D25" w:rsidRPr="00A1208B">
        <w:t>ов</w:t>
      </w:r>
      <w:r w:rsidR="00DE04D2">
        <w:t>;</w:t>
      </w:r>
      <w:r w:rsidR="00146B5D" w:rsidRPr="00A1208B">
        <w:t xml:space="preserve"> </w:t>
      </w:r>
      <w:r w:rsidR="00146B5D" w:rsidRPr="00DE04D2">
        <w:t>4)</w:t>
      </w:r>
      <w:r w:rsidR="00D41888" w:rsidRPr="00DE04D2">
        <w:t xml:space="preserve"> Р</w:t>
      </w:r>
      <w:r w:rsidR="005C513A" w:rsidRPr="00DE04D2">
        <w:t>езультат</w:t>
      </w:r>
      <w:r w:rsidR="00D41888" w:rsidRPr="00DE04D2">
        <w:t>ы</w:t>
      </w:r>
      <w:r w:rsidR="005C513A" w:rsidRPr="00DE04D2">
        <w:t xml:space="preserve"> верификации СОПов </w:t>
      </w:r>
      <w:r w:rsidR="00D41888" w:rsidRPr="00DE04D2">
        <w:t xml:space="preserve">записаны </w:t>
      </w:r>
      <w:r w:rsidR="005C513A" w:rsidRPr="00DE04D2">
        <w:t xml:space="preserve">в электронной базе </w:t>
      </w:r>
      <w:r w:rsidR="00A1208B" w:rsidRPr="00DE04D2">
        <w:t>КБМЗ ИХБФМ</w:t>
      </w:r>
      <w:r w:rsidR="005C513A" w:rsidRPr="00DE04D2">
        <w:t xml:space="preserve"> СО РАН</w:t>
      </w:r>
      <w:r w:rsidR="00DE04D2">
        <w:t xml:space="preserve">; </w:t>
      </w:r>
      <w:proofErr w:type="gramStart"/>
      <w:r w:rsidR="00DE04D2">
        <w:t xml:space="preserve">5) </w:t>
      </w:r>
      <w:r w:rsidR="004704DB" w:rsidRPr="004704DB">
        <w:t>Пополн</w:t>
      </w:r>
      <w:r w:rsidR="004704DB">
        <w:t>ен</w:t>
      </w:r>
      <w:r w:rsidR="004704DB" w:rsidRPr="004704DB">
        <w:t xml:space="preserve"> электронный каталог коллекции КБМЗ ИХБФМ СО РАН информацией о 2 выборках согласно формата унифицированного описания образцов материала из КБМЗ ИХБФМ СО РАН.</w:t>
      </w:r>
      <w:r w:rsidR="004704DB">
        <w:t xml:space="preserve"> 6)</w:t>
      </w:r>
      <w:r w:rsidR="00596EC9">
        <w:t xml:space="preserve"> </w:t>
      </w:r>
      <w:r w:rsidR="00146B5D" w:rsidRPr="00A1208B">
        <w:t>Подготовлены д</w:t>
      </w:r>
      <w:r w:rsidR="005C513A" w:rsidRPr="00A1208B">
        <w:t>ве рукописи статей в рецензируемых журналах на основе материалов коллекции, о</w:t>
      </w:r>
      <w:r w:rsidR="00A1208B" w:rsidRPr="00A1208B">
        <w:t>бе</w:t>
      </w:r>
      <w:r w:rsidR="00D41888" w:rsidRPr="00A1208B">
        <w:t xml:space="preserve"> </w:t>
      </w:r>
      <w:r w:rsidR="00146B5D" w:rsidRPr="00A1208B">
        <w:t>опубликован</w:t>
      </w:r>
      <w:r w:rsidR="00DE04D2">
        <w:t>ы</w:t>
      </w:r>
      <w:r w:rsidR="00146B5D" w:rsidRPr="00A1208B">
        <w:t xml:space="preserve"> (Scopus)</w:t>
      </w:r>
      <w:r w:rsidR="00CC1CB1" w:rsidRPr="00CC1CB1">
        <w:t>.</w:t>
      </w:r>
      <w:r w:rsidR="00DE04D2">
        <w:t xml:space="preserve"> </w:t>
      </w:r>
      <w:r w:rsidR="004704DB">
        <w:t>7</w:t>
      </w:r>
      <w:r w:rsidR="00FB1DFA" w:rsidRPr="00A1208B">
        <w:t>) Подготовлен к</w:t>
      </w:r>
      <w:r w:rsidR="005C513A" w:rsidRPr="00A1208B">
        <w:t>алендарный план работ по выполнению дополнител</w:t>
      </w:r>
      <w:r w:rsidR="00FB1DFA" w:rsidRPr="00A1208B">
        <w:t>ьного государственного задания.</w:t>
      </w:r>
      <w:r w:rsidR="00AB5DCD" w:rsidRPr="00A1208B">
        <w:t xml:space="preserve"> </w:t>
      </w:r>
      <w:r w:rsidR="004704DB">
        <w:t>8</w:t>
      </w:r>
      <w:r w:rsidR="00FB1DFA" w:rsidRPr="00CD6962">
        <w:t xml:space="preserve">) </w:t>
      </w:r>
      <w:r w:rsidR="005C513A" w:rsidRPr="00CD6962">
        <w:t>Отчет о проделанной работе в рамках дополнительного государственного задания размещен</w:t>
      </w:r>
      <w:proofErr w:type="gramEnd"/>
      <w:r w:rsidR="005C513A" w:rsidRPr="00CD6962">
        <w:t xml:space="preserve"> на интернет-сайте коллекции </w:t>
      </w:r>
      <w:r w:rsidR="00A1208B" w:rsidRPr="00CD6962">
        <w:t xml:space="preserve">КБМЗ ИХБФМ </w:t>
      </w:r>
      <w:r w:rsidR="005C513A" w:rsidRPr="00CD6962">
        <w:t>СО РАН с указанием ссылки на номер заключенного с ФАНО России соглашения на выполнение дополнительного государственного задания.</w:t>
      </w:r>
    </w:p>
    <w:p w:rsidR="007C6119" w:rsidRDefault="00EB5430" w:rsidP="004704DB">
      <w:pPr>
        <w:ind w:firstLine="709"/>
      </w:pPr>
      <w:r w:rsidRPr="00A1208B">
        <w:t>Прогнозные предположения о развитии объекта исследования: в дальнейшем планируются работы по поддержанию коллекции, расширению фондов и оказание услуг по запросам.</w:t>
      </w:r>
      <w:r w:rsidR="007C6119">
        <w:br w:type="page"/>
      </w:r>
    </w:p>
    <w:p w:rsidR="002B08DD" w:rsidRDefault="002B08DD" w:rsidP="002B08DD">
      <w:pPr>
        <w:jc w:val="center"/>
        <w:rPr>
          <w:b/>
        </w:rPr>
      </w:pPr>
      <w:r w:rsidRPr="00C73F04">
        <w:rPr>
          <w:b/>
        </w:rPr>
        <w:lastRenderedPageBreak/>
        <w:t>СОДЕРЖАНИЕ</w:t>
      </w:r>
    </w:p>
    <w:sdt>
      <w:sdtPr>
        <w:rPr>
          <w:rFonts w:ascii="Times New Roman" w:eastAsia="Times New Roman" w:hAnsi="Times New Roman" w:cs="Times New Roman"/>
          <w:b w:val="0"/>
          <w:bCs w:val="0"/>
          <w:color w:val="auto"/>
          <w:sz w:val="24"/>
          <w:szCs w:val="24"/>
          <w:lang w:val="ru-RU" w:eastAsia="ru-RU"/>
        </w:rPr>
        <w:id w:val="560686396"/>
        <w:docPartObj>
          <w:docPartGallery w:val="Table of Contents"/>
          <w:docPartUnique/>
        </w:docPartObj>
      </w:sdtPr>
      <w:sdtEndPr/>
      <w:sdtContent>
        <w:p w:rsidR="00D11CD6" w:rsidRDefault="00D11CD6">
          <w:pPr>
            <w:pStyle w:val="af4"/>
          </w:pPr>
        </w:p>
        <w:p w:rsidR="004A58F7" w:rsidRDefault="00D11CD6">
          <w:pPr>
            <w:pStyle w:val="11"/>
            <w:tabs>
              <w:tab w:val="right" w:leader="dot" w:pos="9628"/>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502072614" w:history="1">
            <w:r w:rsidR="004A58F7" w:rsidRPr="00754BA6">
              <w:rPr>
                <w:rStyle w:val="af1"/>
                <w:noProof/>
              </w:rPr>
              <w:t>ОБОЗНАЧЕНИЯ И СОКРАЩЕНИЯ</w:t>
            </w:r>
            <w:r w:rsidR="004A58F7">
              <w:rPr>
                <w:noProof/>
                <w:webHidden/>
              </w:rPr>
              <w:tab/>
            </w:r>
            <w:r w:rsidR="004A58F7">
              <w:rPr>
                <w:noProof/>
                <w:webHidden/>
              </w:rPr>
              <w:fldChar w:fldCharType="begin"/>
            </w:r>
            <w:r w:rsidR="004A58F7">
              <w:rPr>
                <w:noProof/>
                <w:webHidden/>
              </w:rPr>
              <w:instrText xml:space="preserve"> PAGEREF _Toc502072614 \h </w:instrText>
            </w:r>
            <w:r w:rsidR="004A58F7">
              <w:rPr>
                <w:noProof/>
                <w:webHidden/>
              </w:rPr>
            </w:r>
            <w:r w:rsidR="004A58F7">
              <w:rPr>
                <w:noProof/>
                <w:webHidden/>
              </w:rPr>
              <w:fldChar w:fldCharType="separate"/>
            </w:r>
            <w:r w:rsidR="004A58F7">
              <w:rPr>
                <w:noProof/>
                <w:webHidden/>
              </w:rPr>
              <w:t>5</w:t>
            </w:r>
            <w:r w:rsidR="004A58F7">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15" w:history="1">
            <w:r w:rsidRPr="00754BA6">
              <w:rPr>
                <w:rStyle w:val="af1"/>
                <w:noProof/>
              </w:rPr>
              <w:t>ВВЕДЕНИЕ</w:t>
            </w:r>
            <w:r>
              <w:rPr>
                <w:noProof/>
                <w:webHidden/>
              </w:rPr>
              <w:tab/>
            </w:r>
            <w:r>
              <w:rPr>
                <w:noProof/>
                <w:webHidden/>
              </w:rPr>
              <w:fldChar w:fldCharType="begin"/>
            </w:r>
            <w:r>
              <w:rPr>
                <w:noProof/>
                <w:webHidden/>
              </w:rPr>
              <w:instrText xml:space="preserve"> PAGEREF _Toc502072615 \h </w:instrText>
            </w:r>
            <w:r>
              <w:rPr>
                <w:noProof/>
                <w:webHidden/>
              </w:rPr>
            </w:r>
            <w:r>
              <w:rPr>
                <w:noProof/>
                <w:webHidden/>
              </w:rPr>
              <w:fldChar w:fldCharType="separate"/>
            </w:r>
            <w:r>
              <w:rPr>
                <w:noProof/>
                <w:webHidden/>
              </w:rPr>
              <w:t>6</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16" w:history="1">
            <w:r w:rsidRPr="00754BA6">
              <w:rPr>
                <w:rStyle w:val="af1"/>
                <w:noProof/>
              </w:rPr>
              <w:t>ОСНОВНАЯ ЧАСТЬ</w:t>
            </w:r>
            <w:r>
              <w:rPr>
                <w:noProof/>
                <w:webHidden/>
              </w:rPr>
              <w:tab/>
            </w:r>
            <w:r>
              <w:rPr>
                <w:noProof/>
                <w:webHidden/>
              </w:rPr>
              <w:fldChar w:fldCharType="begin"/>
            </w:r>
            <w:r>
              <w:rPr>
                <w:noProof/>
                <w:webHidden/>
              </w:rPr>
              <w:instrText xml:space="preserve"> PAGEREF _Toc502072616 \h </w:instrText>
            </w:r>
            <w:r>
              <w:rPr>
                <w:noProof/>
                <w:webHidden/>
              </w:rPr>
            </w:r>
            <w:r>
              <w:rPr>
                <w:noProof/>
                <w:webHidden/>
              </w:rPr>
              <w:fldChar w:fldCharType="separate"/>
            </w:r>
            <w:r>
              <w:rPr>
                <w:noProof/>
                <w:webHidden/>
              </w:rPr>
              <w:t>9</w:t>
            </w:r>
            <w:r>
              <w:rPr>
                <w:noProof/>
                <w:webHidden/>
              </w:rPr>
              <w:fldChar w:fldCharType="end"/>
            </w:r>
          </w:hyperlink>
        </w:p>
        <w:p w:rsidR="004A58F7" w:rsidRDefault="004A58F7">
          <w:pPr>
            <w:pStyle w:val="24"/>
            <w:tabs>
              <w:tab w:val="right" w:leader="dot" w:pos="9628"/>
            </w:tabs>
            <w:rPr>
              <w:rFonts w:asciiTheme="minorHAnsi" w:eastAsiaTheme="minorEastAsia" w:hAnsiTheme="minorHAnsi" w:cstheme="minorBidi"/>
              <w:noProof/>
              <w:sz w:val="22"/>
              <w:szCs w:val="22"/>
              <w:lang w:val="en-US" w:eastAsia="en-US"/>
            </w:rPr>
          </w:pPr>
          <w:hyperlink w:anchor="_Toc502072617" w:history="1">
            <w:r w:rsidRPr="00754BA6">
              <w:rPr>
                <w:rStyle w:val="af1"/>
                <w:noProof/>
              </w:rPr>
              <w:t>1 Общая информация о коллекции</w:t>
            </w:r>
            <w:r>
              <w:rPr>
                <w:noProof/>
                <w:webHidden/>
              </w:rPr>
              <w:tab/>
            </w:r>
            <w:r>
              <w:rPr>
                <w:noProof/>
                <w:webHidden/>
              </w:rPr>
              <w:fldChar w:fldCharType="begin"/>
            </w:r>
            <w:r>
              <w:rPr>
                <w:noProof/>
                <w:webHidden/>
              </w:rPr>
              <w:instrText xml:space="preserve"> PAGEREF _Toc502072617 \h </w:instrText>
            </w:r>
            <w:r>
              <w:rPr>
                <w:noProof/>
                <w:webHidden/>
              </w:rPr>
            </w:r>
            <w:r>
              <w:rPr>
                <w:noProof/>
                <w:webHidden/>
              </w:rPr>
              <w:fldChar w:fldCharType="separate"/>
            </w:r>
            <w:r>
              <w:rPr>
                <w:noProof/>
                <w:webHidden/>
              </w:rPr>
              <w:t>9</w:t>
            </w:r>
            <w:r>
              <w:rPr>
                <w:noProof/>
                <w:webHidden/>
              </w:rPr>
              <w:fldChar w:fldCharType="end"/>
            </w:r>
          </w:hyperlink>
        </w:p>
        <w:p w:rsidR="004A58F7" w:rsidRDefault="004A58F7">
          <w:pPr>
            <w:pStyle w:val="24"/>
            <w:tabs>
              <w:tab w:val="right" w:leader="dot" w:pos="9628"/>
            </w:tabs>
            <w:rPr>
              <w:rFonts w:asciiTheme="minorHAnsi" w:eastAsiaTheme="minorEastAsia" w:hAnsiTheme="minorHAnsi" w:cstheme="minorBidi"/>
              <w:noProof/>
              <w:sz w:val="22"/>
              <w:szCs w:val="22"/>
              <w:lang w:val="en-US" w:eastAsia="en-US"/>
            </w:rPr>
          </w:pPr>
          <w:hyperlink w:anchor="_Toc502072618" w:history="1">
            <w:r w:rsidRPr="00754BA6">
              <w:rPr>
                <w:rStyle w:val="af1"/>
                <w:noProof/>
              </w:rPr>
              <w:t>2 Краткая информация о проделанной работе в рамках дополнительного госзадания</w:t>
            </w:r>
            <w:r>
              <w:rPr>
                <w:noProof/>
                <w:webHidden/>
              </w:rPr>
              <w:tab/>
            </w:r>
            <w:r>
              <w:rPr>
                <w:noProof/>
                <w:webHidden/>
              </w:rPr>
              <w:fldChar w:fldCharType="begin"/>
            </w:r>
            <w:r>
              <w:rPr>
                <w:noProof/>
                <w:webHidden/>
              </w:rPr>
              <w:instrText xml:space="preserve"> PAGEREF _Toc502072618 \h </w:instrText>
            </w:r>
            <w:r>
              <w:rPr>
                <w:noProof/>
                <w:webHidden/>
              </w:rPr>
            </w:r>
            <w:r>
              <w:rPr>
                <w:noProof/>
                <w:webHidden/>
              </w:rPr>
              <w:fldChar w:fldCharType="separate"/>
            </w:r>
            <w:r>
              <w:rPr>
                <w:noProof/>
                <w:webHidden/>
              </w:rPr>
              <w:t>10</w:t>
            </w:r>
            <w:r>
              <w:rPr>
                <w:noProof/>
                <w:webHidden/>
              </w:rPr>
              <w:fldChar w:fldCharType="end"/>
            </w:r>
          </w:hyperlink>
        </w:p>
        <w:p w:rsidR="004A58F7" w:rsidRDefault="004A58F7">
          <w:pPr>
            <w:pStyle w:val="24"/>
            <w:tabs>
              <w:tab w:val="right" w:leader="dot" w:pos="9628"/>
            </w:tabs>
            <w:rPr>
              <w:rFonts w:asciiTheme="minorHAnsi" w:eastAsiaTheme="minorEastAsia" w:hAnsiTheme="minorHAnsi" w:cstheme="minorBidi"/>
              <w:noProof/>
              <w:sz w:val="22"/>
              <w:szCs w:val="22"/>
              <w:lang w:val="en-US" w:eastAsia="en-US"/>
            </w:rPr>
          </w:pPr>
          <w:hyperlink w:anchor="_Toc502072619" w:history="1">
            <w:r w:rsidRPr="00754BA6">
              <w:rPr>
                <w:rStyle w:val="af1"/>
                <w:noProof/>
              </w:rPr>
              <w:t>3 Регистрация в государственных информационных системах и финансирование</w:t>
            </w:r>
            <w:r>
              <w:rPr>
                <w:noProof/>
                <w:webHidden/>
              </w:rPr>
              <w:tab/>
            </w:r>
            <w:r>
              <w:rPr>
                <w:noProof/>
                <w:webHidden/>
              </w:rPr>
              <w:fldChar w:fldCharType="begin"/>
            </w:r>
            <w:r>
              <w:rPr>
                <w:noProof/>
                <w:webHidden/>
              </w:rPr>
              <w:instrText xml:space="preserve"> PAGEREF _Toc502072619 \h </w:instrText>
            </w:r>
            <w:r>
              <w:rPr>
                <w:noProof/>
                <w:webHidden/>
              </w:rPr>
            </w:r>
            <w:r>
              <w:rPr>
                <w:noProof/>
                <w:webHidden/>
              </w:rPr>
              <w:fldChar w:fldCharType="separate"/>
            </w:r>
            <w:r>
              <w:rPr>
                <w:noProof/>
                <w:webHidden/>
              </w:rPr>
              <w:t>10</w:t>
            </w:r>
            <w:r>
              <w:rPr>
                <w:noProof/>
                <w:webHidden/>
              </w:rPr>
              <w:fldChar w:fldCharType="end"/>
            </w:r>
          </w:hyperlink>
        </w:p>
        <w:p w:rsidR="004A58F7" w:rsidRDefault="004A58F7">
          <w:pPr>
            <w:pStyle w:val="24"/>
            <w:tabs>
              <w:tab w:val="right" w:leader="dot" w:pos="9628"/>
            </w:tabs>
            <w:rPr>
              <w:rFonts w:asciiTheme="minorHAnsi" w:eastAsiaTheme="minorEastAsia" w:hAnsiTheme="minorHAnsi" w:cstheme="minorBidi"/>
              <w:noProof/>
              <w:sz w:val="22"/>
              <w:szCs w:val="22"/>
              <w:lang w:val="en-US" w:eastAsia="en-US"/>
            </w:rPr>
          </w:pPr>
          <w:hyperlink w:anchor="_Toc502072620" w:history="1">
            <w:r w:rsidRPr="00754BA6">
              <w:rPr>
                <w:rStyle w:val="af1"/>
                <w:noProof/>
              </w:rPr>
              <w:t>4 Результаты, полученные в рамках дополнительного государственного задания</w:t>
            </w:r>
            <w:r>
              <w:rPr>
                <w:noProof/>
                <w:webHidden/>
              </w:rPr>
              <w:tab/>
            </w:r>
            <w:r>
              <w:rPr>
                <w:noProof/>
                <w:webHidden/>
              </w:rPr>
              <w:fldChar w:fldCharType="begin"/>
            </w:r>
            <w:r>
              <w:rPr>
                <w:noProof/>
                <w:webHidden/>
              </w:rPr>
              <w:instrText xml:space="preserve"> PAGEREF _Toc502072620 \h </w:instrText>
            </w:r>
            <w:r>
              <w:rPr>
                <w:noProof/>
                <w:webHidden/>
              </w:rPr>
            </w:r>
            <w:r>
              <w:rPr>
                <w:noProof/>
                <w:webHidden/>
              </w:rPr>
              <w:fldChar w:fldCharType="separate"/>
            </w:r>
            <w:r>
              <w:rPr>
                <w:noProof/>
                <w:webHidden/>
              </w:rPr>
              <w:t>11</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1" w:history="1">
            <w:r w:rsidRPr="00754BA6">
              <w:rPr>
                <w:rStyle w:val="af1"/>
                <w:noProof/>
              </w:rPr>
              <w:t>ЗАКЛЮЧЕНИЕ</w:t>
            </w:r>
            <w:r>
              <w:rPr>
                <w:noProof/>
                <w:webHidden/>
              </w:rPr>
              <w:tab/>
            </w:r>
            <w:r>
              <w:rPr>
                <w:noProof/>
                <w:webHidden/>
              </w:rPr>
              <w:fldChar w:fldCharType="begin"/>
            </w:r>
            <w:r>
              <w:rPr>
                <w:noProof/>
                <w:webHidden/>
              </w:rPr>
              <w:instrText xml:space="preserve"> PAGEREF _Toc502072621 \h </w:instrText>
            </w:r>
            <w:r>
              <w:rPr>
                <w:noProof/>
                <w:webHidden/>
              </w:rPr>
            </w:r>
            <w:r>
              <w:rPr>
                <w:noProof/>
                <w:webHidden/>
              </w:rPr>
              <w:fldChar w:fldCharType="separate"/>
            </w:r>
            <w:r>
              <w:rPr>
                <w:noProof/>
                <w:webHidden/>
              </w:rPr>
              <w:t>24</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2" w:history="1">
            <w:r w:rsidRPr="00754BA6">
              <w:rPr>
                <w:rStyle w:val="af1"/>
                <w:noProof/>
              </w:rPr>
              <w:t>СПИСОК</w:t>
            </w:r>
            <w:r w:rsidRPr="00754BA6">
              <w:rPr>
                <w:rStyle w:val="af1"/>
                <w:noProof/>
                <w:lang w:val="en-US"/>
              </w:rPr>
              <w:t xml:space="preserve"> </w:t>
            </w:r>
            <w:r w:rsidRPr="00754BA6">
              <w:rPr>
                <w:rStyle w:val="af1"/>
                <w:noProof/>
              </w:rPr>
              <w:t>ИСПОЛЬЗОВАННЫХ</w:t>
            </w:r>
            <w:r w:rsidRPr="00754BA6">
              <w:rPr>
                <w:rStyle w:val="af1"/>
                <w:noProof/>
                <w:lang w:val="en-US"/>
              </w:rPr>
              <w:t xml:space="preserve"> </w:t>
            </w:r>
            <w:r w:rsidRPr="00754BA6">
              <w:rPr>
                <w:rStyle w:val="af1"/>
                <w:noProof/>
              </w:rPr>
              <w:t>ИСТОЧНИКОВ</w:t>
            </w:r>
            <w:r>
              <w:rPr>
                <w:noProof/>
                <w:webHidden/>
              </w:rPr>
              <w:tab/>
            </w:r>
            <w:r>
              <w:rPr>
                <w:noProof/>
                <w:webHidden/>
              </w:rPr>
              <w:fldChar w:fldCharType="begin"/>
            </w:r>
            <w:r>
              <w:rPr>
                <w:noProof/>
                <w:webHidden/>
              </w:rPr>
              <w:instrText xml:space="preserve"> PAGEREF _Toc502072622 \h </w:instrText>
            </w:r>
            <w:r>
              <w:rPr>
                <w:noProof/>
                <w:webHidden/>
              </w:rPr>
            </w:r>
            <w:r>
              <w:rPr>
                <w:noProof/>
                <w:webHidden/>
              </w:rPr>
              <w:fldChar w:fldCharType="separate"/>
            </w:r>
            <w:r>
              <w:rPr>
                <w:noProof/>
                <w:webHidden/>
              </w:rPr>
              <w:t>25</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3" w:history="1">
            <w:r w:rsidRPr="00754BA6">
              <w:rPr>
                <w:rStyle w:val="af1"/>
                <w:noProof/>
              </w:rPr>
              <w:t>ПРИЛОЖЕНИЕ А. Библиографический список публикаций, полученных в результате выполнения научно-исследовательской работы</w:t>
            </w:r>
            <w:r>
              <w:rPr>
                <w:noProof/>
                <w:webHidden/>
              </w:rPr>
              <w:tab/>
            </w:r>
            <w:r>
              <w:rPr>
                <w:noProof/>
                <w:webHidden/>
              </w:rPr>
              <w:fldChar w:fldCharType="begin"/>
            </w:r>
            <w:r>
              <w:rPr>
                <w:noProof/>
                <w:webHidden/>
              </w:rPr>
              <w:instrText xml:space="preserve"> PAGEREF _Toc502072623 \h </w:instrText>
            </w:r>
            <w:r>
              <w:rPr>
                <w:noProof/>
                <w:webHidden/>
              </w:rPr>
            </w:r>
            <w:r>
              <w:rPr>
                <w:noProof/>
                <w:webHidden/>
              </w:rPr>
              <w:fldChar w:fldCharType="separate"/>
            </w:r>
            <w:r>
              <w:rPr>
                <w:noProof/>
                <w:webHidden/>
              </w:rPr>
              <w:t>26</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4" w:history="1">
            <w:r w:rsidRPr="00754BA6">
              <w:rPr>
                <w:rStyle w:val="af1"/>
                <w:noProof/>
              </w:rPr>
              <w:t>ПРИЛОЖЕНИЕ Б. Стандартная операционная процедура «Идентификация и характеризация биоматериала пациентов»</w:t>
            </w:r>
            <w:r>
              <w:rPr>
                <w:noProof/>
                <w:webHidden/>
              </w:rPr>
              <w:tab/>
            </w:r>
            <w:r>
              <w:rPr>
                <w:noProof/>
                <w:webHidden/>
              </w:rPr>
              <w:fldChar w:fldCharType="begin"/>
            </w:r>
            <w:r>
              <w:rPr>
                <w:noProof/>
                <w:webHidden/>
              </w:rPr>
              <w:instrText xml:space="preserve"> PAGEREF _Toc502072624 \h </w:instrText>
            </w:r>
            <w:r>
              <w:rPr>
                <w:noProof/>
                <w:webHidden/>
              </w:rPr>
            </w:r>
            <w:r>
              <w:rPr>
                <w:noProof/>
                <w:webHidden/>
              </w:rPr>
              <w:fldChar w:fldCharType="separate"/>
            </w:r>
            <w:r>
              <w:rPr>
                <w:noProof/>
                <w:webHidden/>
              </w:rPr>
              <w:t>28</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5" w:history="1">
            <w:r w:rsidRPr="00754BA6">
              <w:rPr>
                <w:rStyle w:val="af1"/>
                <w:noProof/>
              </w:rPr>
              <w:t>ПРИЛОЖЕНИЕ В. Стандартная операционная процедура «Выделение ДНК из биоматериала пациентов»</w:t>
            </w:r>
            <w:r>
              <w:rPr>
                <w:noProof/>
                <w:webHidden/>
              </w:rPr>
              <w:tab/>
            </w:r>
            <w:r>
              <w:rPr>
                <w:noProof/>
                <w:webHidden/>
              </w:rPr>
              <w:fldChar w:fldCharType="begin"/>
            </w:r>
            <w:r>
              <w:rPr>
                <w:noProof/>
                <w:webHidden/>
              </w:rPr>
              <w:instrText xml:space="preserve"> PAGEREF _Toc502072625 \h </w:instrText>
            </w:r>
            <w:r>
              <w:rPr>
                <w:noProof/>
                <w:webHidden/>
              </w:rPr>
            </w:r>
            <w:r>
              <w:rPr>
                <w:noProof/>
                <w:webHidden/>
              </w:rPr>
              <w:fldChar w:fldCharType="separate"/>
            </w:r>
            <w:r>
              <w:rPr>
                <w:noProof/>
                <w:webHidden/>
              </w:rPr>
              <w:t>33</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6" w:history="1">
            <w:r w:rsidRPr="00754BA6">
              <w:rPr>
                <w:rStyle w:val="af1"/>
                <w:noProof/>
              </w:rPr>
              <w:t>ПРИЛОЖЕНИЕ Г. Стандартная операционная процедура «Хранение биоматериала (ДНК, РНК, плазма) пациентов»</w:t>
            </w:r>
            <w:r>
              <w:rPr>
                <w:noProof/>
                <w:webHidden/>
              </w:rPr>
              <w:tab/>
            </w:r>
            <w:r>
              <w:rPr>
                <w:noProof/>
                <w:webHidden/>
              </w:rPr>
              <w:fldChar w:fldCharType="begin"/>
            </w:r>
            <w:r>
              <w:rPr>
                <w:noProof/>
                <w:webHidden/>
              </w:rPr>
              <w:instrText xml:space="preserve"> PAGEREF _Toc502072626 \h </w:instrText>
            </w:r>
            <w:r>
              <w:rPr>
                <w:noProof/>
                <w:webHidden/>
              </w:rPr>
            </w:r>
            <w:r>
              <w:rPr>
                <w:noProof/>
                <w:webHidden/>
              </w:rPr>
              <w:fldChar w:fldCharType="separate"/>
            </w:r>
            <w:r>
              <w:rPr>
                <w:noProof/>
                <w:webHidden/>
              </w:rPr>
              <w:t>39</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7" w:history="1">
            <w:r w:rsidRPr="00754BA6">
              <w:rPr>
                <w:rStyle w:val="af1"/>
                <w:noProof/>
              </w:rPr>
              <w:t>ПРИЛОЖЕНИЕ Д. Стандартная операционная процедура «Контроль качества образцов биоматериала»</w:t>
            </w:r>
            <w:r>
              <w:rPr>
                <w:noProof/>
                <w:webHidden/>
              </w:rPr>
              <w:tab/>
            </w:r>
            <w:r>
              <w:rPr>
                <w:noProof/>
                <w:webHidden/>
              </w:rPr>
              <w:fldChar w:fldCharType="begin"/>
            </w:r>
            <w:r>
              <w:rPr>
                <w:noProof/>
                <w:webHidden/>
              </w:rPr>
              <w:instrText xml:space="preserve"> PAGEREF _Toc502072627 \h </w:instrText>
            </w:r>
            <w:r>
              <w:rPr>
                <w:noProof/>
                <w:webHidden/>
              </w:rPr>
            </w:r>
            <w:r>
              <w:rPr>
                <w:noProof/>
                <w:webHidden/>
              </w:rPr>
              <w:fldChar w:fldCharType="separate"/>
            </w:r>
            <w:r>
              <w:rPr>
                <w:noProof/>
                <w:webHidden/>
              </w:rPr>
              <w:t>44</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8" w:history="1">
            <w:r w:rsidRPr="00754BA6">
              <w:rPr>
                <w:rStyle w:val="af1"/>
                <w:noProof/>
              </w:rPr>
              <w:t>ПРИЛОЖЕНИЕ Е. Стандартная операционная процедура «Выделение РНК из биоматериала пациентов»</w:t>
            </w:r>
            <w:r>
              <w:rPr>
                <w:noProof/>
                <w:webHidden/>
              </w:rPr>
              <w:tab/>
            </w:r>
            <w:r>
              <w:rPr>
                <w:noProof/>
                <w:webHidden/>
              </w:rPr>
              <w:fldChar w:fldCharType="begin"/>
            </w:r>
            <w:r>
              <w:rPr>
                <w:noProof/>
                <w:webHidden/>
              </w:rPr>
              <w:instrText xml:space="preserve"> PAGEREF _Toc502072628 \h </w:instrText>
            </w:r>
            <w:r>
              <w:rPr>
                <w:noProof/>
                <w:webHidden/>
              </w:rPr>
            </w:r>
            <w:r>
              <w:rPr>
                <w:noProof/>
                <w:webHidden/>
              </w:rPr>
              <w:fldChar w:fldCharType="separate"/>
            </w:r>
            <w:r>
              <w:rPr>
                <w:noProof/>
                <w:webHidden/>
              </w:rPr>
              <w:t>50</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29" w:history="1">
            <w:r w:rsidRPr="00754BA6">
              <w:rPr>
                <w:rStyle w:val="af1"/>
                <w:noProof/>
              </w:rPr>
              <w:t>ПРИЛОЖЕНИЕ Ж. Стандартная операционная процедура «Выделение циркулирующей ДНК из плазмы»</w:t>
            </w:r>
            <w:r>
              <w:rPr>
                <w:noProof/>
                <w:webHidden/>
              </w:rPr>
              <w:tab/>
            </w:r>
            <w:r>
              <w:rPr>
                <w:noProof/>
                <w:webHidden/>
              </w:rPr>
              <w:fldChar w:fldCharType="begin"/>
            </w:r>
            <w:r>
              <w:rPr>
                <w:noProof/>
                <w:webHidden/>
              </w:rPr>
              <w:instrText xml:space="preserve"> PAGEREF _Toc502072629 \h </w:instrText>
            </w:r>
            <w:r>
              <w:rPr>
                <w:noProof/>
                <w:webHidden/>
              </w:rPr>
            </w:r>
            <w:r>
              <w:rPr>
                <w:noProof/>
                <w:webHidden/>
              </w:rPr>
              <w:fldChar w:fldCharType="separate"/>
            </w:r>
            <w:r>
              <w:rPr>
                <w:noProof/>
                <w:webHidden/>
              </w:rPr>
              <w:t>55</w:t>
            </w:r>
            <w:r>
              <w:rPr>
                <w:noProof/>
                <w:webHidden/>
              </w:rPr>
              <w:fldChar w:fldCharType="end"/>
            </w:r>
          </w:hyperlink>
        </w:p>
        <w:p w:rsidR="004A58F7" w:rsidRDefault="004A58F7">
          <w:pPr>
            <w:pStyle w:val="11"/>
            <w:tabs>
              <w:tab w:val="right" w:leader="dot" w:pos="9628"/>
            </w:tabs>
            <w:rPr>
              <w:rFonts w:asciiTheme="minorHAnsi" w:eastAsiaTheme="minorEastAsia" w:hAnsiTheme="minorHAnsi" w:cstheme="minorBidi"/>
              <w:noProof/>
              <w:sz w:val="22"/>
              <w:szCs w:val="22"/>
              <w:lang w:val="en-US" w:eastAsia="en-US"/>
            </w:rPr>
          </w:pPr>
          <w:hyperlink w:anchor="_Toc502072630" w:history="1">
            <w:r w:rsidRPr="00754BA6">
              <w:rPr>
                <w:rStyle w:val="af1"/>
                <w:noProof/>
              </w:rPr>
              <w:t>ПРИЛОЖЕНИЕ И. Календарный план работ</w:t>
            </w:r>
            <w:r>
              <w:rPr>
                <w:noProof/>
                <w:webHidden/>
              </w:rPr>
              <w:tab/>
            </w:r>
            <w:r>
              <w:rPr>
                <w:noProof/>
                <w:webHidden/>
              </w:rPr>
              <w:fldChar w:fldCharType="begin"/>
            </w:r>
            <w:r>
              <w:rPr>
                <w:noProof/>
                <w:webHidden/>
              </w:rPr>
              <w:instrText xml:space="preserve"> PAGEREF _Toc502072630 \h </w:instrText>
            </w:r>
            <w:r>
              <w:rPr>
                <w:noProof/>
                <w:webHidden/>
              </w:rPr>
            </w:r>
            <w:r>
              <w:rPr>
                <w:noProof/>
                <w:webHidden/>
              </w:rPr>
              <w:fldChar w:fldCharType="separate"/>
            </w:r>
            <w:r>
              <w:rPr>
                <w:noProof/>
                <w:webHidden/>
              </w:rPr>
              <w:t>64</w:t>
            </w:r>
            <w:r>
              <w:rPr>
                <w:noProof/>
                <w:webHidden/>
              </w:rPr>
              <w:fldChar w:fldCharType="end"/>
            </w:r>
          </w:hyperlink>
        </w:p>
        <w:p w:rsidR="00D11CD6" w:rsidRDefault="00D11CD6">
          <w:r>
            <w:rPr>
              <w:b/>
              <w:bCs/>
            </w:rPr>
            <w:fldChar w:fldCharType="end"/>
          </w:r>
        </w:p>
      </w:sdtContent>
    </w:sdt>
    <w:p w:rsidR="00B70272" w:rsidRPr="00C73F04" w:rsidRDefault="0011663D" w:rsidP="00D11CD6">
      <w:pPr>
        <w:pStyle w:val="1"/>
      </w:pPr>
      <w:r w:rsidRPr="00C73F04">
        <w:br w:type="page"/>
      </w:r>
      <w:bookmarkStart w:id="1" w:name="_Toc502072614"/>
      <w:r w:rsidR="002B08DD" w:rsidRPr="00C73F04">
        <w:lastRenderedPageBreak/>
        <w:t>ОБОЗНАЧЕНИЯ И СОКРАЩЕНИЯ</w:t>
      </w:r>
      <w:bookmarkEnd w:id="1"/>
    </w:p>
    <w:p w:rsidR="00293830" w:rsidRPr="00C73F04" w:rsidRDefault="00293830" w:rsidP="00B45A72">
      <w:pPr>
        <w:pStyle w:val="ae"/>
        <w:widowControl w:val="0"/>
        <w:tabs>
          <w:tab w:val="left" w:pos="971"/>
        </w:tabs>
        <w:kinsoku w:val="0"/>
        <w:overflowPunct w:val="0"/>
        <w:autoSpaceDE w:val="0"/>
        <w:autoSpaceDN w:val="0"/>
        <w:adjustRightInd w:val="0"/>
        <w:spacing w:after="0" w:line="360" w:lineRule="auto"/>
        <w:ind w:left="0" w:firstLine="709"/>
        <w:contextualSpacing w:val="0"/>
        <w:rPr>
          <w:rFonts w:ascii="Times New Roman" w:hAnsi="Times New Roman"/>
          <w:i/>
          <w:sz w:val="24"/>
          <w:szCs w:val="24"/>
        </w:rPr>
      </w:pPr>
    </w:p>
    <w:p w:rsidR="00DA3E7D" w:rsidRPr="00DA3E7D" w:rsidRDefault="00DA3E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DA3E7D">
        <w:rPr>
          <w:rFonts w:ascii="Times New Roman" w:hAnsi="Times New Roman"/>
          <w:sz w:val="24"/>
          <w:szCs w:val="24"/>
        </w:rPr>
        <w:t>АВМ – артериовенозные мальформации</w:t>
      </w:r>
    </w:p>
    <w:p w:rsidR="00DA3E7D" w:rsidRDefault="00DA3E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DA3E7D">
        <w:rPr>
          <w:rFonts w:ascii="Times New Roman" w:hAnsi="Times New Roman"/>
          <w:sz w:val="24"/>
          <w:szCs w:val="24"/>
        </w:rPr>
        <w:t>ВБВНК</w:t>
      </w:r>
      <w:r>
        <w:rPr>
          <w:rFonts w:ascii="Times New Roman" w:hAnsi="Times New Roman"/>
          <w:sz w:val="24"/>
          <w:szCs w:val="24"/>
        </w:rPr>
        <w:t xml:space="preserve"> – варикозная болезнь вен нижних конечностей</w:t>
      </w:r>
    </w:p>
    <w:p w:rsidR="006366D0" w:rsidRPr="00DA3E7D" w:rsidRDefault="006366D0"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6C479D">
        <w:rPr>
          <w:rFonts w:ascii="Times New Roman" w:hAnsi="Times New Roman"/>
          <w:sz w:val="24"/>
          <w:szCs w:val="24"/>
        </w:rPr>
        <w:t>ИХБФМ СО РАН</w:t>
      </w:r>
      <w:r>
        <w:rPr>
          <w:rFonts w:ascii="Times New Roman" w:hAnsi="Times New Roman"/>
          <w:sz w:val="24"/>
          <w:szCs w:val="24"/>
        </w:rPr>
        <w:t xml:space="preserve"> - </w:t>
      </w:r>
      <w:r>
        <w:rPr>
          <w:rFonts w:ascii="Times New Roman" w:hAnsi="Times New Roman"/>
          <w:bCs/>
          <w:sz w:val="24"/>
          <w:szCs w:val="24"/>
        </w:rPr>
        <w:t>Институт химической биологии и фундаментальной медицины Сибирского отделения Российской академии наук</w:t>
      </w:r>
    </w:p>
    <w:p w:rsidR="00DA3E7D" w:rsidRDefault="00553B96"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bCs/>
          <w:sz w:val="24"/>
          <w:szCs w:val="24"/>
        </w:rPr>
      </w:pPr>
      <w:r w:rsidRPr="006C479D">
        <w:rPr>
          <w:rFonts w:ascii="Times New Roman" w:hAnsi="Times New Roman"/>
          <w:sz w:val="24"/>
          <w:szCs w:val="24"/>
        </w:rPr>
        <w:t xml:space="preserve">КБМЗ </w:t>
      </w:r>
      <w:r>
        <w:rPr>
          <w:rFonts w:ascii="Times New Roman" w:hAnsi="Times New Roman"/>
          <w:sz w:val="24"/>
          <w:szCs w:val="24"/>
        </w:rPr>
        <w:t xml:space="preserve">- </w:t>
      </w:r>
      <w:r>
        <w:rPr>
          <w:rFonts w:ascii="Times New Roman" w:hAnsi="Times New Roman"/>
          <w:bCs/>
          <w:sz w:val="24"/>
          <w:szCs w:val="24"/>
        </w:rPr>
        <w:t>к</w:t>
      </w:r>
      <w:r w:rsidRPr="00FD7B1B">
        <w:rPr>
          <w:rFonts w:ascii="Times New Roman" w:hAnsi="Times New Roman"/>
          <w:bCs/>
          <w:sz w:val="24"/>
          <w:szCs w:val="24"/>
        </w:rPr>
        <w:t>оллекци</w:t>
      </w:r>
      <w:r>
        <w:rPr>
          <w:rFonts w:ascii="Times New Roman" w:hAnsi="Times New Roman"/>
          <w:bCs/>
          <w:sz w:val="24"/>
          <w:szCs w:val="24"/>
        </w:rPr>
        <w:t>я</w:t>
      </w:r>
      <w:r w:rsidRPr="00FD7B1B">
        <w:rPr>
          <w:rFonts w:ascii="Times New Roman" w:hAnsi="Times New Roman"/>
          <w:bCs/>
          <w:sz w:val="24"/>
          <w:szCs w:val="24"/>
        </w:rPr>
        <w:t xml:space="preserve"> биоматериала (ДНК, РНК и плазма) пациентов, страдающих мультифакторными социально-значимыми заболеваниями</w:t>
      </w:r>
    </w:p>
    <w:p w:rsidR="0053541F" w:rsidRDefault="0053541F"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bCs/>
          <w:sz w:val="24"/>
          <w:szCs w:val="24"/>
        </w:rPr>
      </w:pPr>
      <w:r>
        <w:rPr>
          <w:rFonts w:ascii="Times New Roman" w:hAnsi="Times New Roman"/>
          <w:bCs/>
          <w:sz w:val="24"/>
          <w:szCs w:val="24"/>
        </w:rPr>
        <w:t>МЗ – мультифакторное заболевание</w:t>
      </w:r>
    </w:p>
    <w:p w:rsidR="00375D06" w:rsidRDefault="00375D06"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375D06">
        <w:rPr>
          <w:rFonts w:ascii="Times New Roman" w:hAnsi="Times New Roman"/>
          <w:sz w:val="24"/>
          <w:szCs w:val="24"/>
        </w:rPr>
        <w:t>РОНЦ</w:t>
      </w:r>
      <w:r>
        <w:rPr>
          <w:rFonts w:ascii="Times New Roman" w:hAnsi="Times New Roman"/>
          <w:sz w:val="24"/>
          <w:szCs w:val="24"/>
        </w:rPr>
        <w:t xml:space="preserve"> - Российский онкологический научный</w:t>
      </w:r>
      <w:r w:rsidRPr="00375D06">
        <w:rPr>
          <w:rFonts w:ascii="Times New Roman" w:hAnsi="Times New Roman"/>
          <w:sz w:val="24"/>
          <w:szCs w:val="24"/>
        </w:rPr>
        <w:t xml:space="preserve"> центр</w:t>
      </w:r>
    </w:p>
    <w:p w:rsidR="00553B96" w:rsidRDefault="00553B96"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Pr>
          <w:rFonts w:ascii="Times New Roman" w:hAnsi="Times New Roman"/>
          <w:sz w:val="24"/>
          <w:szCs w:val="24"/>
        </w:rPr>
        <w:t xml:space="preserve">ФАНО - </w:t>
      </w:r>
      <w:r w:rsidR="008C72BB" w:rsidRPr="008C72BB">
        <w:rPr>
          <w:rFonts w:ascii="Times New Roman" w:hAnsi="Times New Roman"/>
          <w:sz w:val="24"/>
          <w:szCs w:val="24"/>
        </w:rPr>
        <w:t>Федеральное агентство научных организаций</w:t>
      </w:r>
    </w:p>
    <w:p w:rsidR="00553B96" w:rsidRDefault="00553B96"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Pr>
          <w:rFonts w:ascii="Times New Roman" w:hAnsi="Times New Roman"/>
          <w:sz w:val="24"/>
          <w:szCs w:val="24"/>
        </w:rPr>
        <w:t>ФБ – федеральный бюджет</w:t>
      </w:r>
    </w:p>
    <w:p w:rsidR="00AA767D" w:rsidRDefault="00AA76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Pr>
          <w:rFonts w:ascii="Times New Roman" w:hAnsi="Times New Roman"/>
          <w:sz w:val="24"/>
          <w:szCs w:val="24"/>
        </w:rPr>
        <w:t>ЦКП – центр коллективного пользования</w:t>
      </w:r>
    </w:p>
    <w:p w:rsidR="00DA3E7D" w:rsidRPr="00DA3E7D" w:rsidRDefault="00DA3E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Pr>
          <w:rFonts w:ascii="Times New Roman" w:hAnsi="Times New Roman"/>
          <w:sz w:val="24"/>
          <w:szCs w:val="24"/>
          <w:lang w:val="en-US"/>
        </w:rPr>
        <w:t>C</w:t>
      </w:r>
      <w:r w:rsidRPr="00263970">
        <w:rPr>
          <w:rFonts w:ascii="Times New Roman" w:hAnsi="Times New Roman"/>
          <w:sz w:val="24"/>
          <w:szCs w:val="24"/>
        </w:rPr>
        <w:t>.</w:t>
      </w:r>
      <w:r>
        <w:rPr>
          <w:rFonts w:ascii="Times New Roman" w:hAnsi="Times New Roman"/>
          <w:sz w:val="24"/>
          <w:szCs w:val="24"/>
          <w:lang w:val="en-US"/>
        </w:rPr>
        <w:t>I</w:t>
      </w:r>
      <w:r w:rsidRPr="00263970">
        <w:rPr>
          <w:rFonts w:ascii="Times New Roman" w:hAnsi="Times New Roman"/>
          <w:sz w:val="24"/>
          <w:szCs w:val="24"/>
        </w:rPr>
        <w:t xml:space="preserve">. – </w:t>
      </w:r>
      <w:r>
        <w:rPr>
          <w:rFonts w:ascii="Times New Roman" w:hAnsi="Times New Roman"/>
          <w:sz w:val="24"/>
          <w:szCs w:val="24"/>
          <w:lang w:val="en-US"/>
        </w:rPr>
        <w:t>confidence</w:t>
      </w:r>
      <w:r w:rsidRPr="00263970">
        <w:rPr>
          <w:rFonts w:ascii="Times New Roman" w:hAnsi="Times New Roman"/>
          <w:sz w:val="24"/>
          <w:szCs w:val="24"/>
        </w:rPr>
        <w:t xml:space="preserve"> </w:t>
      </w:r>
      <w:r>
        <w:rPr>
          <w:rFonts w:ascii="Times New Roman" w:hAnsi="Times New Roman"/>
          <w:sz w:val="24"/>
          <w:szCs w:val="24"/>
          <w:lang w:val="en-US"/>
        </w:rPr>
        <w:t>interval</w:t>
      </w:r>
      <w:r>
        <w:rPr>
          <w:rFonts w:ascii="Times New Roman" w:hAnsi="Times New Roman"/>
          <w:sz w:val="24"/>
          <w:szCs w:val="24"/>
        </w:rPr>
        <w:t>, доверительный интервал</w:t>
      </w:r>
    </w:p>
    <w:p w:rsidR="00DA3E7D" w:rsidRPr="00DA3E7D" w:rsidRDefault="00DA3E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DA3E7D">
        <w:rPr>
          <w:rFonts w:ascii="Times New Roman" w:hAnsi="Times New Roman"/>
          <w:sz w:val="24"/>
          <w:szCs w:val="24"/>
          <w:lang w:val="en-US"/>
        </w:rPr>
        <w:t>OR</w:t>
      </w:r>
      <w:r w:rsidRPr="00DA3E7D">
        <w:rPr>
          <w:rFonts w:ascii="Times New Roman" w:hAnsi="Times New Roman"/>
          <w:sz w:val="24"/>
          <w:szCs w:val="24"/>
        </w:rPr>
        <w:t xml:space="preserve"> – </w:t>
      </w:r>
      <w:r w:rsidRPr="00DA3E7D">
        <w:rPr>
          <w:rFonts w:ascii="Times New Roman" w:hAnsi="Times New Roman"/>
          <w:sz w:val="24"/>
          <w:szCs w:val="24"/>
          <w:lang w:val="en-US"/>
        </w:rPr>
        <w:t>odds</w:t>
      </w:r>
      <w:r w:rsidRPr="00DA3E7D">
        <w:rPr>
          <w:rFonts w:ascii="Times New Roman" w:hAnsi="Times New Roman"/>
          <w:sz w:val="24"/>
          <w:szCs w:val="24"/>
        </w:rPr>
        <w:t xml:space="preserve"> </w:t>
      </w:r>
      <w:r w:rsidRPr="00DA3E7D">
        <w:rPr>
          <w:rFonts w:ascii="Times New Roman" w:hAnsi="Times New Roman"/>
          <w:sz w:val="24"/>
          <w:szCs w:val="24"/>
          <w:lang w:val="en-US"/>
        </w:rPr>
        <w:t>ratios</w:t>
      </w:r>
      <w:r w:rsidRPr="00DA3E7D">
        <w:rPr>
          <w:rFonts w:ascii="Times New Roman" w:hAnsi="Times New Roman"/>
          <w:sz w:val="24"/>
          <w:szCs w:val="24"/>
        </w:rPr>
        <w:t>, отношение шансов</w:t>
      </w:r>
    </w:p>
    <w:p w:rsidR="002C2380" w:rsidRPr="00263970" w:rsidRDefault="00DA3E7D" w:rsidP="00553B96">
      <w:pPr>
        <w:pStyle w:val="ae"/>
        <w:widowControl w:val="0"/>
        <w:tabs>
          <w:tab w:val="left" w:pos="971"/>
        </w:tabs>
        <w:kinsoku w:val="0"/>
        <w:overflowPunct w:val="0"/>
        <w:autoSpaceDE w:val="0"/>
        <w:autoSpaceDN w:val="0"/>
        <w:adjustRightInd w:val="0"/>
        <w:spacing w:after="0" w:line="360" w:lineRule="auto"/>
        <w:ind w:left="0"/>
        <w:contextualSpacing w:val="0"/>
        <w:rPr>
          <w:rFonts w:ascii="Times New Roman" w:hAnsi="Times New Roman"/>
          <w:sz w:val="24"/>
          <w:szCs w:val="24"/>
        </w:rPr>
      </w:pPr>
      <w:r w:rsidRPr="00DA3E7D">
        <w:rPr>
          <w:rFonts w:ascii="Times New Roman" w:hAnsi="Times New Roman"/>
          <w:sz w:val="24"/>
          <w:szCs w:val="24"/>
          <w:lang w:val="en-US"/>
        </w:rPr>
        <w:t>SNP</w:t>
      </w:r>
      <w:r w:rsidRPr="00263970">
        <w:rPr>
          <w:rFonts w:ascii="Times New Roman" w:hAnsi="Times New Roman"/>
          <w:sz w:val="24"/>
          <w:szCs w:val="24"/>
        </w:rPr>
        <w:t xml:space="preserve"> – </w:t>
      </w:r>
      <w:r w:rsidRPr="00DA3E7D">
        <w:rPr>
          <w:rFonts w:ascii="Times New Roman" w:hAnsi="Times New Roman"/>
          <w:sz w:val="24"/>
          <w:szCs w:val="24"/>
          <w:lang w:val="en-US"/>
        </w:rPr>
        <w:t>single</w:t>
      </w:r>
      <w:r w:rsidRPr="00263970">
        <w:rPr>
          <w:rFonts w:ascii="Times New Roman" w:hAnsi="Times New Roman"/>
          <w:sz w:val="24"/>
          <w:szCs w:val="24"/>
        </w:rPr>
        <w:t xml:space="preserve"> </w:t>
      </w:r>
      <w:r w:rsidRPr="00DA3E7D">
        <w:rPr>
          <w:rFonts w:ascii="Times New Roman" w:hAnsi="Times New Roman"/>
          <w:sz w:val="24"/>
          <w:szCs w:val="24"/>
          <w:lang w:val="en-US"/>
        </w:rPr>
        <w:t>nucleotide</w:t>
      </w:r>
      <w:r w:rsidRPr="00263970">
        <w:rPr>
          <w:rFonts w:ascii="Times New Roman" w:hAnsi="Times New Roman"/>
          <w:sz w:val="24"/>
          <w:szCs w:val="24"/>
        </w:rPr>
        <w:t xml:space="preserve"> </w:t>
      </w:r>
      <w:r w:rsidRPr="00DA3E7D">
        <w:rPr>
          <w:rFonts w:ascii="Times New Roman" w:hAnsi="Times New Roman"/>
          <w:sz w:val="24"/>
          <w:szCs w:val="24"/>
          <w:lang w:val="en-US"/>
        </w:rPr>
        <w:t>polymorphism</w:t>
      </w:r>
      <w:r w:rsidRPr="00263970">
        <w:rPr>
          <w:rFonts w:ascii="Times New Roman" w:hAnsi="Times New Roman"/>
          <w:sz w:val="24"/>
          <w:szCs w:val="24"/>
        </w:rPr>
        <w:t xml:space="preserve">, </w:t>
      </w:r>
      <w:r w:rsidRPr="00DA3E7D">
        <w:rPr>
          <w:rFonts w:ascii="Times New Roman" w:hAnsi="Times New Roman"/>
          <w:sz w:val="24"/>
          <w:szCs w:val="24"/>
        </w:rPr>
        <w:t>однонуклеотидный</w:t>
      </w:r>
      <w:r w:rsidRPr="00263970">
        <w:rPr>
          <w:rFonts w:ascii="Times New Roman" w:hAnsi="Times New Roman"/>
          <w:sz w:val="24"/>
          <w:szCs w:val="24"/>
        </w:rPr>
        <w:t xml:space="preserve"> </w:t>
      </w:r>
      <w:r w:rsidRPr="00DA3E7D">
        <w:rPr>
          <w:rFonts w:ascii="Times New Roman" w:hAnsi="Times New Roman"/>
          <w:sz w:val="24"/>
          <w:szCs w:val="24"/>
        </w:rPr>
        <w:t>полиморфизм</w:t>
      </w:r>
    </w:p>
    <w:p w:rsidR="002C2380" w:rsidRPr="00263970" w:rsidRDefault="002C2380" w:rsidP="00B45A72">
      <w:pPr>
        <w:pStyle w:val="ae"/>
        <w:widowControl w:val="0"/>
        <w:tabs>
          <w:tab w:val="left" w:pos="971"/>
        </w:tabs>
        <w:kinsoku w:val="0"/>
        <w:overflowPunct w:val="0"/>
        <w:autoSpaceDE w:val="0"/>
        <w:autoSpaceDN w:val="0"/>
        <w:adjustRightInd w:val="0"/>
        <w:spacing w:after="0" w:line="360" w:lineRule="auto"/>
        <w:ind w:left="0" w:firstLine="709"/>
        <w:contextualSpacing w:val="0"/>
        <w:rPr>
          <w:rFonts w:ascii="Times New Roman" w:hAnsi="Times New Roman"/>
          <w:sz w:val="24"/>
          <w:szCs w:val="24"/>
        </w:rPr>
      </w:pPr>
    </w:p>
    <w:p w:rsidR="002C2380" w:rsidRPr="00263970" w:rsidRDefault="002C2380" w:rsidP="00B45A72">
      <w:pPr>
        <w:pStyle w:val="ae"/>
        <w:widowControl w:val="0"/>
        <w:tabs>
          <w:tab w:val="left" w:pos="971"/>
        </w:tabs>
        <w:kinsoku w:val="0"/>
        <w:overflowPunct w:val="0"/>
        <w:autoSpaceDE w:val="0"/>
        <w:autoSpaceDN w:val="0"/>
        <w:adjustRightInd w:val="0"/>
        <w:spacing w:after="0" w:line="360" w:lineRule="auto"/>
        <w:ind w:left="0" w:firstLine="709"/>
        <w:contextualSpacing w:val="0"/>
        <w:rPr>
          <w:rFonts w:ascii="Times New Roman" w:hAnsi="Times New Roman"/>
          <w:sz w:val="24"/>
          <w:szCs w:val="24"/>
        </w:rPr>
      </w:pPr>
    </w:p>
    <w:p w:rsidR="00474F46" w:rsidRPr="00C73F04" w:rsidRDefault="00B45A72" w:rsidP="00D11CD6">
      <w:pPr>
        <w:pStyle w:val="1"/>
      </w:pPr>
      <w:r w:rsidRPr="00263970">
        <w:rPr>
          <w:i/>
        </w:rPr>
        <w:br w:type="page"/>
      </w:r>
      <w:bookmarkStart w:id="2" w:name="_Toc502072615"/>
      <w:r w:rsidR="003B387A" w:rsidRPr="00C73F04">
        <w:lastRenderedPageBreak/>
        <w:t>ВВЕДЕНИЕ</w:t>
      </w:r>
      <w:bookmarkEnd w:id="2"/>
    </w:p>
    <w:p w:rsidR="00E1635A" w:rsidRPr="00E1635A" w:rsidRDefault="00E1635A" w:rsidP="00E1635A">
      <w:pPr>
        <w:ind w:firstLine="708"/>
      </w:pPr>
      <w:proofErr w:type="gramStart"/>
      <w:r w:rsidRPr="00E1635A">
        <w:t>В настоящее время условно выделяют моногенные (менеделирующие) наследственные заболевания, для которых детерминирующим фактором являются нарушения в одном гене, с определяющим вкладом дефектов продукта этого гена в развитие заболевания, и</w:t>
      </w:r>
      <w:r>
        <w:t xml:space="preserve"> полигенные (мультифакторные</w:t>
      </w:r>
      <w:r w:rsidRPr="00E1635A">
        <w:t>, комплексные) заболевания, в этиологии которых важную роль играет взаимодействие внешних факторов и особенностей структуры большого количества генов, каждый из которых вносит незначительный вклад в реализацию заболевания.</w:t>
      </w:r>
      <w:proofErr w:type="gramEnd"/>
      <w:r>
        <w:t xml:space="preserve"> </w:t>
      </w:r>
      <w:r w:rsidR="0085777A">
        <w:t>С</w:t>
      </w:r>
      <w:r w:rsidRPr="00E1635A">
        <w:t>уществует две гипотезы, объясняющие генетическую природу предра</w:t>
      </w:r>
      <w:r w:rsidR="0053541F">
        <w:t>сположенности к мультифактор</w:t>
      </w:r>
      <w:r w:rsidRPr="00E1635A">
        <w:t>ным заболеваниям</w:t>
      </w:r>
      <w:r w:rsidR="0053541F">
        <w:t xml:space="preserve"> (МЗ)</w:t>
      </w:r>
      <w:r w:rsidRPr="00E1635A">
        <w:t>.</w:t>
      </w:r>
    </w:p>
    <w:p w:rsidR="00E1635A" w:rsidRPr="00BD19EB" w:rsidRDefault="00E1635A" w:rsidP="00E1635A">
      <w:pPr>
        <w:ind w:firstLine="708"/>
      </w:pPr>
      <w:r w:rsidRPr="00E1635A">
        <w:t xml:space="preserve">Одна из них основывается на общепринятой теории, впервые </w:t>
      </w:r>
      <w:r w:rsidRPr="00BD19EB">
        <w:t>сформулированной Эриком Ландером: «частым заболеваниям соответствуют и частые полиморфизмы» [</w:t>
      </w:r>
      <w:r w:rsidR="00D808B8" w:rsidRPr="00BD19EB">
        <w:t>1</w:t>
      </w:r>
      <w:r w:rsidRPr="00BD19EB">
        <w:t>]. Согласно этой теории, большая часть межиндивидуальных различий в геноме обусловлена давно возникшими, закрепившимися в популяции полиморфными вариантами, которые и отвечают за наследственную предра</w:t>
      </w:r>
      <w:r w:rsidR="0053541F" w:rsidRPr="00BD19EB">
        <w:t>сположенность к МЗ</w:t>
      </w:r>
      <w:r w:rsidRPr="00BD19EB">
        <w:t>. Следовательно, генетическая предра</w:t>
      </w:r>
      <w:r w:rsidR="0053541F" w:rsidRPr="00BD19EB">
        <w:t>сположенность к МЗ</w:t>
      </w:r>
      <w:r w:rsidRPr="00BD19EB">
        <w:t xml:space="preserve"> заболеваниям формируется как результат суммарного действия небольших эффектов большого количества генов, продукты которых взаимодействуют с внешними факторами риска.</w:t>
      </w:r>
    </w:p>
    <w:p w:rsidR="00E1635A" w:rsidRDefault="00E1635A" w:rsidP="0053541F">
      <w:pPr>
        <w:ind w:firstLine="708"/>
      </w:pPr>
      <w:r w:rsidRPr="00BD19EB">
        <w:t xml:space="preserve">В последнее время популярность завоевывает гипотеза о значимой роли редких, недавно возникших, высокопенетрантных мутаций функционально значимых генов в наследственной предрасположенности к </w:t>
      </w:r>
      <w:r w:rsidR="0053541F" w:rsidRPr="00BD19EB">
        <w:t>МЗ</w:t>
      </w:r>
      <w:r w:rsidRPr="00BD19EB">
        <w:t xml:space="preserve"> [2], в том числе и к РС.</w:t>
      </w:r>
      <w:r w:rsidR="0053541F" w:rsidRPr="00BD19EB">
        <w:t xml:space="preserve"> </w:t>
      </w:r>
      <w:r w:rsidRPr="00BD19EB">
        <w:t>Обе эти гипотезы не являются взаимоисключающими и, возможно, что они обе, но в разной степени, описывают</w:t>
      </w:r>
      <w:r w:rsidRPr="00E1635A">
        <w:t xml:space="preserve"> распространенные </w:t>
      </w:r>
      <w:r w:rsidR="0053541F">
        <w:t>МЗ</w:t>
      </w:r>
      <w:r w:rsidRPr="00E1635A">
        <w:t>.</w:t>
      </w:r>
    </w:p>
    <w:p w:rsidR="006719E1" w:rsidRDefault="006719E1" w:rsidP="0053541F">
      <w:pPr>
        <w:ind w:firstLine="708"/>
      </w:pPr>
      <w:r>
        <w:t>Знание генетических факторов риска позволит сформировать полный молекулярный механизм патогенеза мультифаторного заболевания. Знание этиологии МЗ увеличит шансы создания таргетной терапии, которая не только облегчит симптоматику, но и сможет корректировать течение заболевания на молекулярном уровне, точно воздействуя на «причинные» звенья патогенеза</w:t>
      </w:r>
    </w:p>
    <w:p w:rsidR="00E1635A" w:rsidRPr="00E1635A" w:rsidRDefault="0053541F" w:rsidP="00F43DB5">
      <w:pPr>
        <w:pStyle w:val="ae"/>
        <w:widowControl w:val="0"/>
        <w:tabs>
          <w:tab w:val="left" w:pos="0"/>
        </w:tabs>
        <w:kinsoku w:val="0"/>
        <w:overflowPunct w:val="0"/>
        <w:autoSpaceDE w:val="0"/>
        <w:autoSpaceDN w:val="0"/>
        <w:adjustRightInd w:val="0"/>
        <w:spacing w:line="360" w:lineRule="auto"/>
        <w:ind w:left="0" w:firstLine="709"/>
        <w:rPr>
          <w:rFonts w:ascii="Times New Roman" w:hAnsi="Times New Roman"/>
          <w:color w:val="231F20"/>
          <w:sz w:val="24"/>
          <w:szCs w:val="24"/>
          <w:highlight w:val="yellow"/>
        </w:rPr>
      </w:pPr>
      <w:r w:rsidRPr="0053541F">
        <w:rPr>
          <w:rFonts w:ascii="Times New Roman" w:hAnsi="Times New Roman"/>
          <w:color w:val="231F20"/>
          <w:sz w:val="24"/>
          <w:szCs w:val="24"/>
        </w:rPr>
        <w:t xml:space="preserve">Задача выявления факторов риска развития </w:t>
      </w:r>
      <w:r>
        <w:rPr>
          <w:rFonts w:ascii="Times New Roman" w:hAnsi="Times New Roman"/>
          <w:color w:val="231F20"/>
          <w:sz w:val="24"/>
          <w:szCs w:val="24"/>
        </w:rPr>
        <w:t>МЗ</w:t>
      </w:r>
      <w:r w:rsidRPr="0053541F">
        <w:rPr>
          <w:rFonts w:ascii="Times New Roman" w:hAnsi="Times New Roman"/>
          <w:color w:val="231F20"/>
          <w:sz w:val="24"/>
          <w:szCs w:val="24"/>
        </w:rPr>
        <w:t>, к числу которых относятся и генетические факторы</w:t>
      </w:r>
      <w:r>
        <w:rPr>
          <w:rFonts w:ascii="Times New Roman" w:hAnsi="Times New Roman"/>
          <w:color w:val="231F20"/>
          <w:sz w:val="24"/>
          <w:szCs w:val="24"/>
        </w:rPr>
        <w:t>,</w:t>
      </w:r>
      <w:r w:rsidRPr="0053541F">
        <w:rPr>
          <w:rFonts w:ascii="Times New Roman" w:hAnsi="Times New Roman"/>
          <w:color w:val="231F20"/>
          <w:sz w:val="24"/>
          <w:szCs w:val="24"/>
        </w:rPr>
        <w:t xml:space="preserve"> может быть решена в рамках эпидемиологических исследований.</w:t>
      </w:r>
      <w:r>
        <w:rPr>
          <w:rFonts w:ascii="Times New Roman" w:hAnsi="Times New Roman"/>
          <w:color w:val="231F20"/>
          <w:sz w:val="24"/>
          <w:szCs w:val="24"/>
        </w:rPr>
        <w:t xml:space="preserve"> </w:t>
      </w:r>
      <w:r w:rsidR="00526FF7">
        <w:rPr>
          <w:rFonts w:ascii="Times New Roman" w:hAnsi="Times New Roman"/>
          <w:color w:val="231F20"/>
          <w:sz w:val="24"/>
          <w:szCs w:val="24"/>
        </w:rPr>
        <w:t>Такие и</w:t>
      </w:r>
      <w:r>
        <w:rPr>
          <w:rFonts w:ascii="Times New Roman" w:hAnsi="Times New Roman"/>
          <w:color w:val="231F20"/>
          <w:sz w:val="24"/>
          <w:szCs w:val="24"/>
        </w:rPr>
        <w:t>сследования требуют формирования</w:t>
      </w:r>
      <w:r w:rsidRPr="0053541F">
        <w:rPr>
          <w:rFonts w:ascii="Times New Roman" w:hAnsi="Times New Roman"/>
          <w:color w:val="231F20"/>
          <w:sz w:val="24"/>
          <w:szCs w:val="24"/>
        </w:rPr>
        <w:t xml:space="preserve"> группы пациент</w:t>
      </w:r>
      <w:r w:rsidR="00526FF7">
        <w:rPr>
          <w:rFonts w:ascii="Times New Roman" w:hAnsi="Times New Roman"/>
          <w:color w:val="231F20"/>
          <w:sz w:val="24"/>
          <w:szCs w:val="24"/>
        </w:rPr>
        <w:t>ов с верифицированным диагнозом и</w:t>
      </w:r>
      <w:r w:rsidRPr="0053541F">
        <w:rPr>
          <w:rFonts w:ascii="Times New Roman" w:hAnsi="Times New Roman"/>
          <w:color w:val="231F20"/>
          <w:sz w:val="24"/>
          <w:szCs w:val="24"/>
        </w:rPr>
        <w:t xml:space="preserve"> группы здоровых индивидуумов</w:t>
      </w:r>
      <w:r>
        <w:rPr>
          <w:rFonts w:ascii="Times New Roman" w:hAnsi="Times New Roman"/>
          <w:color w:val="231F20"/>
          <w:sz w:val="24"/>
          <w:szCs w:val="24"/>
        </w:rPr>
        <w:t xml:space="preserve">. </w:t>
      </w:r>
      <w:r w:rsidR="00526FF7">
        <w:rPr>
          <w:rFonts w:ascii="Times New Roman" w:hAnsi="Times New Roman"/>
          <w:color w:val="231F20"/>
          <w:sz w:val="24"/>
          <w:szCs w:val="24"/>
        </w:rPr>
        <w:t>Учитывая, что  каждый ген вносит небольшой</w:t>
      </w:r>
      <w:r w:rsidR="00526FF7" w:rsidRPr="00526FF7">
        <w:rPr>
          <w:rFonts w:ascii="Times New Roman" w:hAnsi="Times New Roman"/>
          <w:color w:val="231F20"/>
          <w:sz w:val="24"/>
          <w:szCs w:val="24"/>
        </w:rPr>
        <w:t xml:space="preserve"> эффект</w:t>
      </w:r>
      <w:r w:rsidR="00526FF7">
        <w:rPr>
          <w:rFonts w:ascii="Times New Roman" w:hAnsi="Times New Roman"/>
          <w:color w:val="231F20"/>
          <w:sz w:val="24"/>
          <w:szCs w:val="24"/>
        </w:rPr>
        <w:t>, то для получения статистически значимых результатов с уровнем мощности не менее 80% необходимо формировать выборки большого размера</w:t>
      </w:r>
      <w:r w:rsidR="006719E1">
        <w:rPr>
          <w:rFonts w:ascii="Times New Roman" w:hAnsi="Times New Roman"/>
          <w:color w:val="231F20"/>
          <w:sz w:val="24"/>
          <w:szCs w:val="24"/>
        </w:rPr>
        <w:t xml:space="preserve"> (например, для большинства </w:t>
      </w:r>
      <w:proofErr w:type="gramStart"/>
      <w:r w:rsidR="006719E1">
        <w:rPr>
          <w:rFonts w:ascii="Times New Roman" w:hAnsi="Times New Roman"/>
          <w:color w:val="231F20"/>
          <w:sz w:val="24"/>
          <w:szCs w:val="24"/>
        </w:rPr>
        <w:t>полиморфных локусов, предрасполагающих к развитию сахарного диабета 2 типа требуются</w:t>
      </w:r>
      <w:proofErr w:type="gramEnd"/>
      <w:r w:rsidR="006719E1">
        <w:rPr>
          <w:rFonts w:ascii="Times New Roman" w:hAnsi="Times New Roman"/>
          <w:color w:val="231F20"/>
          <w:sz w:val="24"/>
          <w:szCs w:val="24"/>
        </w:rPr>
        <w:t xml:space="preserve"> выборки размером не менее 10 000 пациентов и 10 000 условно здоровых </w:t>
      </w:r>
      <w:r w:rsidR="006719E1">
        <w:rPr>
          <w:rFonts w:ascii="Times New Roman" w:hAnsi="Times New Roman"/>
          <w:color w:val="231F20"/>
          <w:sz w:val="24"/>
          <w:szCs w:val="24"/>
        </w:rPr>
        <w:lastRenderedPageBreak/>
        <w:t>людей). Зачастую сформировать подобные выборки в рамках одного медицинского учреждения не представляется возможным. Более того, выявленные ассоциации требуют верификации на выборках других популяций. Подобные задачи могут быть решены только в рамках мультицентровых исследований, а также посредством международных колабораций.</w:t>
      </w:r>
    </w:p>
    <w:p w:rsidR="00E1635A" w:rsidRPr="00CF64C5" w:rsidRDefault="006719E1" w:rsidP="00F43DB5">
      <w:pPr>
        <w:pStyle w:val="ae"/>
        <w:widowControl w:val="0"/>
        <w:tabs>
          <w:tab w:val="left" w:pos="0"/>
        </w:tabs>
        <w:kinsoku w:val="0"/>
        <w:overflowPunct w:val="0"/>
        <w:autoSpaceDE w:val="0"/>
        <w:autoSpaceDN w:val="0"/>
        <w:adjustRightInd w:val="0"/>
        <w:spacing w:line="360" w:lineRule="auto"/>
        <w:ind w:left="0" w:firstLine="709"/>
        <w:rPr>
          <w:rFonts w:ascii="Times New Roman" w:hAnsi="Times New Roman"/>
          <w:color w:val="231F20"/>
          <w:sz w:val="24"/>
          <w:szCs w:val="24"/>
        </w:rPr>
      </w:pPr>
      <w:r w:rsidRPr="00CF64C5">
        <w:rPr>
          <w:rFonts w:ascii="Times New Roman" w:hAnsi="Times New Roman"/>
          <w:color w:val="231F20"/>
          <w:sz w:val="24"/>
          <w:szCs w:val="24"/>
        </w:rPr>
        <w:t xml:space="preserve">В связи с изложенными выше соображениями актуально создание коллекций </w:t>
      </w:r>
      <w:r w:rsidR="00CF64C5" w:rsidRPr="00CF64C5">
        <w:rPr>
          <w:rFonts w:ascii="Times New Roman" w:hAnsi="Times New Roman"/>
          <w:bCs/>
          <w:sz w:val="24"/>
          <w:szCs w:val="24"/>
        </w:rPr>
        <w:t>биоматериала пациентов, страдающих мультифакторными социально-значимыми заболеваниями</w:t>
      </w:r>
      <w:r w:rsidR="00CF64C5">
        <w:rPr>
          <w:rFonts w:ascii="Times New Roman" w:hAnsi="Times New Roman"/>
          <w:bCs/>
          <w:sz w:val="24"/>
          <w:szCs w:val="24"/>
        </w:rPr>
        <w:t xml:space="preserve">. Основным назначением таких коллекций является </w:t>
      </w:r>
      <w:r w:rsidR="00CF64C5" w:rsidRPr="00FD7B1B">
        <w:rPr>
          <w:rFonts w:ascii="Times New Roman" w:hAnsi="Times New Roman"/>
          <w:bCs/>
          <w:sz w:val="24"/>
          <w:szCs w:val="24"/>
        </w:rPr>
        <w:t>формирование, сохранение и обеспечение доступного коллекционного фонда биоматериалов (ДНК, РНК, плазма) пациентов, страдающих мультифакторными социально-значимыми заболеваниями, для использования в исследованиях молекулярных механизмов развития заболеваний; исследования молекулярных основ различий в эффективности терапии.</w:t>
      </w:r>
      <w:r w:rsidR="00CF64C5">
        <w:rPr>
          <w:rFonts w:ascii="Times New Roman" w:hAnsi="Times New Roman"/>
          <w:bCs/>
          <w:sz w:val="24"/>
          <w:szCs w:val="24"/>
        </w:rPr>
        <w:t xml:space="preserve"> </w:t>
      </w:r>
      <w:proofErr w:type="gramStart"/>
      <w:r w:rsidR="00CF64C5">
        <w:rPr>
          <w:rFonts w:ascii="Times New Roman" w:hAnsi="Times New Roman"/>
          <w:bCs/>
          <w:sz w:val="24"/>
          <w:szCs w:val="24"/>
        </w:rPr>
        <w:t xml:space="preserve">Коллекция </w:t>
      </w:r>
      <w:r w:rsidR="00CF64C5" w:rsidRPr="00FD7B1B">
        <w:rPr>
          <w:rFonts w:ascii="Times New Roman" w:hAnsi="Times New Roman"/>
          <w:bCs/>
          <w:sz w:val="24"/>
          <w:szCs w:val="24"/>
        </w:rPr>
        <w:t>биоматериалов (ДНК, РНК, плазма) пациентов, страдающих мультифакторными социально-значимыми заболеваниями</w:t>
      </w:r>
      <w:r w:rsidR="00CF64C5">
        <w:rPr>
          <w:rFonts w:ascii="Times New Roman" w:hAnsi="Times New Roman"/>
          <w:bCs/>
          <w:sz w:val="24"/>
          <w:szCs w:val="24"/>
        </w:rPr>
        <w:t xml:space="preserve"> ИХБФМ СО РАН (КБМЗ ИХБФМ СО РАН) является одной из крупнейших коллекций биоматериала, на базе коллекции проводятся исследовательские работы по изучению молекулярных механизмов патогенеза  и эффективности терапии широким кругом пользователей: сотрудниками лаборатории фармакогеномики ИХБФМ СО РАН, студентами и аспирантами НГУ, клиницистами в рамках написания диссертационных работ, а также в рамках</w:t>
      </w:r>
      <w:proofErr w:type="gramEnd"/>
      <w:r w:rsidR="00CF64C5">
        <w:rPr>
          <w:rFonts w:ascii="Times New Roman" w:hAnsi="Times New Roman"/>
          <w:bCs/>
          <w:sz w:val="24"/>
          <w:szCs w:val="24"/>
        </w:rPr>
        <w:t xml:space="preserve"> выполнения научных проектов, и наконец, биоматериал коллекция участвовал в международных исследованьях в рамках консорциума по рассеянному склерозу.</w:t>
      </w:r>
    </w:p>
    <w:p w:rsidR="00F43DB5" w:rsidRPr="006C479D" w:rsidRDefault="00F43DB5" w:rsidP="00F43DB5">
      <w:pPr>
        <w:pStyle w:val="ae"/>
        <w:widowControl w:val="0"/>
        <w:tabs>
          <w:tab w:val="left" w:pos="0"/>
        </w:tabs>
        <w:kinsoku w:val="0"/>
        <w:overflowPunct w:val="0"/>
        <w:autoSpaceDE w:val="0"/>
        <w:autoSpaceDN w:val="0"/>
        <w:adjustRightInd w:val="0"/>
        <w:spacing w:line="360" w:lineRule="auto"/>
        <w:ind w:left="0" w:firstLine="709"/>
        <w:rPr>
          <w:rFonts w:ascii="Times New Roman" w:hAnsi="Times New Roman"/>
          <w:color w:val="231F20"/>
          <w:sz w:val="24"/>
          <w:szCs w:val="24"/>
        </w:rPr>
      </w:pPr>
      <w:r w:rsidRPr="006C479D">
        <w:rPr>
          <w:rFonts w:ascii="Times New Roman" w:hAnsi="Times New Roman"/>
          <w:b/>
          <w:color w:val="231F20"/>
          <w:sz w:val="24"/>
          <w:szCs w:val="24"/>
        </w:rPr>
        <w:t>Цель работы</w:t>
      </w:r>
      <w:r w:rsidRPr="006C479D">
        <w:rPr>
          <w:rFonts w:ascii="Times New Roman" w:hAnsi="Times New Roman"/>
          <w:color w:val="231F20"/>
          <w:sz w:val="24"/>
          <w:szCs w:val="24"/>
        </w:rPr>
        <w:t xml:space="preserve"> – </w:t>
      </w:r>
      <w:r w:rsidR="00972E62" w:rsidRPr="006C479D">
        <w:rPr>
          <w:rFonts w:ascii="Times New Roman" w:hAnsi="Times New Roman"/>
          <w:color w:val="231F20"/>
          <w:sz w:val="24"/>
          <w:szCs w:val="24"/>
        </w:rPr>
        <w:t xml:space="preserve">поддержание </w:t>
      </w:r>
      <w:r w:rsidR="00E95C8B" w:rsidRPr="006C479D">
        <w:rPr>
          <w:rFonts w:ascii="Times New Roman" w:hAnsi="Times New Roman"/>
          <w:color w:val="231F20"/>
          <w:sz w:val="24"/>
          <w:szCs w:val="24"/>
        </w:rPr>
        <w:t xml:space="preserve">и развитие </w:t>
      </w:r>
      <w:r w:rsidR="00972E62" w:rsidRPr="006C479D">
        <w:rPr>
          <w:rFonts w:ascii="Times New Roman" w:hAnsi="Times New Roman"/>
          <w:color w:val="231F20"/>
          <w:sz w:val="24"/>
          <w:szCs w:val="24"/>
        </w:rPr>
        <w:t>коллекционн</w:t>
      </w:r>
      <w:r w:rsidR="00E95C8B" w:rsidRPr="006C479D">
        <w:rPr>
          <w:rFonts w:ascii="Times New Roman" w:hAnsi="Times New Roman"/>
          <w:color w:val="231F20"/>
          <w:sz w:val="24"/>
          <w:szCs w:val="24"/>
        </w:rPr>
        <w:t>ого</w:t>
      </w:r>
      <w:r w:rsidR="00972E62" w:rsidRPr="006C479D">
        <w:rPr>
          <w:rFonts w:ascii="Times New Roman" w:hAnsi="Times New Roman"/>
          <w:color w:val="231F20"/>
          <w:sz w:val="24"/>
          <w:szCs w:val="24"/>
        </w:rPr>
        <w:t xml:space="preserve"> </w:t>
      </w:r>
      <w:proofErr w:type="gramStart"/>
      <w:r w:rsidR="00972E62" w:rsidRPr="006C479D">
        <w:rPr>
          <w:rFonts w:ascii="Times New Roman" w:hAnsi="Times New Roman"/>
          <w:color w:val="231F20"/>
          <w:sz w:val="24"/>
          <w:szCs w:val="24"/>
        </w:rPr>
        <w:t>фонд</w:t>
      </w:r>
      <w:r w:rsidR="00E95C8B" w:rsidRPr="006C479D">
        <w:rPr>
          <w:rFonts w:ascii="Times New Roman" w:hAnsi="Times New Roman"/>
          <w:color w:val="231F20"/>
          <w:sz w:val="24"/>
          <w:szCs w:val="24"/>
        </w:rPr>
        <w:t>а</w:t>
      </w:r>
      <w:proofErr w:type="gramEnd"/>
      <w:r w:rsidR="00972E62" w:rsidRPr="006C479D">
        <w:rPr>
          <w:rFonts w:ascii="Times New Roman" w:hAnsi="Times New Roman"/>
          <w:color w:val="231F20"/>
          <w:sz w:val="24"/>
          <w:szCs w:val="24"/>
        </w:rPr>
        <w:t xml:space="preserve"> и оказание </w:t>
      </w:r>
      <w:r w:rsidR="00E95C8B" w:rsidRPr="006C479D">
        <w:rPr>
          <w:rFonts w:ascii="Times New Roman" w:hAnsi="Times New Roman"/>
          <w:color w:val="231F20"/>
          <w:sz w:val="24"/>
          <w:szCs w:val="24"/>
        </w:rPr>
        <w:t xml:space="preserve">услуг по работе с </w:t>
      </w:r>
      <w:r w:rsidR="00337AA9">
        <w:rPr>
          <w:rFonts w:ascii="Times New Roman" w:hAnsi="Times New Roman"/>
          <w:color w:val="231F20"/>
          <w:sz w:val="24"/>
          <w:szCs w:val="24"/>
        </w:rPr>
        <w:t xml:space="preserve">биоматериалом </w:t>
      </w:r>
      <w:r w:rsidR="00337AA9" w:rsidRPr="00FD7B1B">
        <w:rPr>
          <w:rFonts w:ascii="Times New Roman" w:hAnsi="Times New Roman"/>
          <w:bCs/>
          <w:sz w:val="24"/>
          <w:szCs w:val="24"/>
        </w:rPr>
        <w:t>(ДНК, РНК, плазма) пациентов, страдающих мультифакторными социально-значимыми заболеваниями</w:t>
      </w:r>
      <w:r w:rsidR="00337AA9">
        <w:rPr>
          <w:rFonts w:ascii="Times New Roman" w:hAnsi="Times New Roman"/>
          <w:bCs/>
          <w:sz w:val="24"/>
          <w:szCs w:val="24"/>
        </w:rPr>
        <w:t>.</w:t>
      </w:r>
    </w:p>
    <w:p w:rsidR="00F43DB5" w:rsidRPr="006C479D" w:rsidRDefault="00F43DB5" w:rsidP="00F43DB5">
      <w:pPr>
        <w:pStyle w:val="ae"/>
        <w:widowControl w:val="0"/>
        <w:tabs>
          <w:tab w:val="left" w:pos="0"/>
        </w:tabs>
        <w:kinsoku w:val="0"/>
        <w:overflowPunct w:val="0"/>
        <w:autoSpaceDE w:val="0"/>
        <w:autoSpaceDN w:val="0"/>
        <w:adjustRightInd w:val="0"/>
        <w:spacing w:line="360" w:lineRule="auto"/>
        <w:ind w:left="0" w:firstLine="709"/>
        <w:rPr>
          <w:rFonts w:ascii="Times New Roman" w:hAnsi="Times New Roman"/>
          <w:b/>
          <w:color w:val="231F20"/>
          <w:sz w:val="24"/>
          <w:szCs w:val="24"/>
        </w:rPr>
      </w:pPr>
      <w:r w:rsidRPr="006C479D">
        <w:rPr>
          <w:rFonts w:ascii="Times New Roman" w:hAnsi="Times New Roman"/>
          <w:b/>
          <w:color w:val="231F20"/>
          <w:sz w:val="24"/>
          <w:szCs w:val="24"/>
        </w:rPr>
        <w:t xml:space="preserve">Задачи: </w:t>
      </w:r>
    </w:p>
    <w:p w:rsidR="00F43DB5" w:rsidRPr="006C479D" w:rsidRDefault="00E95C8B"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r w:rsidRPr="006C479D">
        <w:rPr>
          <w:rFonts w:ascii="Times New Roman" w:hAnsi="Times New Roman"/>
          <w:sz w:val="24"/>
          <w:szCs w:val="24"/>
        </w:rPr>
        <w:t xml:space="preserve">Создать Технологический паспорт </w:t>
      </w:r>
      <w:r w:rsidR="007C7521" w:rsidRPr="006C479D">
        <w:rPr>
          <w:rFonts w:ascii="Times New Roman" w:hAnsi="Times New Roman"/>
          <w:sz w:val="24"/>
          <w:szCs w:val="24"/>
        </w:rPr>
        <w:t>КБМЗ ИХБФМ</w:t>
      </w:r>
      <w:r w:rsidRPr="006C479D">
        <w:rPr>
          <w:rFonts w:ascii="Times New Roman" w:hAnsi="Times New Roman"/>
          <w:sz w:val="24"/>
          <w:szCs w:val="24"/>
        </w:rPr>
        <w:t xml:space="preserve"> СО РАН, который включает в себя: (а) описание полного набора ключевых СОПов, обеспечивающих поддержание и развитие коллекционного фонда; (б) Научно-техническое обоснование смет стандартных операционных процедур коллекции </w:t>
      </w:r>
      <w:r w:rsidR="007C7521" w:rsidRPr="006C479D">
        <w:rPr>
          <w:rFonts w:ascii="Times New Roman" w:hAnsi="Times New Roman"/>
          <w:sz w:val="24"/>
          <w:szCs w:val="24"/>
        </w:rPr>
        <w:t>КБМЗ ИХБФМ</w:t>
      </w:r>
      <w:r w:rsidRPr="006C479D">
        <w:rPr>
          <w:rFonts w:ascii="Times New Roman" w:hAnsi="Times New Roman"/>
          <w:sz w:val="24"/>
          <w:szCs w:val="24"/>
        </w:rPr>
        <w:t xml:space="preserve"> СО РАН.</w:t>
      </w:r>
    </w:p>
    <w:p w:rsidR="006C479D" w:rsidRPr="006C479D" w:rsidRDefault="00E95C8B" w:rsidP="002B3335">
      <w:pPr>
        <w:pStyle w:val="ae"/>
        <w:widowControl w:val="0"/>
        <w:numPr>
          <w:ilvl w:val="0"/>
          <w:numId w:val="3"/>
        </w:numPr>
        <w:tabs>
          <w:tab w:val="left" w:pos="1134"/>
        </w:tabs>
        <w:kinsoku w:val="0"/>
        <w:overflowPunct w:val="0"/>
        <w:autoSpaceDE w:val="0"/>
        <w:autoSpaceDN w:val="0"/>
        <w:adjustRightInd w:val="0"/>
        <w:spacing w:after="0" w:line="360" w:lineRule="auto"/>
        <w:ind w:left="0" w:firstLine="709"/>
        <w:rPr>
          <w:rFonts w:ascii="Times New Roman" w:hAnsi="Times New Roman"/>
          <w:sz w:val="24"/>
          <w:szCs w:val="24"/>
        </w:rPr>
      </w:pPr>
      <w:proofErr w:type="gramStart"/>
      <w:r w:rsidRPr="006C479D">
        <w:rPr>
          <w:rFonts w:ascii="Times New Roman" w:hAnsi="Times New Roman"/>
          <w:sz w:val="24"/>
          <w:szCs w:val="24"/>
        </w:rPr>
        <w:t>Разместить</w:t>
      </w:r>
      <w:proofErr w:type="gramEnd"/>
      <w:r w:rsidRPr="006C479D">
        <w:rPr>
          <w:rFonts w:ascii="Times New Roman" w:hAnsi="Times New Roman"/>
          <w:sz w:val="24"/>
          <w:szCs w:val="24"/>
        </w:rPr>
        <w:t xml:space="preserve"> Технологический паспорт </w:t>
      </w:r>
      <w:r w:rsidR="007C7521" w:rsidRPr="006C479D">
        <w:rPr>
          <w:rFonts w:ascii="Times New Roman" w:hAnsi="Times New Roman"/>
          <w:sz w:val="24"/>
          <w:szCs w:val="24"/>
        </w:rPr>
        <w:t xml:space="preserve">КБМЗ ИХБФМ </w:t>
      </w:r>
      <w:r w:rsidRPr="006C479D">
        <w:rPr>
          <w:rFonts w:ascii="Times New Roman" w:hAnsi="Times New Roman"/>
          <w:sz w:val="24"/>
          <w:szCs w:val="24"/>
        </w:rPr>
        <w:t xml:space="preserve">СО РАН на интернет-сайте коллекции </w:t>
      </w:r>
      <w:r w:rsidR="007C7521" w:rsidRPr="006C479D">
        <w:rPr>
          <w:rFonts w:ascii="Times New Roman" w:hAnsi="Times New Roman"/>
          <w:sz w:val="24"/>
          <w:szCs w:val="24"/>
        </w:rPr>
        <w:t xml:space="preserve">КБМЗ ИХБФМ </w:t>
      </w:r>
      <w:r w:rsidRPr="006C479D">
        <w:rPr>
          <w:rFonts w:ascii="Times New Roman" w:hAnsi="Times New Roman"/>
          <w:sz w:val="24"/>
          <w:szCs w:val="24"/>
        </w:rPr>
        <w:t>СО РАН.</w:t>
      </w:r>
    </w:p>
    <w:p w:rsidR="00ED0A85" w:rsidRPr="00013651" w:rsidRDefault="00E95C8B" w:rsidP="002B3335">
      <w:pPr>
        <w:pStyle w:val="ae"/>
        <w:widowControl w:val="0"/>
        <w:numPr>
          <w:ilvl w:val="0"/>
          <w:numId w:val="3"/>
        </w:numPr>
        <w:tabs>
          <w:tab w:val="left" w:pos="1134"/>
        </w:tabs>
        <w:kinsoku w:val="0"/>
        <w:overflowPunct w:val="0"/>
        <w:autoSpaceDE w:val="0"/>
        <w:autoSpaceDN w:val="0"/>
        <w:adjustRightInd w:val="0"/>
        <w:spacing w:after="0" w:line="360" w:lineRule="auto"/>
        <w:ind w:left="0" w:firstLine="709"/>
        <w:rPr>
          <w:rFonts w:ascii="Times New Roman" w:hAnsi="Times New Roman"/>
          <w:sz w:val="24"/>
          <w:szCs w:val="24"/>
        </w:rPr>
      </w:pPr>
      <w:proofErr w:type="gramStart"/>
      <w:r w:rsidRPr="006C479D">
        <w:rPr>
          <w:rFonts w:ascii="Times New Roman" w:hAnsi="Times New Roman"/>
          <w:sz w:val="24"/>
          <w:szCs w:val="24"/>
        </w:rPr>
        <w:t>Экспериментально верифициро</w:t>
      </w:r>
      <w:r w:rsidR="00ED0A85" w:rsidRPr="006C479D">
        <w:rPr>
          <w:rFonts w:ascii="Times New Roman" w:hAnsi="Times New Roman"/>
          <w:sz w:val="24"/>
          <w:szCs w:val="24"/>
        </w:rPr>
        <w:t>вать</w:t>
      </w:r>
      <w:r w:rsidRPr="006C479D">
        <w:rPr>
          <w:rFonts w:ascii="Times New Roman" w:hAnsi="Times New Roman"/>
          <w:sz w:val="24"/>
          <w:szCs w:val="24"/>
        </w:rPr>
        <w:t xml:space="preserve"> </w:t>
      </w:r>
      <w:r w:rsidR="00433AE2" w:rsidRPr="006C479D">
        <w:rPr>
          <w:rFonts w:ascii="Times New Roman" w:hAnsi="Times New Roman"/>
          <w:sz w:val="24"/>
          <w:szCs w:val="24"/>
        </w:rPr>
        <w:t>три</w:t>
      </w:r>
      <w:r w:rsidRPr="006C479D">
        <w:rPr>
          <w:rFonts w:ascii="Times New Roman" w:hAnsi="Times New Roman"/>
          <w:sz w:val="24"/>
          <w:szCs w:val="24"/>
        </w:rPr>
        <w:t xml:space="preserve"> СОП</w:t>
      </w:r>
      <w:r w:rsidR="00433AE2" w:rsidRPr="006C479D">
        <w:rPr>
          <w:rFonts w:ascii="Times New Roman" w:hAnsi="Times New Roman"/>
          <w:sz w:val="24"/>
          <w:szCs w:val="24"/>
        </w:rPr>
        <w:t>а</w:t>
      </w:r>
      <w:r w:rsidRPr="006C479D">
        <w:rPr>
          <w:rFonts w:ascii="Times New Roman" w:hAnsi="Times New Roman"/>
          <w:sz w:val="24"/>
          <w:szCs w:val="24"/>
        </w:rPr>
        <w:t>:</w:t>
      </w:r>
      <w:r w:rsidR="00ED0A85" w:rsidRPr="006C479D">
        <w:rPr>
          <w:rFonts w:ascii="Times New Roman" w:hAnsi="Times New Roman"/>
          <w:sz w:val="24"/>
          <w:szCs w:val="24"/>
        </w:rPr>
        <w:t xml:space="preserve"> (а) </w:t>
      </w:r>
      <w:r w:rsidR="00433AE2" w:rsidRPr="006C479D">
        <w:rPr>
          <w:rFonts w:ascii="Times New Roman" w:hAnsi="Times New Roman"/>
          <w:sz w:val="24"/>
          <w:szCs w:val="24"/>
        </w:rPr>
        <w:t>СОП по идентификации и характеристике биоматериала пациентов</w:t>
      </w:r>
      <w:r w:rsidR="00ED0A85" w:rsidRPr="006C479D">
        <w:rPr>
          <w:rFonts w:ascii="Times New Roman" w:hAnsi="Times New Roman"/>
          <w:sz w:val="24"/>
          <w:szCs w:val="24"/>
        </w:rPr>
        <w:t xml:space="preserve"> (</w:t>
      </w:r>
      <w:r w:rsidR="006C479D" w:rsidRPr="00255E70">
        <w:rPr>
          <w:rFonts w:ascii="Times New Roman" w:hAnsi="Times New Roman"/>
          <w:sz w:val="24"/>
          <w:szCs w:val="24"/>
        </w:rPr>
        <w:t>на 1000 образцах ДНК, образцах нуклеиновых кислот из 40 линий соматических клеток человека и на 300 образцах плазмы человека</w:t>
      </w:r>
      <w:r w:rsidR="00ED0A85" w:rsidRPr="006C479D">
        <w:rPr>
          <w:rFonts w:ascii="Times New Roman" w:hAnsi="Times New Roman"/>
          <w:sz w:val="24"/>
          <w:szCs w:val="24"/>
        </w:rPr>
        <w:t xml:space="preserve">); (б) </w:t>
      </w:r>
      <w:r w:rsidR="006C479D" w:rsidRPr="006C479D">
        <w:rPr>
          <w:rFonts w:ascii="Times New Roman" w:hAnsi="Times New Roman"/>
          <w:sz w:val="24"/>
          <w:szCs w:val="24"/>
        </w:rPr>
        <w:t xml:space="preserve">СОП «Хранение биоматериала (ДНК, РНК, плазма) пациентов» </w:t>
      </w:r>
      <w:r w:rsidR="00ED0A85" w:rsidRPr="006C479D">
        <w:rPr>
          <w:rFonts w:ascii="Times New Roman" w:hAnsi="Times New Roman"/>
          <w:sz w:val="24"/>
          <w:szCs w:val="24"/>
        </w:rPr>
        <w:t>(</w:t>
      </w:r>
      <w:r w:rsidR="006C479D" w:rsidRPr="00255E70">
        <w:rPr>
          <w:rFonts w:ascii="Times New Roman" w:hAnsi="Times New Roman"/>
          <w:sz w:val="24"/>
          <w:szCs w:val="24"/>
        </w:rPr>
        <w:t xml:space="preserve">на 500 образцах ДНК, образцах нуклеиновых кислот из 40 линий соматических клеток человека и на 300 образцах </w:t>
      </w:r>
      <w:r w:rsidR="006C479D" w:rsidRPr="00255E70">
        <w:rPr>
          <w:rFonts w:ascii="Times New Roman" w:hAnsi="Times New Roman"/>
          <w:sz w:val="24"/>
          <w:szCs w:val="24"/>
        </w:rPr>
        <w:lastRenderedPageBreak/>
        <w:t>плазмы человека</w:t>
      </w:r>
      <w:r w:rsidR="00ED0A85" w:rsidRPr="006C479D">
        <w:rPr>
          <w:rFonts w:ascii="Times New Roman" w:hAnsi="Times New Roman"/>
          <w:sz w:val="24"/>
          <w:szCs w:val="24"/>
        </w:rPr>
        <w:t>);</w:t>
      </w:r>
      <w:proofErr w:type="gramEnd"/>
      <w:r w:rsidR="00ED0A85" w:rsidRPr="006C479D">
        <w:rPr>
          <w:rFonts w:ascii="Times New Roman" w:hAnsi="Times New Roman"/>
          <w:sz w:val="24"/>
          <w:szCs w:val="24"/>
        </w:rPr>
        <w:t xml:space="preserve"> (в) </w:t>
      </w:r>
      <w:r w:rsidR="006C479D" w:rsidRPr="006C479D">
        <w:rPr>
          <w:rFonts w:ascii="Times New Roman" w:hAnsi="Times New Roman"/>
          <w:sz w:val="24"/>
          <w:szCs w:val="24"/>
        </w:rPr>
        <w:t>СОП «Контроля качества образцов биоматериала» (</w:t>
      </w:r>
      <w:r w:rsidR="006C479D" w:rsidRPr="00255E70">
        <w:rPr>
          <w:rFonts w:ascii="Times New Roman" w:hAnsi="Times New Roman"/>
          <w:sz w:val="24"/>
          <w:szCs w:val="24"/>
        </w:rPr>
        <w:t>на 500 образцах ДНК</w:t>
      </w:r>
      <w:r w:rsidR="006C479D" w:rsidRPr="00013651">
        <w:rPr>
          <w:rFonts w:ascii="Times New Roman" w:hAnsi="Times New Roman"/>
          <w:sz w:val="24"/>
          <w:szCs w:val="24"/>
        </w:rPr>
        <w:t>, образцах нуклеиновых кислот из 40 линий соматических клеток человека и на 300 образцах плазмы человека).</w:t>
      </w:r>
    </w:p>
    <w:p w:rsidR="00ED0A85" w:rsidRDefault="00ED0A85"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r w:rsidRPr="00013651">
        <w:rPr>
          <w:rFonts w:ascii="Times New Roman" w:hAnsi="Times New Roman"/>
          <w:sz w:val="24"/>
          <w:szCs w:val="24"/>
        </w:rPr>
        <w:t xml:space="preserve">Записать результаты верификации СОПов в электронной базе </w:t>
      </w:r>
      <w:r w:rsidR="00013651" w:rsidRPr="00013651">
        <w:rPr>
          <w:rFonts w:ascii="Times New Roman" w:hAnsi="Times New Roman"/>
          <w:sz w:val="24"/>
          <w:szCs w:val="24"/>
        </w:rPr>
        <w:t>КБМЗ ИХБФМ СО РАН</w:t>
      </w:r>
      <w:r w:rsidRPr="00013651">
        <w:rPr>
          <w:rFonts w:ascii="Times New Roman" w:hAnsi="Times New Roman"/>
          <w:sz w:val="24"/>
          <w:szCs w:val="24"/>
        </w:rPr>
        <w:t>.</w:t>
      </w:r>
    </w:p>
    <w:p w:rsidR="002712C5" w:rsidRPr="00013651" w:rsidRDefault="002712C5"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r w:rsidRPr="00B87224">
        <w:rPr>
          <w:rFonts w:ascii="Times New Roman" w:hAnsi="Times New Roman"/>
          <w:sz w:val="24"/>
          <w:szCs w:val="24"/>
        </w:rPr>
        <w:t xml:space="preserve">Пополнить электронный каталог коллекции </w:t>
      </w:r>
      <w:r w:rsidRPr="00013651">
        <w:rPr>
          <w:rFonts w:ascii="Times New Roman" w:hAnsi="Times New Roman"/>
          <w:sz w:val="24"/>
          <w:szCs w:val="24"/>
        </w:rPr>
        <w:t>КБМЗ ИХБФМ СО РАН</w:t>
      </w:r>
      <w:r w:rsidRPr="00B87224">
        <w:rPr>
          <w:rFonts w:ascii="Times New Roman" w:hAnsi="Times New Roman"/>
          <w:sz w:val="24"/>
          <w:szCs w:val="24"/>
        </w:rPr>
        <w:t xml:space="preserve"> информацией о </w:t>
      </w:r>
      <w:r>
        <w:rPr>
          <w:rFonts w:ascii="Times New Roman" w:hAnsi="Times New Roman"/>
          <w:sz w:val="24"/>
          <w:szCs w:val="24"/>
        </w:rPr>
        <w:t>2</w:t>
      </w:r>
      <w:r w:rsidRPr="00B87224">
        <w:rPr>
          <w:rFonts w:ascii="Times New Roman" w:hAnsi="Times New Roman"/>
          <w:sz w:val="24"/>
          <w:szCs w:val="24"/>
        </w:rPr>
        <w:t xml:space="preserve"> </w:t>
      </w:r>
      <w:r>
        <w:rPr>
          <w:rFonts w:ascii="Times New Roman" w:hAnsi="Times New Roman"/>
          <w:sz w:val="24"/>
          <w:szCs w:val="24"/>
        </w:rPr>
        <w:t>выборках</w:t>
      </w:r>
      <w:r w:rsidRPr="00B87224">
        <w:rPr>
          <w:rFonts w:ascii="Times New Roman" w:hAnsi="Times New Roman"/>
          <w:sz w:val="24"/>
          <w:szCs w:val="24"/>
        </w:rPr>
        <w:t xml:space="preserve"> </w:t>
      </w:r>
      <w:proofErr w:type="gramStart"/>
      <w:r w:rsidRPr="00B87224">
        <w:rPr>
          <w:rFonts w:ascii="Times New Roman" w:hAnsi="Times New Roman"/>
          <w:sz w:val="24"/>
          <w:szCs w:val="24"/>
        </w:rPr>
        <w:t>согласно формата</w:t>
      </w:r>
      <w:proofErr w:type="gramEnd"/>
      <w:r w:rsidRPr="00B87224">
        <w:rPr>
          <w:rFonts w:ascii="Times New Roman" w:hAnsi="Times New Roman"/>
          <w:sz w:val="24"/>
          <w:szCs w:val="24"/>
        </w:rPr>
        <w:t xml:space="preserve"> ун</w:t>
      </w:r>
      <w:r w:rsidR="004704DB">
        <w:rPr>
          <w:rFonts w:ascii="Times New Roman" w:hAnsi="Times New Roman"/>
          <w:sz w:val="24"/>
          <w:szCs w:val="24"/>
        </w:rPr>
        <w:t>ифицированного описания образцов материала из КБМЗ ИХБФМ СО РАН.</w:t>
      </w:r>
    </w:p>
    <w:p w:rsidR="002422C5" w:rsidRPr="00013651" w:rsidRDefault="002422C5"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r w:rsidRPr="00013651">
        <w:rPr>
          <w:rFonts w:ascii="Times New Roman" w:hAnsi="Times New Roman"/>
          <w:sz w:val="24"/>
          <w:szCs w:val="24"/>
        </w:rPr>
        <w:t>Подготовить две рукописи статей в рецензируемых журналах (Scopus, WoS), на основе материалов коллекции</w:t>
      </w:r>
      <w:r w:rsidR="00013651" w:rsidRPr="00013651">
        <w:rPr>
          <w:rFonts w:ascii="Times New Roman" w:hAnsi="Times New Roman"/>
          <w:sz w:val="24"/>
          <w:szCs w:val="24"/>
        </w:rPr>
        <w:t>.</w:t>
      </w:r>
    </w:p>
    <w:p w:rsidR="00ED0A85" w:rsidRPr="00013651" w:rsidRDefault="002422C5"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r w:rsidRPr="00013651">
        <w:rPr>
          <w:rFonts w:ascii="Times New Roman" w:hAnsi="Times New Roman"/>
          <w:sz w:val="24"/>
          <w:szCs w:val="24"/>
        </w:rPr>
        <w:t>Подготовить календарный план работ по выполнению дополнительного государственного задания.</w:t>
      </w:r>
    </w:p>
    <w:p w:rsidR="00F43DB5" w:rsidRPr="00013651" w:rsidRDefault="002422C5" w:rsidP="002B3335">
      <w:pPr>
        <w:pStyle w:val="ae"/>
        <w:widowControl w:val="0"/>
        <w:numPr>
          <w:ilvl w:val="0"/>
          <w:numId w:val="3"/>
        </w:numPr>
        <w:tabs>
          <w:tab w:val="left" w:pos="1134"/>
        </w:tabs>
        <w:kinsoku w:val="0"/>
        <w:overflowPunct w:val="0"/>
        <w:autoSpaceDE w:val="0"/>
        <w:autoSpaceDN w:val="0"/>
        <w:adjustRightInd w:val="0"/>
        <w:spacing w:line="360" w:lineRule="auto"/>
        <w:ind w:left="0" w:firstLine="709"/>
        <w:rPr>
          <w:rFonts w:ascii="Times New Roman" w:hAnsi="Times New Roman"/>
          <w:sz w:val="24"/>
          <w:szCs w:val="24"/>
        </w:rPr>
      </w:pPr>
      <w:proofErr w:type="gramStart"/>
      <w:r w:rsidRPr="00013651">
        <w:rPr>
          <w:rFonts w:ascii="Times New Roman" w:hAnsi="Times New Roman"/>
          <w:sz w:val="24"/>
          <w:szCs w:val="24"/>
        </w:rPr>
        <w:t>Разместить отчет</w:t>
      </w:r>
      <w:proofErr w:type="gramEnd"/>
      <w:r w:rsidRPr="00013651">
        <w:rPr>
          <w:rFonts w:ascii="Times New Roman" w:hAnsi="Times New Roman"/>
          <w:sz w:val="24"/>
          <w:szCs w:val="24"/>
        </w:rPr>
        <w:t xml:space="preserve"> о проделанной работе в рамках дополнительного государственного задания на интернет-сайте коллекции </w:t>
      </w:r>
      <w:r w:rsidR="00013651" w:rsidRPr="00013651">
        <w:rPr>
          <w:rFonts w:ascii="Times New Roman" w:hAnsi="Times New Roman"/>
          <w:sz w:val="24"/>
          <w:szCs w:val="24"/>
        </w:rPr>
        <w:t xml:space="preserve">КБМЗ ИХБФМ СО РАН </w:t>
      </w:r>
      <w:r w:rsidRPr="00013651">
        <w:rPr>
          <w:rFonts w:ascii="Times New Roman" w:hAnsi="Times New Roman"/>
          <w:sz w:val="24"/>
          <w:szCs w:val="24"/>
        </w:rPr>
        <w:t>с указанием ссылки на номер заключенного с ФАНО России соглашения на выполнение дополнительного государственного задания.</w:t>
      </w:r>
    </w:p>
    <w:p w:rsidR="002422C5" w:rsidRPr="00CC340B" w:rsidRDefault="002422C5" w:rsidP="00F43DB5">
      <w:pPr>
        <w:pStyle w:val="ae"/>
        <w:widowControl w:val="0"/>
        <w:tabs>
          <w:tab w:val="left" w:pos="0"/>
        </w:tabs>
        <w:kinsoku w:val="0"/>
        <w:overflowPunct w:val="0"/>
        <w:autoSpaceDE w:val="0"/>
        <w:autoSpaceDN w:val="0"/>
        <w:adjustRightInd w:val="0"/>
        <w:spacing w:after="0" w:line="360" w:lineRule="auto"/>
        <w:ind w:left="0" w:firstLine="709"/>
        <w:contextualSpacing w:val="0"/>
        <w:rPr>
          <w:rFonts w:ascii="Times New Roman" w:hAnsi="Times New Roman"/>
          <w:color w:val="231F20"/>
          <w:sz w:val="24"/>
          <w:szCs w:val="24"/>
        </w:rPr>
      </w:pPr>
      <w:r w:rsidRPr="00CC340B">
        <w:rPr>
          <w:rFonts w:ascii="Times New Roman" w:hAnsi="Times New Roman"/>
          <w:color w:val="231F20"/>
          <w:sz w:val="24"/>
          <w:szCs w:val="24"/>
        </w:rPr>
        <w:t xml:space="preserve">В целом, поставленные цели и задачи </w:t>
      </w:r>
      <w:r w:rsidR="001872A8" w:rsidRPr="00CC340B">
        <w:rPr>
          <w:rFonts w:ascii="Times New Roman" w:hAnsi="Times New Roman"/>
          <w:color w:val="231F20"/>
          <w:sz w:val="24"/>
          <w:szCs w:val="24"/>
        </w:rPr>
        <w:t xml:space="preserve">дают необходимую базу для функционирования коллекции </w:t>
      </w:r>
      <w:r w:rsidR="00CC340B" w:rsidRPr="00CC340B">
        <w:rPr>
          <w:rFonts w:ascii="Times New Roman" w:hAnsi="Times New Roman"/>
          <w:color w:val="231F20"/>
          <w:sz w:val="24"/>
          <w:szCs w:val="24"/>
        </w:rPr>
        <w:t>биоматериала человека.</w:t>
      </w:r>
    </w:p>
    <w:p w:rsidR="00F43DB5" w:rsidRPr="00C73F04" w:rsidRDefault="00F43DB5" w:rsidP="00F43DB5">
      <w:pPr>
        <w:pStyle w:val="ae"/>
        <w:widowControl w:val="0"/>
        <w:tabs>
          <w:tab w:val="left" w:pos="0"/>
        </w:tabs>
        <w:kinsoku w:val="0"/>
        <w:overflowPunct w:val="0"/>
        <w:autoSpaceDE w:val="0"/>
        <w:autoSpaceDN w:val="0"/>
        <w:adjustRightInd w:val="0"/>
        <w:spacing w:after="0" w:line="360" w:lineRule="auto"/>
        <w:ind w:left="0" w:firstLine="709"/>
        <w:contextualSpacing w:val="0"/>
        <w:rPr>
          <w:rFonts w:ascii="Times New Roman" w:hAnsi="Times New Roman"/>
          <w:color w:val="231F20"/>
          <w:sz w:val="24"/>
          <w:szCs w:val="24"/>
        </w:rPr>
      </w:pPr>
      <w:r w:rsidRPr="00CC340B">
        <w:rPr>
          <w:rFonts w:ascii="Times New Roman" w:hAnsi="Times New Roman"/>
          <w:color w:val="231F20"/>
          <w:sz w:val="24"/>
          <w:szCs w:val="24"/>
        </w:rPr>
        <w:t>Настоящий отчет является заключительным по теме «</w:t>
      </w:r>
      <w:r w:rsidR="00374C34" w:rsidRPr="00374C34">
        <w:rPr>
          <w:rFonts w:ascii="Times New Roman" w:hAnsi="Times New Roman"/>
          <w:bCs/>
          <w:sz w:val="24"/>
          <w:szCs w:val="24"/>
        </w:rPr>
        <w:t>Инвентаризация и развитие коллекции биоматериала (ДНК, РНК и плазма) пациентов, страдающих мультифакторными социально-значимыми заболеваниями</w:t>
      </w:r>
      <w:r w:rsidR="009F07F4" w:rsidRPr="00CC340B">
        <w:rPr>
          <w:rFonts w:ascii="Times New Roman" w:hAnsi="Times New Roman"/>
          <w:color w:val="231F20"/>
          <w:sz w:val="24"/>
          <w:szCs w:val="24"/>
        </w:rPr>
        <w:t>»</w:t>
      </w:r>
      <w:r w:rsidRPr="00CC340B">
        <w:rPr>
          <w:rFonts w:ascii="Times New Roman" w:hAnsi="Times New Roman"/>
          <w:color w:val="231F20"/>
          <w:sz w:val="24"/>
          <w:szCs w:val="24"/>
        </w:rPr>
        <w:t xml:space="preserve"> за 201</w:t>
      </w:r>
      <w:r w:rsidR="00E95C8B" w:rsidRPr="00CC340B">
        <w:rPr>
          <w:rFonts w:ascii="Times New Roman" w:hAnsi="Times New Roman"/>
          <w:color w:val="231F20"/>
          <w:sz w:val="24"/>
          <w:szCs w:val="24"/>
        </w:rPr>
        <w:t>7</w:t>
      </w:r>
      <w:r w:rsidRPr="00CC340B">
        <w:rPr>
          <w:rFonts w:ascii="Times New Roman" w:hAnsi="Times New Roman"/>
          <w:color w:val="231F20"/>
          <w:sz w:val="24"/>
          <w:szCs w:val="24"/>
        </w:rPr>
        <w:t xml:space="preserve"> год.</w:t>
      </w:r>
    </w:p>
    <w:p w:rsidR="00596971" w:rsidRPr="00C73F04" w:rsidRDefault="005D772B" w:rsidP="00D11CD6">
      <w:pPr>
        <w:pStyle w:val="1"/>
      </w:pPr>
      <w:r w:rsidRPr="00C73F04">
        <w:rPr>
          <w:color w:val="231F20"/>
        </w:rPr>
        <w:br w:type="page"/>
      </w:r>
      <w:bookmarkStart w:id="3" w:name="_Toc502072616"/>
      <w:r w:rsidR="003B387A" w:rsidRPr="00C73F04">
        <w:lastRenderedPageBreak/>
        <w:t>ОСНОВНАЯ ЧАСТЬ</w:t>
      </w:r>
      <w:bookmarkEnd w:id="3"/>
    </w:p>
    <w:p w:rsidR="005D772B" w:rsidRPr="00C73F04" w:rsidRDefault="005D772B" w:rsidP="005D772B">
      <w:pPr>
        <w:pStyle w:val="ae"/>
        <w:widowControl w:val="0"/>
        <w:tabs>
          <w:tab w:val="left" w:pos="1108"/>
        </w:tabs>
        <w:kinsoku w:val="0"/>
        <w:overflowPunct w:val="0"/>
        <w:autoSpaceDE w:val="0"/>
        <w:autoSpaceDN w:val="0"/>
        <w:adjustRightInd w:val="0"/>
        <w:spacing w:after="0" w:line="360" w:lineRule="auto"/>
        <w:ind w:left="0" w:firstLine="709"/>
        <w:contextualSpacing w:val="0"/>
        <w:rPr>
          <w:rFonts w:ascii="Times New Roman" w:hAnsi="Times New Roman"/>
          <w:b/>
          <w:sz w:val="24"/>
          <w:szCs w:val="24"/>
        </w:rPr>
      </w:pPr>
    </w:p>
    <w:p w:rsidR="00596971" w:rsidRPr="00C73F04" w:rsidRDefault="00596971" w:rsidP="00D11CD6">
      <w:pPr>
        <w:pStyle w:val="2"/>
      </w:pPr>
      <w:bookmarkStart w:id="4" w:name="_Toc502072617"/>
      <w:r w:rsidRPr="00C73F04">
        <w:t>1 Общая информация о коллекции</w:t>
      </w:r>
      <w:bookmarkEnd w:id="4"/>
    </w:p>
    <w:p w:rsidR="00C64B44" w:rsidRDefault="00B70272" w:rsidP="000E4EED">
      <w:pPr>
        <w:pStyle w:val="ae"/>
        <w:spacing w:after="0" w:line="360" w:lineRule="auto"/>
        <w:ind w:left="0" w:firstLine="709"/>
        <w:rPr>
          <w:rFonts w:ascii="Times New Roman" w:hAnsi="Times New Roman"/>
          <w:bCs/>
          <w:sz w:val="24"/>
          <w:szCs w:val="24"/>
        </w:rPr>
      </w:pPr>
      <w:r w:rsidRPr="00C73F04">
        <w:rPr>
          <w:rFonts w:ascii="Times New Roman" w:hAnsi="Times New Roman"/>
          <w:bCs/>
          <w:sz w:val="24"/>
          <w:szCs w:val="24"/>
        </w:rPr>
        <w:t>1.1</w:t>
      </w:r>
      <w:r w:rsidR="00AD7B3C" w:rsidRPr="00C73F04">
        <w:rPr>
          <w:rFonts w:ascii="Times New Roman" w:hAnsi="Times New Roman"/>
          <w:bCs/>
          <w:sz w:val="24"/>
          <w:szCs w:val="24"/>
        </w:rPr>
        <w:tab/>
      </w:r>
      <w:r w:rsidR="003E1BC5" w:rsidRPr="00C73F04">
        <w:rPr>
          <w:rFonts w:ascii="Times New Roman" w:hAnsi="Times New Roman"/>
          <w:bCs/>
          <w:sz w:val="24"/>
          <w:szCs w:val="24"/>
        </w:rPr>
        <w:t xml:space="preserve">Название </w:t>
      </w:r>
      <w:r w:rsidR="00596971" w:rsidRPr="00C73F04">
        <w:rPr>
          <w:rFonts w:ascii="Times New Roman" w:hAnsi="Times New Roman"/>
          <w:bCs/>
          <w:sz w:val="24"/>
          <w:szCs w:val="24"/>
        </w:rPr>
        <w:t>к</w:t>
      </w:r>
      <w:r w:rsidR="003E1BC5" w:rsidRPr="00C73F04">
        <w:rPr>
          <w:rFonts w:ascii="Times New Roman" w:hAnsi="Times New Roman"/>
          <w:bCs/>
          <w:sz w:val="24"/>
          <w:szCs w:val="24"/>
        </w:rPr>
        <w:t>оллекции</w:t>
      </w:r>
      <w:r w:rsidR="009C5DEB" w:rsidRPr="00C73F04">
        <w:rPr>
          <w:rFonts w:ascii="Times New Roman" w:hAnsi="Times New Roman"/>
          <w:bCs/>
          <w:sz w:val="24"/>
          <w:szCs w:val="24"/>
        </w:rPr>
        <w:t xml:space="preserve">: </w:t>
      </w:r>
      <w:r w:rsidR="00C64B44">
        <w:rPr>
          <w:rFonts w:ascii="Times New Roman" w:hAnsi="Times New Roman"/>
          <w:bCs/>
          <w:sz w:val="24"/>
          <w:szCs w:val="24"/>
        </w:rPr>
        <w:t>К</w:t>
      </w:r>
      <w:r w:rsidR="00C64B44" w:rsidRPr="00FD7B1B">
        <w:rPr>
          <w:rFonts w:ascii="Times New Roman" w:hAnsi="Times New Roman"/>
          <w:bCs/>
          <w:sz w:val="24"/>
          <w:szCs w:val="24"/>
        </w:rPr>
        <w:t>оллекци</w:t>
      </w:r>
      <w:r w:rsidR="00C64B44">
        <w:rPr>
          <w:rFonts w:ascii="Times New Roman" w:hAnsi="Times New Roman"/>
          <w:bCs/>
          <w:sz w:val="24"/>
          <w:szCs w:val="24"/>
        </w:rPr>
        <w:t>я</w:t>
      </w:r>
      <w:r w:rsidR="00C64B44" w:rsidRPr="00FD7B1B">
        <w:rPr>
          <w:rFonts w:ascii="Times New Roman" w:hAnsi="Times New Roman"/>
          <w:bCs/>
          <w:sz w:val="24"/>
          <w:szCs w:val="24"/>
        </w:rPr>
        <w:t xml:space="preserve"> биоматериала (ДНК, РНК и плазма) пациентов, страдающих мультифакторными социально-значимыми заболеваниями</w:t>
      </w:r>
      <w:r w:rsidR="00C64B44">
        <w:rPr>
          <w:rFonts w:ascii="Times New Roman" w:hAnsi="Times New Roman"/>
          <w:bCs/>
          <w:sz w:val="24"/>
          <w:szCs w:val="24"/>
        </w:rPr>
        <w:t xml:space="preserve"> (КБМЗ</w:t>
      </w:r>
      <w:r w:rsidR="00392FD0">
        <w:rPr>
          <w:rFonts w:ascii="Times New Roman" w:hAnsi="Times New Roman"/>
          <w:bCs/>
          <w:sz w:val="24"/>
          <w:szCs w:val="24"/>
        </w:rPr>
        <w:t xml:space="preserve"> ИХБФМ СО РАН</w:t>
      </w:r>
      <w:r w:rsidR="00C64B44">
        <w:rPr>
          <w:rFonts w:ascii="Times New Roman" w:hAnsi="Times New Roman"/>
          <w:bCs/>
          <w:sz w:val="24"/>
          <w:szCs w:val="24"/>
        </w:rPr>
        <w:t>)</w:t>
      </w:r>
    </w:p>
    <w:p w:rsidR="001148E8" w:rsidRPr="00FC51BE" w:rsidRDefault="001148E8" w:rsidP="000E4EED">
      <w:pPr>
        <w:pStyle w:val="ae"/>
        <w:spacing w:after="0" w:line="360" w:lineRule="auto"/>
        <w:ind w:left="0" w:firstLine="709"/>
        <w:rPr>
          <w:rFonts w:ascii="Times New Roman" w:hAnsi="Times New Roman"/>
          <w:sz w:val="24"/>
          <w:szCs w:val="24"/>
        </w:rPr>
      </w:pPr>
      <w:r w:rsidRPr="00C73F04">
        <w:rPr>
          <w:rFonts w:ascii="Times New Roman" w:hAnsi="Times New Roman"/>
          <w:sz w:val="24"/>
          <w:szCs w:val="24"/>
        </w:rPr>
        <w:t>1.2</w:t>
      </w:r>
      <w:r w:rsidRPr="00C73F04">
        <w:rPr>
          <w:rFonts w:ascii="Times New Roman" w:hAnsi="Times New Roman"/>
          <w:sz w:val="24"/>
          <w:szCs w:val="24"/>
        </w:rPr>
        <w:tab/>
        <w:t xml:space="preserve">Наименование организации ФАНО России </w:t>
      </w:r>
      <w:r w:rsidR="00447A49" w:rsidRPr="00C73F04">
        <w:rPr>
          <w:rFonts w:ascii="Times New Roman" w:hAnsi="Times New Roman"/>
          <w:sz w:val="24"/>
          <w:szCs w:val="24"/>
        </w:rPr>
        <w:t>–</w:t>
      </w:r>
      <w:r w:rsidRPr="00C73F04">
        <w:rPr>
          <w:rFonts w:ascii="Times New Roman" w:hAnsi="Times New Roman"/>
          <w:sz w:val="24"/>
          <w:szCs w:val="24"/>
        </w:rPr>
        <w:t xml:space="preserve"> держателя коллекции (если организация прошла реорганизацию в 2017г, то указать старое и новое название)</w:t>
      </w:r>
      <w:r w:rsidR="00447A49" w:rsidRPr="00C73F04">
        <w:rPr>
          <w:rFonts w:ascii="Times New Roman" w:hAnsi="Times New Roman"/>
          <w:sz w:val="24"/>
          <w:szCs w:val="24"/>
        </w:rPr>
        <w:t xml:space="preserve">: </w:t>
      </w:r>
      <w:r w:rsidR="002A5FE3" w:rsidRPr="002A5FE3">
        <w:rPr>
          <w:rFonts w:ascii="Times New Roman" w:hAnsi="Times New Roman"/>
          <w:sz w:val="24"/>
          <w:szCs w:val="24"/>
        </w:rPr>
        <w:t>Федеральное государственное бюджетное учреждение науки Институт химической биологии и фундаментальной медицины Сибирского отделения Российской академии наук (ИХБФМ СО РАН)</w:t>
      </w:r>
    </w:p>
    <w:p w:rsidR="00596971" w:rsidRPr="00FC51BE" w:rsidRDefault="002B08DD" w:rsidP="000E4EED">
      <w:pPr>
        <w:pStyle w:val="ae"/>
        <w:spacing w:after="0" w:line="360" w:lineRule="auto"/>
        <w:ind w:left="0" w:firstLine="709"/>
        <w:rPr>
          <w:rFonts w:ascii="Times New Roman" w:hAnsi="Times New Roman"/>
          <w:bCs/>
          <w:sz w:val="24"/>
          <w:szCs w:val="24"/>
        </w:rPr>
      </w:pPr>
      <w:r w:rsidRPr="00FC51BE">
        <w:rPr>
          <w:rFonts w:ascii="Times New Roman" w:hAnsi="Times New Roman"/>
          <w:sz w:val="24"/>
          <w:szCs w:val="24"/>
        </w:rPr>
        <w:t>1</w:t>
      </w:r>
      <w:r w:rsidR="00596971" w:rsidRPr="00FC51BE">
        <w:rPr>
          <w:rFonts w:ascii="Times New Roman" w:hAnsi="Times New Roman"/>
          <w:sz w:val="24"/>
          <w:szCs w:val="24"/>
        </w:rPr>
        <w:t>.</w:t>
      </w:r>
      <w:r w:rsidR="001148E8" w:rsidRPr="00FC51BE">
        <w:rPr>
          <w:rFonts w:ascii="Times New Roman" w:hAnsi="Times New Roman"/>
          <w:sz w:val="24"/>
          <w:szCs w:val="24"/>
        </w:rPr>
        <w:t>3</w:t>
      </w:r>
      <w:r w:rsidR="00AD7B3C" w:rsidRPr="00FC51BE">
        <w:rPr>
          <w:rFonts w:ascii="Times New Roman" w:hAnsi="Times New Roman"/>
          <w:sz w:val="24"/>
          <w:szCs w:val="24"/>
        </w:rPr>
        <w:tab/>
      </w:r>
      <w:r w:rsidR="003E1BC5" w:rsidRPr="00FC51BE">
        <w:rPr>
          <w:rFonts w:ascii="Times New Roman" w:hAnsi="Times New Roman"/>
          <w:bCs/>
          <w:sz w:val="24"/>
          <w:szCs w:val="24"/>
        </w:rPr>
        <w:t>Регистрационный номер биоресурсной коллекции в информационной системе «Парус» ФАНО России</w:t>
      </w:r>
      <w:r w:rsidR="008647A1" w:rsidRPr="00FC51BE">
        <w:rPr>
          <w:rFonts w:ascii="Times New Roman" w:hAnsi="Times New Roman"/>
          <w:bCs/>
          <w:sz w:val="24"/>
          <w:szCs w:val="24"/>
        </w:rPr>
        <w:t xml:space="preserve">: </w:t>
      </w:r>
      <w:r w:rsidR="002A5FE3">
        <w:rPr>
          <w:rFonts w:ascii="Times New Roman" w:hAnsi="Times New Roman"/>
          <w:bCs/>
          <w:sz w:val="24"/>
          <w:szCs w:val="24"/>
        </w:rPr>
        <w:t>309</w:t>
      </w:r>
    </w:p>
    <w:p w:rsidR="002A5FE3" w:rsidRPr="00DD31BB" w:rsidRDefault="001148E8" w:rsidP="000E4EED">
      <w:pPr>
        <w:pStyle w:val="ae"/>
        <w:spacing w:after="0" w:line="360" w:lineRule="auto"/>
        <w:ind w:left="0" w:firstLine="709"/>
        <w:rPr>
          <w:rFonts w:ascii="Times New Roman" w:hAnsi="Times New Roman"/>
          <w:bCs/>
          <w:sz w:val="24"/>
          <w:szCs w:val="24"/>
        </w:rPr>
      </w:pPr>
      <w:r w:rsidRPr="00FC51BE">
        <w:rPr>
          <w:rFonts w:ascii="Times New Roman" w:hAnsi="Times New Roman"/>
          <w:bCs/>
          <w:sz w:val="24"/>
          <w:szCs w:val="24"/>
        </w:rPr>
        <w:t>1.4</w:t>
      </w:r>
      <w:r w:rsidR="00AD7B3C" w:rsidRPr="00FC51BE">
        <w:rPr>
          <w:rFonts w:ascii="Times New Roman" w:hAnsi="Times New Roman"/>
          <w:bCs/>
          <w:sz w:val="24"/>
          <w:szCs w:val="24"/>
        </w:rPr>
        <w:tab/>
      </w:r>
      <w:r w:rsidR="00AB2792" w:rsidRPr="00FC51BE">
        <w:rPr>
          <w:rFonts w:ascii="Times New Roman" w:hAnsi="Times New Roman"/>
          <w:bCs/>
          <w:sz w:val="24"/>
          <w:szCs w:val="24"/>
        </w:rPr>
        <w:t>Направление ФНИ</w:t>
      </w:r>
      <w:r w:rsidR="00E93BFE" w:rsidRPr="00FC51BE">
        <w:rPr>
          <w:rFonts w:ascii="Times New Roman" w:hAnsi="Times New Roman"/>
          <w:bCs/>
          <w:sz w:val="24"/>
          <w:szCs w:val="24"/>
        </w:rPr>
        <w:t xml:space="preserve">: </w:t>
      </w:r>
      <w:r w:rsidR="002A5FE3">
        <w:rPr>
          <w:rFonts w:ascii="Times New Roman" w:hAnsi="Times New Roman"/>
          <w:bCs/>
          <w:sz w:val="24"/>
          <w:szCs w:val="24"/>
          <w:lang w:val="en-US"/>
        </w:rPr>
        <w:t>VII</w:t>
      </w:r>
      <w:r w:rsidR="002A5FE3" w:rsidRPr="00921F34">
        <w:rPr>
          <w:rFonts w:ascii="Times New Roman" w:hAnsi="Times New Roman"/>
          <w:bCs/>
          <w:sz w:val="24"/>
          <w:szCs w:val="24"/>
        </w:rPr>
        <w:t xml:space="preserve">. </w:t>
      </w:r>
      <w:r w:rsidR="002A5FE3" w:rsidRPr="00FD7B1B">
        <w:rPr>
          <w:rFonts w:ascii="Times New Roman" w:hAnsi="Times New Roman"/>
          <w:bCs/>
          <w:sz w:val="24"/>
          <w:szCs w:val="24"/>
        </w:rPr>
        <w:t>Физиология и фундаментальная медицина</w:t>
      </w:r>
      <w:r w:rsidR="002A5FE3">
        <w:rPr>
          <w:rFonts w:ascii="Times New Roman" w:hAnsi="Times New Roman"/>
          <w:bCs/>
          <w:sz w:val="24"/>
          <w:szCs w:val="24"/>
        </w:rPr>
        <w:t>. 65.</w:t>
      </w:r>
      <w:r w:rsidR="002A5FE3" w:rsidRPr="00921F34">
        <w:t xml:space="preserve"> </w:t>
      </w:r>
      <w:r w:rsidR="002A5FE3" w:rsidRPr="00FD7B1B">
        <w:rPr>
          <w:rFonts w:ascii="Times New Roman" w:hAnsi="Times New Roman"/>
          <w:bCs/>
          <w:sz w:val="24"/>
          <w:szCs w:val="24"/>
        </w:rPr>
        <w:t>Применение интегративного подхода в анализе молекулярных процессов и их регуляции у живых существ на разных этапах эволюции и при адаптации организма человека и животных к меняющимся условиям среды обитания и экстремальным воздействиям; использование полученных результатов в клинической медицине, практике космических полетов и медицине экстремальных состояний</w:t>
      </w:r>
      <w:r w:rsidR="00DD31BB" w:rsidRPr="00DD31BB">
        <w:rPr>
          <w:rFonts w:ascii="Times New Roman" w:hAnsi="Times New Roman"/>
          <w:bCs/>
          <w:sz w:val="24"/>
          <w:szCs w:val="24"/>
        </w:rPr>
        <w:t>.</w:t>
      </w:r>
    </w:p>
    <w:p w:rsidR="00596971" w:rsidRPr="00C73F04" w:rsidRDefault="001148E8" w:rsidP="000E4EED">
      <w:pPr>
        <w:pStyle w:val="ae"/>
        <w:spacing w:after="0" w:line="360" w:lineRule="auto"/>
        <w:ind w:left="0" w:firstLine="709"/>
        <w:rPr>
          <w:rFonts w:ascii="Times New Roman" w:hAnsi="Times New Roman"/>
          <w:i/>
          <w:sz w:val="24"/>
          <w:szCs w:val="24"/>
        </w:rPr>
      </w:pPr>
      <w:r w:rsidRPr="00C73F04">
        <w:rPr>
          <w:rFonts w:ascii="Times New Roman" w:hAnsi="Times New Roman"/>
          <w:sz w:val="24"/>
          <w:szCs w:val="24"/>
        </w:rPr>
        <w:t>1.5</w:t>
      </w:r>
      <w:r w:rsidR="00AD7B3C" w:rsidRPr="00C73F04">
        <w:rPr>
          <w:rFonts w:ascii="Times New Roman" w:hAnsi="Times New Roman"/>
          <w:sz w:val="24"/>
          <w:szCs w:val="24"/>
        </w:rPr>
        <w:tab/>
      </w:r>
      <w:r w:rsidR="003E1BC5" w:rsidRPr="00C73F04">
        <w:rPr>
          <w:rFonts w:ascii="Times New Roman" w:hAnsi="Times New Roman"/>
          <w:bCs/>
          <w:sz w:val="24"/>
          <w:szCs w:val="24"/>
        </w:rPr>
        <w:t>Руководитель коллекции, поддерживающий коллекцию</w:t>
      </w:r>
      <w:r w:rsidR="00AB2792" w:rsidRPr="00C73F04">
        <w:rPr>
          <w:rFonts w:ascii="Times New Roman" w:hAnsi="Times New Roman"/>
          <w:bCs/>
          <w:sz w:val="24"/>
          <w:szCs w:val="24"/>
        </w:rPr>
        <w:t xml:space="preserve">: </w:t>
      </w:r>
      <w:r w:rsidR="005E3992">
        <w:rPr>
          <w:rFonts w:ascii="Times New Roman" w:hAnsi="Times New Roman"/>
          <w:sz w:val="24"/>
          <w:szCs w:val="24"/>
        </w:rPr>
        <w:t xml:space="preserve">Филипенко Максим Леонидович, зав. лабораторией, кандидат биологических наук, </w:t>
      </w:r>
      <w:r w:rsidR="005E3992" w:rsidRPr="00FD7B1B">
        <w:rPr>
          <w:rFonts w:ascii="Times New Roman" w:hAnsi="Times New Roman"/>
          <w:sz w:val="24"/>
          <w:szCs w:val="24"/>
          <w:lang w:val="en-US"/>
        </w:rPr>
        <w:t>max</w:t>
      </w:r>
      <w:r w:rsidR="005E3992" w:rsidRPr="00FD7B1B">
        <w:rPr>
          <w:rFonts w:ascii="Times New Roman" w:hAnsi="Times New Roman"/>
          <w:sz w:val="24"/>
          <w:szCs w:val="24"/>
        </w:rPr>
        <w:t>@</w:t>
      </w:r>
      <w:r w:rsidR="005E3992" w:rsidRPr="00FD7B1B">
        <w:rPr>
          <w:rFonts w:ascii="Times New Roman" w:hAnsi="Times New Roman"/>
          <w:sz w:val="24"/>
          <w:szCs w:val="24"/>
          <w:lang w:val="en-US"/>
        </w:rPr>
        <w:t>niboch</w:t>
      </w:r>
      <w:r w:rsidR="005E3992" w:rsidRPr="00FD7B1B">
        <w:rPr>
          <w:rFonts w:ascii="Times New Roman" w:hAnsi="Times New Roman"/>
          <w:sz w:val="24"/>
          <w:szCs w:val="24"/>
        </w:rPr>
        <w:t>.</w:t>
      </w:r>
      <w:r w:rsidR="005E3992" w:rsidRPr="00FD7B1B">
        <w:rPr>
          <w:rFonts w:ascii="Times New Roman" w:hAnsi="Times New Roman"/>
          <w:sz w:val="24"/>
          <w:szCs w:val="24"/>
          <w:lang w:val="en-US"/>
        </w:rPr>
        <w:t>nsc</w:t>
      </w:r>
      <w:r w:rsidR="005E3992" w:rsidRPr="00FD7B1B">
        <w:rPr>
          <w:rFonts w:ascii="Times New Roman" w:hAnsi="Times New Roman"/>
          <w:sz w:val="24"/>
          <w:szCs w:val="24"/>
        </w:rPr>
        <w:t>.</w:t>
      </w:r>
      <w:r w:rsidR="005E3992" w:rsidRPr="00FD7B1B">
        <w:rPr>
          <w:rFonts w:ascii="Times New Roman" w:hAnsi="Times New Roman"/>
          <w:sz w:val="24"/>
          <w:szCs w:val="24"/>
          <w:lang w:val="en-US"/>
        </w:rPr>
        <w:t>ru</w:t>
      </w:r>
      <w:r w:rsidR="005E3992">
        <w:rPr>
          <w:rFonts w:ascii="Times New Roman" w:hAnsi="Times New Roman"/>
          <w:sz w:val="24"/>
          <w:szCs w:val="24"/>
        </w:rPr>
        <w:t xml:space="preserve">, </w:t>
      </w:r>
      <w:r w:rsidR="005E3992" w:rsidRPr="00921F34">
        <w:rPr>
          <w:rFonts w:ascii="Times New Roman" w:hAnsi="Times New Roman"/>
          <w:sz w:val="24"/>
          <w:szCs w:val="24"/>
        </w:rPr>
        <w:t>(383) 363-51-</w:t>
      </w:r>
      <w:r w:rsidR="005E3992" w:rsidRPr="00FD7B1B">
        <w:rPr>
          <w:rFonts w:ascii="Times New Roman" w:hAnsi="Times New Roman"/>
          <w:sz w:val="24"/>
          <w:szCs w:val="24"/>
        </w:rPr>
        <w:t>70</w:t>
      </w:r>
    </w:p>
    <w:p w:rsidR="00596971" w:rsidRPr="00C73F04" w:rsidRDefault="001148E8" w:rsidP="000E4EED">
      <w:pPr>
        <w:pStyle w:val="ae"/>
        <w:spacing w:after="0" w:line="360" w:lineRule="auto"/>
        <w:ind w:left="0" w:firstLine="709"/>
        <w:rPr>
          <w:rFonts w:ascii="Times New Roman" w:hAnsi="Times New Roman"/>
          <w:i/>
          <w:sz w:val="24"/>
          <w:szCs w:val="24"/>
        </w:rPr>
      </w:pPr>
      <w:r w:rsidRPr="00C73F04">
        <w:rPr>
          <w:rFonts w:ascii="Times New Roman" w:hAnsi="Times New Roman"/>
          <w:bCs/>
          <w:sz w:val="24"/>
          <w:szCs w:val="24"/>
        </w:rPr>
        <w:t>1.6</w:t>
      </w:r>
      <w:r w:rsidR="00AD7B3C" w:rsidRPr="00C73F04">
        <w:rPr>
          <w:rFonts w:ascii="Times New Roman" w:hAnsi="Times New Roman"/>
          <w:bCs/>
          <w:sz w:val="24"/>
          <w:szCs w:val="24"/>
        </w:rPr>
        <w:tab/>
      </w:r>
      <w:r w:rsidR="003E1BC5" w:rsidRPr="00C73F04">
        <w:rPr>
          <w:rFonts w:ascii="Times New Roman" w:hAnsi="Times New Roman"/>
          <w:bCs/>
          <w:sz w:val="24"/>
          <w:szCs w:val="24"/>
        </w:rPr>
        <w:t>Назначение коллекции</w:t>
      </w:r>
      <w:r w:rsidR="003F6E8F" w:rsidRPr="00C73F04">
        <w:rPr>
          <w:rFonts w:ascii="Times New Roman" w:hAnsi="Times New Roman"/>
          <w:bCs/>
          <w:sz w:val="24"/>
          <w:szCs w:val="24"/>
        </w:rPr>
        <w:t xml:space="preserve">: </w:t>
      </w:r>
      <w:r w:rsidR="00A71443" w:rsidRPr="00FD7B1B">
        <w:rPr>
          <w:rFonts w:ascii="Times New Roman" w:hAnsi="Times New Roman"/>
          <w:bCs/>
          <w:sz w:val="24"/>
          <w:szCs w:val="24"/>
        </w:rPr>
        <w:t>формирование, сохранение и обеспечение доступного коллекционного фонда биоматериалов (ДНК, РНК, плазма) пациентов, страдающих мультифакторными социально-значимыми заболеваниями, для использования в исследованиях молекулярных механизмов развития заболеваний; исследования молекулярных основ различий в эффективности терапии.</w:t>
      </w:r>
    </w:p>
    <w:p w:rsidR="00596971" w:rsidRPr="00C73F04" w:rsidRDefault="001148E8" w:rsidP="000E4EED">
      <w:pPr>
        <w:pStyle w:val="ae"/>
        <w:spacing w:after="0" w:line="360" w:lineRule="auto"/>
        <w:ind w:left="0" w:firstLine="709"/>
        <w:rPr>
          <w:rFonts w:ascii="Times New Roman" w:hAnsi="Times New Roman"/>
          <w:bCs/>
          <w:i/>
          <w:sz w:val="24"/>
          <w:szCs w:val="24"/>
        </w:rPr>
      </w:pPr>
      <w:r w:rsidRPr="00C73F04">
        <w:rPr>
          <w:rFonts w:ascii="Times New Roman" w:hAnsi="Times New Roman"/>
          <w:sz w:val="24"/>
          <w:szCs w:val="24"/>
        </w:rPr>
        <w:t>1.7</w:t>
      </w:r>
      <w:r w:rsidR="00AD7B3C" w:rsidRPr="00C73F04">
        <w:rPr>
          <w:rFonts w:ascii="Times New Roman" w:hAnsi="Times New Roman"/>
          <w:sz w:val="24"/>
          <w:szCs w:val="24"/>
        </w:rPr>
        <w:tab/>
      </w:r>
      <w:r w:rsidR="003E1BC5" w:rsidRPr="00C73F04">
        <w:rPr>
          <w:rFonts w:ascii="Times New Roman" w:hAnsi="Times New Roman"/>
          <w:bCs/>
          <w:sz w:val="24"/>
          <w:szCs w:val="24"/>
        </w:rPr>
        <w:t>Регистрац</w:t>
      </w:r>
      <w:r w:rsidR="001828FF" w:rsidRPr="00C73F04">
        <w:rPr>
          <w:rFonts w:ascii="Times New Roman" w:hAnsi="Times New Roman"/>
          <w:bCs/>
          <w:sz w:val="24"/>
          <w:szCs w:val="24"/>
        </w:rPr>
        <w:t>ия коллекции в перечне ЦКП/УНУ «</w:t>
      </w:r>
      <w:r w:rsidR="003E1BC5" w:rsidRPr="00C73F04">
        <w:rPr>
          <w:rFonts w:ascii="Times New Roman" w:hAnsi="Times New Roman"/>
          <w:bCs/>
          <w:sz w:val="24"/>
          <w:szCs w:val="24"/>
        </w:rPr>
        <w:t>Современная исследовательская инфраструктура Российской Федерации</w:t>
      </w:r>
      <w:r w:rsidR="001828FF" w:rsidRPr="00C73F04">
        <w:rPr>
          <w:rFonts w:ascii="Times New Roman" w:hAnsi="Times New Roman"/>
          <w:bCs/>
          <w:sz w:val="24"/>
          <w:szCs w:val="24"/>
        </w:rPr>
        <w:t>»</w:t>
      </w:r>
      <w:r w:rsidR="007C22BA" w:rsidRPr="00C73F04">
        <w:rPr>
          <w:rFonts w:ascii="Times New Roman" w:hAnsi="Times New Roman"/>
          <w:bCs/>
          <w:sz w:val="24"/>
          <w:szCs w:val="24"/>
        </w:rPr>
        <w:t>: Есть.</w:t>
      </w:r>
    </w:p>
    <w:p w:rsidR="00596971" w:rsidRPr="00C73F04" w:rsidRDefault="002B08DD" w:rsidP="000E4EED">
      <w:pPr>
        <w:pStyle w:val="ae"/>
        <w:spacing w:after="0" w:line="360" w:lineRule="auto"/>
        <w:ind w:left="0" w:firstLine="709"/>
        <w:rPr>
          <w:rStyle w:val="af1"/>
          <w:rFonts w:ascii="Times New Roman" w:hAnsi="Times New Roman"/>
          <w:color w:val="auto"/>
          <w:sz w:val="24"/>
          <w:szCs w:val="24"/>
          <w:u w:val="none"/>
        </w:rPr>
      </w:pPr>
      <w:r w:rsidRPr="00C73F04">
        <w:rPr>
          <w:rFonts w:ascii="Times New Roman" w:hAnsi="Times New Roman"/>
          <w:sz w:val="24"/>
          <w:szCs w:val="24"/>
        </w:rPr>
        <w:t>1</w:t>
      </w:r>
      <w:r w:rsidR="001148E8" w:rsidRPr="00C73F04">
        <w:rPr>
          <w:rFonts w:ascii="Times New Roman" w:hAnsi="Times New Roman"/>
          <w:sz w:val="24"/>
          <w:szCs w:val="24"/>
        </w:rPr>
        <w:t>.8</w:t>
      </w:r>
      <w:r w:rsidR="00AD7B3C" w:rsidRPr="00C73F04">
        <w:rPr>
          <w:rFonts w:ascii="Times New Roman" w:hAnsi="Times New Roman"/>
          <w:sz w:val="24"/>
          <w:szCs w:val="24"/>
        </w:rPr>
        <w:tab/>
      </w:r>
      <w:r w:rsidR="003E1BC5" w:rsidRPr="00FC51BE">
        <w:rPr>
          <w:rFonts w:ascii="Times New Roman" w:hAnsi="Times New Roman"/>
          <w:sz w:val="24"/>
          <w:szCs w:val="24"/>
        </w:rPr>
        <w:t xml:space="preserve">Наименование, реестровый номер и адрес ЦКП/УНУ на сайте </w:t>
      </w:r>
      <w:hyperlink r:id="rId9" w:history="1">
        <w:r w:rsidR="003E1BC5" w:rsidRPr="00FC51BE">
          <w:rPr>
            <w:rStyle w:val="af1"/>
            <w:rFonts w:ascii="Times New Roman" w:hAnsi="Times New Roman"/>
            <w:sz w:val="24"/>
            <w:szCs w:val="24"/>
          </w:rPr>
          <w:t>http://www.ckp-rf.ru</w:t>
        </w:r>
      </w:hyperlink>
      <w:r w:rsidR="00914570" w:rsidRPr="00FC51BE">
        <w:rPr>
          <w:rStyle w:val="af1"/>
          <w:rFonts w:ascii="Times New Roman" w:hAnsi="Times New Roman"/>
          <w:color w:val="auto"/>
          <w:sz w:val="24"/>
          <w:szCs w:val="24"/>
          <w:u w:val="none"/>
        </w:rPr>
        <w:t xml:space="preserve">: </w:t>
      </w:r>
      <w:r w:rsidR="00572E39" w:rsidRPr="00572E39">
        <w:rPr>
          <w:rStyle w:val="af1"/>
          <w:rFonts w:ascii="Times New Roman" w:hAnsi="Times New Roman"/>
          <w:color w:val="auto"/>
          <w:sz w:val="24"/>
          <w:szCs w:val="24"/>
          <w:u w:val="none"/>
        </w:rPr>
        <w:t>Центр коллективного пользования «Коллекция биоматериалов (ДНК, РНК и плазма) пациентов, страдающих мультифакторными социально-значимыми заболеваниями»</w:t>
      </w:r>
      <w:r w:rsidR="00914570" w:rsidRPr="00FC51BE">
        <w:rPr>
          <w:rStyle w:val="af1"/>
          <w:rFonts w:ascii="Times New Roman" w:hAnsi="Times New Roman"/>
          <w:color w:val="auto"/>
          <w:sz w:val="24"/>
          <w:szCs w:val="24"/>
          <w:u w:val="none"/>
        </w:rPr>
        <w:t xml:space="preserve">, </w:t>
      </w:r>
      <w:r w:rsidR="00AA5FE1" w:rsidRPr="00FC51BE">
        <w:rPr>
          <w:rStyle w:val="af1"/>
          <w:rFonts w:ascii="Times New Roman" w:hAnsi="Times New Roman"/>
          <w:color w:val="auto"/>
          <w:sz w:val="24"/>
          <w:szCs w:val="24"/>
          <w:u w:val="none"/>
        </w:rPr>
        <w:t xml:space="preserve">реестровый номер </w:t>
      </w:r>
      <w:r w:rsidR="00572E39">
        <w:rPr>
          <w:rStyle w:val="af1"/>
          <w:rFonts w:ascii="Times New Roman" w:hAnsi="Times New Roman"/>
          <w:color w:val="auto"/>
          <w:sz w:val="24"/>
          <w:szCs w:val="24"/>
          <w:u w:val="none"/>
        </w:rPr>
        <w:t>505827</w:t>
      </w:r>
      <w:r w:rsidR="00914570" w:rsidRPr="00FC51BE">
        <w:rPr>
          <w:rStyle w:val="af1"/>
          <w:rFonts w:ascii="Times New Roman" w:hAnsi="Times New Roman"/>
          <w:color w:val="auto"/>
          <w:sz w:val="24"/>
          <w:szCs w:val="24"/>
          <w:u w:val="none"/>
        </w:rPr>
        <w:t xml:space="preserve">, </w:t>
      </w:r>
      <w:r w:rsidR="00572E39" w:rsidRPr="00572E39">
        <w:rPr>
          <w:rStyle w:val="af1"/>
          <w:rFonts w:ascii="Times New Roman" w:hAnsi="Times New Roman"/>
          <w:color w:val="auto"/>
          <w:sz w:val="24"/>
          <w:szCs w:val="24"/>
          <w:u w:val="none"/>
        </w:rPr>
        <w:t>http://ckp-rf.ru/ckp/505827/</w:t>
      </w:r>
    </w:p>
    <w:p w:rsidR="00596971" w:rsidRPr="00C73F04" w:rsidRDefault="00596971" w:rsidP="000E4EED">
      <w:pPr>
        <w:pStyle w:val="ae"/>
        <w:spacing w:after="0" w:line="360" w:lineRule="auto"/>
        <w:ind w:left="0" w:firstLine="709"/>
        <w:rPr>
          <w:rFonts w:ascii="Times New Roman" w:hAnsi="Times New Roman"/>
          <w:sz w:val="24"/>
          <w:szCs w:val="24"/>
        </w:rPr>
      </w:pPr>
      <w:r w:rsidRPr="00C73F04">
        <w:rPr>
          <w:rFonts w:ascii="Times New Roman" w:hAnsi="Times New Roman"/>
          <w:sz w:val="24"/>
          <w:szCs w:val="24"/>
        </w:rPr>
        <w:t>1</w:t>
      </w:r>
      <w:r w:rsidR="001148E8" w:rsidRPr="00C73F04">
        <w:rPr>
          <w:rFonts w:ascii="Times New Roman" w:hAnsi="Times New Roman"/>
          <w:sz w:val="24"/>
          <w:szCs w:val="24"/>
        </w:rPr>
        <w:t>.9</w:t>
      </w:r>
      <w:r w:rsidR="00AD7B3C" w:rsidRPr="00C73F04">
        <w:rPr>
          <w:rFonts w:ascii="Times New Roman" w:hAnsi="Times New Roman"/>
          <w:sz w:val="24"/>
          <w:szCs w:val="24"/>
        </w:rPr>
        <w:tab/>
      </w:r>
      <w:r w:rsidR="003E1BC5" w:rsidRPr="00C73F04">
        <w:rPr>
          <w:rFonts w:ascii="Times New Roman" w:hAnsi="Times New Roman"/>
          <w:sz w:val="24"/>
          <w:szCs w:val="24"/>
        </w:rPr>
        <w:t>Дата образования коллекции</w:t>
      </w:r>
      <w:r w:rsidR="00914570" w:rsidRPr="00C73F04">
        <w:rPr>
          <w:rFonts w:ascii="Times New Roman" w:hAnsi="Times New Roman"/>
          <w:sz w:val="24"/>
          <w:szCs w:val="24"/>
        </w:rPr>
        <w:t>: 2</w:t>
      </w:r>
      <w:r w:rsidR="00572E39">
        <w:rPr>
          <w:rFonts w:ascii="Times New Roman" w:hAnsi="Times New Roman"/>
          <w:sz w:val="24"/>
          <w:szCs w:val="24"/>
        </w:rPr>
        <w:t>5</w:t>
      </w:r>
      <w:r w:rsidR="00914570" w:rsidRPr="00C73F04">
        <w:rPr>
          <w:rFonts w:ascii="Times New Roman" w:hAnsi="Times New Roman"/>
          <w:sz w:val="24"/>
          <w:szCs w:val="24"/>
        </w:rPr>
        <w:t>.01.2017.</w:t>
      </w:r>
    </w:p>
    <w:p w:rsidR="00D938AE" w:rsidRDefault="001148E8" w:rsidP="000E4EED">
      <w:pPr>
        <w:pStyle w:val="ae"/>
        <w:spacing w:after="0" w:line="360" w:lineRule="auto"/>
        <w:ind w:left="0" w:firstLine="709"/>
        <w:rPr>
          <w:rFonts w:ascii="Times New Roman" w:hAnsi="Times New Roman"/>
          <w:i/>
          <w:sz w:val="24"/>
          <w:szCs w:val="24"/>
        </w:rPr>
      </w:pPr>
      <w:r w:rsidRPr="00C73F04">
        <w:rPr>
          <w:rFonts w:ascii="Times New Roman" w:hAnsi="Times New Roman"/>
          <w:sz w:val="24"/>
          <w:szCs w:val="24"/>
        </w:rPr>
        <w:t>1.10</w:t>
      </w:r>
      <w:r w:rsidR="00AD7B3C" w:rsidRPr="00C73F04">
        <w:rPr>
          <w:rFonts w:ascii="Times New Roman" w:hAnsi="Times New Roman"/>
          <w:sz w:val="24"/>
          <w:szCs w:val="24"/>
        </w:rPr>
        <w:tab/>
      </w:r>
      <w:r w:rsidR="003E1BC5" w:rsidRPr="00D938AE">
        <w:rPr>
          <w:rFonts w:ascii="Times New Roman" w:hAnsi="Times New Roman"/>
          <w:sz w:val="24"/>
          <w:szCs w:val="24"/>
        </w:rPr>
        <w:t>От</w:t>
      </w:r>
      <w:r w:rsidR="003E1BC5" w:rsidRPr="00D938AE">
        <w:rPr>
          <w:rFonts w:ascii="Times New Roman" w:hAnsi="Times New Roman"/>
          <w:bCs/>
          <w:sz w:val="24"/>
          <w:szCs w:val="24"/>
        </w:rPr>
        <w:t>ражение коллекционной деятельности в Уставе организации</w:t>
      </w:r>
      <w:r w:rsidR="00D938AE">
        <w:rPr>
          <w:rFonts w:ascii="Times New Roman" w:hAnsi="Times New Roman"/>
          <w:bCs/>
          <w:sz w:val="24"/>
          <w:szCs w:val="24"/>
        </w:rPr>
        <w:t xml:space="preserve">: </w:t>
      </w:r>
      <w:r w:rsidR="00D938AE" w:rsidRPr="00D938AE">
        <w:rPr>
          <w:rFonts w:ascii="Times New Roman" w:hAnsi="Times New Roman"/>
          <w:i/>
          <w:sz w:val="24"/>
          <w:szCs w:val="24"/>
        </w:rPr>
        <w:t>Нет</w:t>
      </w:r>
    </w:p>
    <w:p w:rsidR="00524DEE" w:rsidRPr="00572E39" w:rsidRDefault="001148E8" w:rsidP="000E4EED">
      <w:pPr>
        <w:pStyle w:val="ae"/>
        <w:spacing w:after="0" w:line="360" w:lineRule="auto"/>
        <w:ind w:left="0" w:firstLine="709"/>
        <w:rPr>
          <w:rFonts w:ascii="Times New Roman" w:hAnsi="Times New Roman"/>
          <w:i/>
          <w:sz w:val="24"/>
          <w:szCs w:val="24"/>
        </w:rPr>
      </w:pPr>
      <w:r w:rsidRPr="00572E39">
        <w:rPr>
          <w:rFonts w:ascii="Times New Roman" w:hAnsi="Times New Roman"/>
          <w:sz w:val="24"/>
          <w:szCs w:val="24"/>
        </w:rPr>
        <w:lastRenderedPageBreak/>
        <w:t>1.11</w:t>
      </w:r>
      <w:r w:rsidR="00AD7B3C" w:rsidRPr="00572E39">
        <w:rPr>
          <w:rFonts w:ascii="Times New Roman" w:hAnsi="Times New Roman"/>
          <w:sz w:val="24"/>
          <w:szCs w:val="24"/>
        </w:rPr>
        <w:tab/>
      </w:r>
      <w:r w:rsidR="00572E39" w:rsidRPr="00572E39">
        <w:rPr>
          <w:rFonts w:ascii="Times New Roman" w:hAnsi="Times New Roman"/>
          <w:bCs/>
          <w:sz w:val="24"/>
          <w:szCs w:val="24"/>
        </w:rPr>
        <w:t>Положение о коллекции, утвержденное на Ученом совете организации - Положение о коллекции утверждено на Ученом совете организации (протокол №1 заседания Ученого совета ФГБУН ИХБФМ СО РАН от 15.02.2017)</w:t>
      </w:r>
    </w:p>
    <w:p w:rsidR="003E1BC5" w:rsidRPr="00C73F04" w:rsidRDefault="001148E8" w:rsidP="000E4EED">
      <w:pPr>
        <w:pStyle w:val="ae"/>
        <w:spacing w:after="0" w:line="360" w:lineRule="auto"/>
        <w:ind w:left="0" w:firstLine="709"/>
        <w:rPr>
          <w:rFonts w:ascii="Times New Roman" w:hAnsi="Times New Roman"/>
          <w:sz w:val="24"/>
          <w:szCs w:val="24"/>
        </w:rPr>
      </w:pPr>
      <w:r w:rsidRPr="00C73F04">
        <w:rPr>
          <w:rFonts w:ascii="Times New Roman" w:hAnsi="Times New Roman"/>
          <w:bCs/>
          <w:sz w:val="24"/>
          <w:szCs w:val="24"/>
        </w:rPr>
        <w:t>1.12</w:t>
      </w:r>
      <w:r w:rsidR="00AD7B3C" w:rsidRPr="00C73F04">
        <w:rPr>
          <w:rFonts w:ascii="Times New Roman" w:hAnsi="Times New Roman"/>
          <w:bCs/>
          <w:sz w:val="24"/>
          <w:szCs w:val="24"/>
        </w:rPr>
        <w:tab/>
      </w:r>
      <w:r w:rsidR="003E1BC5" w:rsidRPr="00C73F04">
        <w:rPr>
          <w:rFonts w:ascii="Times New Roman" w:hAnsi="Times New Roman"/>
          <w:bCs/>
          <w:sz w:val="24"/>
          <w:szCs w:val="24"/>
        </w:rPr>
        <w:t xml:space="preserve">Адрес </w:t>
      </w:r>
      <w:r w:rsidR="003E1BC5" w:rsidRPr="00C73F04">
        <w:rPr>
          <w:rFonts w:ascii="Times New Roman" w:hAnsi="Times New Roman"/>
          <w:bCs/>
          <w:sz w:val="24"/>
          <w:szCs w:val="24"/>
          <w:lang w:val="en-US"/>
        </w:rPr>
        <w:t>WEB</w:t>
      </w:r>
      <w:r w:rsidR="003E1BC5" w:rsidRPr="00C73F04">
        <w:rPr>
          <w:rFonts w:ascii="Times New Roman" w:hAnsi="Times New Roman"/>
          <w:bCs/>
          <w:sz w:val="24"/>
          <w:szCs w:val="24"/>
        </w:rPr>
        <w:t>-сайта организации, на котором пред</w:t>
      </w:r>
      <w:r w:rsidR="00914570" w:rsidRPr="00C73F04">
        <w:rPr>
          <w:rFonts w:ascii="Times New Roman" w:hAnsi="Times New Roman"/>
          <w:bCs/>
          <w:sz w:val="24"/>
          <w:szCs w:val="24"/>
        </w:rPr>
        <w:t xml:space="preserve">ставлена информация о коллекции: </w:t>
      </w:r>
      <w:r w:rsidR="00572E39" w:rsidRPr="002A771C">
        <w:rPr>
          <w:rFonts w:ascii="Times New Roman" w:hAnsi="Times New Roman"/>
          <w:bCs/>
          <w:sz w:val="24"/>
          <w:szCs w:val="24"/>
        </w:rPr>
        <w:t>http://www.</w:t>
      </w:r>
      <w:r w:rsidR="00A95681" w:rsidRPr="002A771C">
        <w:rPr>
          <w:rFonts w:ascii="Times New Roman" w:hAnsi="Times New Roman"/>
          <w:bCs/>
          <w:sz w:val="24"/>
          <w:szCs w:val="24"/>
        </w:rPr>
        <w:t>mdbiobank.niboch.nsc.ru</w:t>
      </w:r>
    </w:p>
    <w:p w:rsidR="003E1BC5" w:rsidRPr="00C73F04" w:rsidRDefault="003E1BC5" w:rsidP="000E4EED">
      <w:pPr>
        <w:ind w:firstLine="709"/>
        <w:rPr>
          <w:b/>
        </w:rPr>
      </w:pPr>
    </w:p>
    <w:p w:rsidR="003E1BC5" w:rsidRPr="00C73F04" w:rsidRDefault="003E1BC5" w:rsidP="00D11CD6">
      <w:pPr>
        <w:pStyle w:val="2"/>
      </w:pPr>
      <w:bookmarkStart w:id="5" w:name="_Toc502072618"/>
      <w:r w:rsidRPr="00C73F04">
        <w:t xml:space="preserve">2 </w:t>
      </w:r>
      <w:r w:rsidR="00596971" w:rsidRPr="00C73F04">
        <w:t xml:space="preserve">Краткая информация о проделанной работе в рамках </w:t>
      </w:r>
      <w:proofErr w:type="gramStart"/>
      <w:r w:rsidR="00596971" w:rsidRPr="00C73F04">
        <w:t>дополнительного</w:t>
      </w:r>
      <w:proofErr w:type="gramEnd"/>
      <w:r w:rsidR="00596971" w:rsidRPr="00C73F04">
        <w:t xml:space="preserve"> госзадания</w:t>
      </w:r>
      <w:bookmarkEnd w:id="5"/>
    </w:p>
    <w:p w:rsidR="003E1BC5" w:rsidRPr="00C73F04" w:rsidRDefault="003E1BC5" w:rsidP="000E4EED">
      <w:pPr>
        <w:ind w:firstLine="709"/>
        <w:rPr>
          <w:bCs/>
        </w:rPr>
      </w:pPr>
      <w:r w:rsidRPr="00C73F04">
        <w:rPr>
          <w:bCs/>
        </w:rPr>
        <w:t>2.</w:t>
      </w:r>
      <w:r w:rsidR="00596971" w:rsidRPr="00C73F04">
        <w:rPr>
          <w:bCs/>
        </w:rPr>
        <w:t>1</w:t>
      </w:r>
      <w:r w:rsidR="00AD7B3C" w:rsidRPr="00C73F04">
        <w:rPr>
          <w:bCs/>
        </w:rPr>
        <w:tab/>
      </w:r>
      <w:r w:rsidRPr="00C73F04">
        <w:rPr>
          <w:bCs/>
        </w:rPr>
        <w:t xml:space="preserve">Текст Отчета представлен </w:t>
      </w:r>
      <w:proofErr w:type="gramStart"/>
      <w:r w:rsidRPr="00C73F04">
        <w:rPr>
          <w:bCs/>
        </w:rPr>
        <w:t>на</w:t>
      </w:r>
      <w:proofErr w:type="gramEnd"/>
      <w:r w:rsidRPr="00C73F04">
        <w:rPr>
          <w:bCs/>
        </w:rPr>
        <w:t>:</w:t>
      </w:r>
    </w:p>
    <w:p w:rsidR="003E1BC5" w:rsidRPr="00D40D42" w:rsidRDefault="003E1BC5" w:rsidP="000E4EED">
      <w:pPr>
        <w:ind w:firstLine="709"/>
      </w:pPr>
      <w:r w:rsidRPr="00FC51BE">
        <w:rPr>
          <w:bCs/>
        </w:rPr>
        <w:t xml:space="preserve">а) </w:t>
      </w:r>
      <w:r w:rsidRPr="00FC51BE">
        <w:rPr>
          <w:bCs/>
          <w:lang w:val="en-US"/>
        </w:rPr>
        <w:t>WEB</w:t>
      </w:r>
      <w:r w:rsidRPr="00FC51BE">
        <w:rPr>
          <w:bCs/>
        </w:rPr>
        <w:t>-сайте организации</w:t>
      </w:r>
      <w:r w:rsidR="00596971" w:rsidRPr="00FC51BE">
        <w:rPr>
          <w:bCs/>
        </w:rPr>
        <w:t>:</w:t>
      </w:r>
      <w:r w:rsidRPr="00FC51BE">
        <w:rPr>
          <w:bCs/>
        </w:rPr>
        <w:t xml:space="preserve"> </w:t>
      </w:r>
      <w:r w:rsidR="00A95681" w:rsidRPr="002A771C">
        <w:rPr>
          <w:bCs/>
        </w:rPr>
        <w:t>http://www.mdbiobank.niboch.nsc.ru</w:t>
      </w:r>
    </w:p>
    <w:p w:rsidR="003E1BC5" w:rsidRPr="00C73F04" w:rsidRDefault="003E1BC5" w:rsidP="00D938AE">
      <w:pPr>
        <w:ind w:firstLine="709"/>
        <w:rPr>
          <w:bCs/>
        </w:rPr>
      </w:pPr>
      <w:r w:rsidRPr="00FC51BE">
        <w:t xml:space="preserve">б) </w:t>
      </w:r>
      <w:r w:rsidRPr="00FC51BE">
        <w:rPr>
          <w:bCs/>
        </w:rPr>
        <w:t xml:space="preserve">Информационном </w:t>
      </w:r>
      <w:proofErr w:type="gramStart"/>
      <w:r w:rsidRPr="00FC51BE">
        <w:rPr>
          <w:bCs/>
        </w:rPr>
        <w:t>портале</w:t>
      </w:r>
      <w:proofErr w:type="gramEnd"/>
      <w:r w:rsidRPr="00FC51BE">
        <w:rPr>
          <w:bCs/>
        </w:rPr>
        <w:t xml:space="preserve"> БРК</w:t>
      </w:r>
      <w:r w:rsidR="00AA5FE1" w:rsidRPr="00FC51BE">
        <w:rPr>
          <w:bCs/>
        </w:rPr>
        <w:t xml:space="preserve">: </w:t>
      </w:r>
      <w:r w:rsidR="00AA5FE1" w:rsidRPr="00936CC3">
        <w:rPr>
          <w:bCs/>
          <w:highlight w:val="green"/>
        </w:rPr>
        <w:t>http://www.biores.cytogen.ru/brc_cells/collections/ICGSBRAS_CELLS.</w:t>
      </w:r>
      <w:r w:rsidR="00D938AE" w:rsidRPr="00936CC3">
        <w:rPr>
          <w:bCs/>
          <w:highlight w:val="green"/>
        </w:rPr>
        <w:t xml:space="preserve"> (эту </w:t>
      </w:r>
      <w:r w:rsidR="00D938AE" w:rsidRPr="00D938AE">
        <w:rPr>
          <w:bCs/>
          <w:highlight w:val="green"/>
        </w:rPr>
        <w:t>ссылку пока проставлять не нужно</w:t>
      </w:r>
      <w:r w:rsidR="00D938AE">
        <w:rPr>
          <w:bCs/>
        </w:rPr>
        <w:t>)</w:t>
      </w:r>
    </w:p>
    <w:p w:rsidR="00B21976" w:rsidRPr="001A19AE" w:rsidRDefault="003E1BC5" w:rsidP="00B21976">
      <w:pPr>
        <w:ind w:firstLine="709"/>
      </w:pPr>
      <w:r w:rsidRPr="00C73F04">
        <w:rPr>
          <w:bCs/>
        </w:rPr>
        <w:t>2.</w:t>
      </w:r>
      <w:r w:rsidR="00596971" w:rsidRPr="00C73F04">
        <w:rPr>
          <w:bCs/>
        </w:rPr>
        <w:t>2</w:t>
      </w:r>
      <w:r w:rsidR="00AD7B3C" w:rsidRPr="00C73F04">
        <w:rPr>
          <w:bCs/>
        </w:rPr>
        <w:tab/>
      </w:r>
      <w:r w:rsidRPr="00D938AE">
        <w:rPr>
          <w:bCs/>
        </w:rPr>
        <w:t xml:space="preserve">Содержание основных результатов работы по </w:t>
      </w:r>
      <w:proofErr w:type="gramStart"/>
      <w:r w:rsidRPr="00D938AE">
        <w:rPr>
          <w:bCs/>
        </w:rPr>
        <w:t>дополнительному</w:t>
      </w:r>
      <w:proofErr w:type="gramEnd"/>
      <w:r w:rsidRPr="00D938AE">
        <w:rPr>
          <w:bCs/>
        </w:rPr>
        <w:t xml:space="preserve"> госзаданию в соответствии с ПФНИ ГАН</w:t>
      </w:r>
      <w:r w:rsidR="00A46398" w:rsidRPr="00D938AE">
        <w:rPr>
          <w:bCs/>
        </w:rPr>
        <w:t xml:space="preserve">: </w:t>
      </w:r>
      <w:r w:rsidR="00B21976">
        <w:t xml:space="preserve">Создан Технологический паспорт коллекции </w:t>
      </w:r>
      <w:r w:rsidR="00B21976" w:rsidRPr="00924E0A">
        <w:t>биоматериала (ДНК, РНК и плазма) пациентов, страдающих мультифакторными социально-значимыми заболеваниями</w:t>
      </w:r>
      <w:r w:rsidR="00B21976">
        <w:t>,</w:t>
      </w:r>
      <w:r w:rsidR="00B21976" w:rsidRPr="00924E0A">
        <w:t xml:space="preserve"> (КБМЗ</w:t>
      </w:r>
      <w:r w:rsidR="00B21976">
        <w:t xml:space="preserve"> ИХБФМ СО РАН). Экспериментально верифицированы стандартные операционные процедуры, обеспечивающие развитие и поддержание коллекционного фонда. Создан формат унифицированного описания образцов материала из коллекции ИХБФМ СО РАН в компьютерной базе биоматериалов человека. Проведена первичная инвентаризация материалов из</w:t>
      </w:r>
      <w:r w:rsidR="00F369E2">
        <w:t xml:space="preserve"> коллекции ИХБФМ СО РАН. Приняты</w:t>
      </w:r>
      <w:r w:rsidR="00B21976">
        <w:t xml:space="preserve"> в печать в рецензируемые журналы (Scopus, WoS)</w:t>
      </w:r>
      <w:r w:rsidR="00D40D42">
        <w:t xml:space="preserve"> две</w:t>
      </w:r>
      <w:r w:rsidR="00B21976">
        <w:t xml:space="preserve"> публикаци</w:t>
      </w:r>
      <w:r w:rsidR="00D40D42">
        <w:t>и</w:t>
      </w:r>
      <w:r w:rsidR="005A1247">
        <w:t>, подготовленные</w:t>
      </w:r>
      <w:r w:rsidR="00B21976">
        <w:t xml:space="preserve"> по итогам выполнения дополнительного госзадания</w:t>
      </w:r>
      <w:r w:rsidR="009A5BBD">
        <w:t xml:space="preserve"> (ПРИЛОЖЕНИЕ А)</w:t>
      </w:r>
      <w:r w:rsidR="00B21976">
        <w:t>.</w:t>
      </w:r>
    </w:p>
    <w:p w:rsidR="003E1BC5" w:rsidRPr="00C73F04" w:rsidRDefault="003E1BC5" w:rsidP="000E4EED">
      <w:pPr>
        <w:ind w:firstLine="709"/>
        <w:rPr>
          <w:b/>
        </w:rPr>
      </w:pPr>
    </w:p>
    <w:p w:rsidR="003E1BC5" w:rsidRPr="00D938AE" w:rsidRDefault="003E1BC5" w:rsidP="00D11CD6">
      <w:pPr>
        <w:pStyle w:val="2"/>
      </w:pPr>
      <w:bookmarkStart w:id="6" w:name="_Toc502072619"/>
      <w:r w:rsidRPr="00D938AE">
        <w:t xml:space="preserve">3 </w:t>
      </w:r>
      <w:r w:rsidR="00596971" w:rsidRPr="00D938AE">
        <w:t>Регистрация в государственных информационных системах и финансирование</w:t>
      </w:r>
      <w:bookmarkEnd w:id="6"/>
    </w:p>
    <w:p w:rsidR="00596971" w:rsidRPr="008170C4" w:rsidRDefault="00596971" w:rsidP="000E4EED">
      <w:pPr>
        <w:ind w:firstLine="709"/>
      </w:pPr>
      <w:r w:rsidRPr="008170C4">
        <w:t>3.1</w:t>
      </w:r>
      <w:r w:rsidRPr="008170C4">
        <w:tab/>
        <w:t xml:space="preserve"> Регистрационный номер дополнительного госзадания по БРК в информационной системе «Парус» ФАНО России</w:t>
      </w:r>
      <w:r w:rsidR="00D938AE" w:rsidRPr="008170C4">
        <w:t xml:space="preserve">: </w:t>
      </w:r>
      <w:r w:rsidR="008170C4" w:rsidRPr="008170C4">
        <w:t>0309-2017-0009</w:t>
      </w:r>
    </w:p>
    <w:p w:rsidR="00596971" w:rsidRPr="008170C4" w:rsidRDefault="001828FF" w:rsidP="008170C4">
      <w:pPr>
        <w:ind w:firstLine="709"/>
      </w:pPr>
      <w:r w:rsidRPr="008170C4">
        <w:t>3.2</w:t>
      </w:r>
      <w:r w:rsidRPr="008170C4">
        <w:tab/>
      </w:r>
      <w:r w:rsidR="00596971" w:rsidRPr="008170C4">
        <w:t>Регистрационный номер дополнительного госзадания по БРК в информационной системе ЦИТИС</w:t>
      </w:r>
      <w:r w:rsidR="008170C4" w:rsidRPr="008170C4">
        <w:t xml:space="preserve"> АААА-А17-117080410013-4</w:t>
      </w:r>
    </w:p>
    <w:p w:rsidR="00596971" w:rsidRPr="00D938AE" w:rsidRDefault="001828FF" w:rsidP="000E4EED">
      <w:pPr>
        <w:ind w:firstLine="709"/>
        <w:rPr>
          <w:i/>
        </w:rPr>
      </w:pPr>
      <w:r w:rsidRPr="00D938AE">
        <w:t>3.3</w:t>
      </w:r>
      <w:r w:rsidRPr="00D938AE">
        <w:tab/>
      </w:r>
      <w:r w:rsidR="00596971" w:rsidRPr="00D938AE">
        <w:t xml:space="preserve">Отчет по дополнительному госзаданию </w:t>
      </w:r>
      <w:r w:rsidR="00D938AE" w:rsidRPr="00D938AE">
        <w:t>0324-2017-0002</w:t>
      </w:r>
      <w:r w:rsidR="00596971" w:rsidRPr="00D938AE">
        <w:t xml:space="preserve"> подготовлен и загружен в систему Парус </w:t>
      </w:r>
      <w:r w:rsidR="00596971" w:rsidRPr="00D938AE">
        <w:rPr>
          <w:i/>
        </w:rPr>
        <w:t>(указать дату загрузки)</w:t>
      </w:r>
      <w:r w:rsidR="00D938AE">
        <w:rPr>
          <w:i/>
        </w:rPr>
        <w:t xml:space="preserve"> </w:t>
      </w:r>
      <w:r w:rsidR="00D938AE" w:rsidRPr="00D938AE">
        <w:rPr>
          <w:i/>
          <w:highlight w:val="green"/>
        </w:rPr>
        <w:t>(это пока не нужно</w:t>
      </w:r>
      <w:r w:rsidR="00D938AE">
        <w:rPr>
          <w:i/>
        </w:rPr>
        <w:t>)</w:t>
      </w:r>
    </w:p>
    <w:p w:rsidR="00596971" w:rsidRPr="00C73F04" w:rsidRDefault="001828FF" w:rsidP="000E4EED">
      <w:pPr>
        <w:ind w:firstLine="709"/>
        <w:rPr>
          <w:i/>
          <w:color w:val="FF0000"/>
        </w:rPr>
      </w:pPr>
      <w:r w:rsidRPr="00C73F04">
        <w:rPr>
          <w:color w:val="FF0000"/>
        </w:rPr>
        <w:t>3.4</w:t>
      </w:r>
      <w:r w:rsidRPr="00C73F04">
        <w:rPr>
          <w:color w:val="FF0000"/>
        </w:rPr>
        <w:tab/>
      </w:r>
      <w:r w:rsidR="00596971" w:rsidRPr="00C73F04">
        <w:rPr>
          <w:color w:val="FF0000"/>
        </w:rPr>
        <w:t xml:space="preserve">Отчет по дополнительному госзаданию </w:t>
      </w:r>
      <w:r w:rsidR="00596971" w:rsidRPr="00C73F04">
        <w:rPr>
          <w:i/>
          <w:color w:val="FF0000"/>
        </w:rPr>
        <w:t>(указать регистрационный номер в системе ЦИТИС)</w:t>
      </w:r>
      <w:r w:rsidR="00596971" w:rsidRPr="00C73F04">
        <w:rPr>
          <w:color w:val="FF0000"/>
        </w:rPr>
        <w:t xml:space="preserve"> подготовлен и загружен в систему ЦИТИС </w:t>
      </w:r>
      <w:r w:rsidR="00596971" w:rsidRPr="00C73F04">
        <w:rPr>
          <w:i/>
          <w:color w:val="FF0000"/>
        </w:rPr>
        <w:t>(указать дату загрузки с систему ЦИТИС)</w:t>
      </w:r>
      <w:r w:rsidR="00D938AE" w:rsidRPr="00D938AE">
        <w:rPr>
          <w:i/>
          <w:highlight w:val="green"/>
        </w:rPr>
        <w:t xml:space="preserve"> </w:t>
      </w:r>
      <w:r w:rsidR="00D938AE">
        <w:rPr>
          <w:i/>
          <w:highlight w:val="green"/>
        </w:rPr>
        <w:t>(</w:t>
      </w:r>
      <w:r w:rsidR="00D938AE" w:rsidRPr="00D938AE">
        <w:rPr>
          <w:i/>
          <w:highlight w:val="green"/>
        </w:rPr>
        <w:t>это пока не нужно</w:t>
      </w:r>
      <w:r w:rsidR="00D938AE">
        <w:rPr>
          <w:i/>
        </w:rPr>
        <w:t>)</w:t>
      </w:r>
    </w:p>
    <w:p w:rsidR="00596971" w:rsidRPr="00C0348E" w:rsidRDefault="001828FF" w:rsidP="000E4EED">
      <w:pPr>
        <w:ind w:firstLine="709"/>
        <w:rPr>
          <w:i/>
        </w:rPr>
      </w:pPr>
      <w:r w:rsidRPr="00C0348E">
        <w:lastRenderedPageBreak/>
        <w:t>3.5</w:t>
      </w:r>
      <w:r w:rsidRPr="00C0348E">
        <w:tab/>
      </w:r>
      <w:r w:rsidR="00263970" w:rsidRPr="00C0348E">
        <w:t xml:space="preserve">Объем финансирования по Дополнительному соглашению к Соглашению о предоставлении субсидии из ФБ на финансовое обеспечение выполнения государственного </w:t>
      </w:r>
      <w:r w:rsidR="00392FD0" w:rsidRPr="00C0348E">
        <w:t>задания,</w:t>
      </w:r>
      <w:r w:rsidR="00263970" w:rsidRPr="00C0348E">
        <w:t xml:space="preserve"> на оказание государственных услуг (выполнение работ) от 08 ноября 2017 г. (внутренний номер 007-ГЗ/Ц2559/309/2) составил 2 499 950 руб.</w:t>
      </w:r>
    </w:p>
    <w:p w:rsidR="003E1BC5" w:rsidRPr="00C0348E" w:rsidRDefault="001828FF" w:rsidP="000E4EED">
      <w:pPr>
        <w:ind w:firstLine="709"/>
        <w:rPr>
          <w:i/>
        </w:rPr>
      </w:pPr>
      <w:r w:rsidRPr="00C0348E">
        <w:t>3.6</w:t>
      </w:r>
      <w:r w:rsidRPr="00C0348E">
        <w:tab/>
      </w:r>
      <w:r w:rsidR="00553B96">
        <w:t xml:space="preserve">Субсидии </w:t>
      </w:r>
      <w:r w:rsidR="00C0348E" w:rsidRPr="00C0348E">
        <w:t>на приобретение крупного оборудования из средств ФАНО России в 2017 г ИХБФМ СО РАН не получал.</w:t>
      </w:r>
    </w:p>
    <w:p w:rsidR="00596971" w:rsidRPr="00C73F04" w:rsidRDefault="00596971" w:rsidP="000E4EED">
      <w:pPr>
        <w:tabs>
          <w:tab w:val="left" w:pos="0"/>
          <w:tab w:val="left" w:pos="709"/>
        </w:tabs>
        <w:ind w:firstLine="709"/>
        <w:rPr>
          <w:b/>
        </w:rPr>
      </w:pPr>
    </w:p>
    <w:p w:rsidR="003E1BC5" w:rsidRPr="00C73F04" w:rsidRDefault="00B70272" w:rsidP="00D11CD6">
      <w:pPr>
        <w:pStyle w:val="2"/>
      </w:pPr>
      <w:bookmarkStart w:id="7" w:name="_Toc502072620"/>
      <w:r w:rsidRPr="00C73F04">
        <w:t>4</w:t>
      </w:r>
      <w:r w:rsidR="003E1BC5" w:rsidRPr="00C73F04">
        <w:t xml:space="preserve"> </w:t>
      </w:r>
      <w:r w:rsidR="00596971" w:rsidRPr="00C73F04">
        <w:t>Результаты, полученные в</w:t>
      </w:r>
      <w:r w:rsidR="00D61CE2">
        <w:t xml:space="preserve"> рамках дополнительного </w:t>
      </w:r>
      <w:r w:rsidR="00D61CE2" w:rsidRPr="00D61CE2">
        <w:t>государственного задания</w:t>
      </w:r>
      <w:bookmarkEnd w:id="7"/>
    </w:p>
    <w:p w:rsidR="00D40D42" w:rsidRPr="00D40D42" w:rsidRDefault="00D40D42" w:rsidP="00D40D42">
      <w:pPr>
        <w:ind w:firstLine="709"/>
      </w:pPr>
      <w:r w:rsidRPr="00D40D42">
        <w:t xml:space="preserve">4.1 </w:t>
      </w:r>
      <w:r w:rsidRPr="00D40D42">
        <w:rPr>
          <w:bCs/>
        </w:rPr>
        <w:t>Разработан технологический паспорт коллекции биоматериала (ДНК, РНК и плазма) пациентов, страдающих мультифакторными социально-значимыми заболеваниями ИХБФМ СО РАН, содержащий</w:t>
      </w:r>
      <w:r w:rsidRPr="00D40D42">
        <w:t>:</w:t>
      </w:r>
    </w:p>
    <w:p w:rsidR="00D40D42" w:rsidRDefault="00D40D42" w:rsidP="00D40D42">
      <w:pPr>
        <w:ind w:firstLine="709"/>
      </w:pPr>
      <w:r w:rsidRPr="00D40D42">
        <w:t xml:space="preserve">а) описание полного набора ключевых стандартных операционных процедур (СОП), обеспечивающих развитие и поддержание коллекционного фонда коллекции </w:t>
      </w:r>
      <w:r w:rsidRPr="00D40D42">
        <w:rPr>
          <w:bCs/>
        </w:rPr>
        <w:t>биоматериала (ДНК, РНК и плазма) пациентов, страдающих мультифакторными социально-значимыми заболеваниями ИХБФМ СО РАН</w:t>
      </w:r>
      <w:r w:rsidRPr="00D40D42">
        <w:t>;</w:t>
      </w:r>
    </w:p>
    <w:p w:rsidR="007C7957" w:rsidRDefault="007C7957" w:rsidP="00D40D42">
      <w:pPr>
        <w:ind w:firstLine="709"/>
      </w:pPr>
      <w:r w:rsidRPr="007C7957">
        <w:t xml:space="preserve">Коллекция биоматериалов (ДНК, РНК и плазма) </w:t>
      </w:r>
      <w:proofErr w:type="gramStart"/>
      <w:r w:rsidRPr="007C7957">
        <w:t>пациентов, страдающих мультифакторными социально-значимыми заболеваниями создана</w:t>
      </w:r>
      <w:proofErr w:type="gramEnd"/>
      <w:r w:rsidRPr="007C7957">
        <w:t>, поддерживается и пополняется с целью исследования молекулярных механизмов развития мультифакторных заболеваний, а также исследования молекулярных механизмов развития заболеваний. Коллекции, задепонированные в ЦКП, могут быть предоставлены для выполнения мультицентровых исследований в рамках консорциума.</w:t>
      </w:r>
    </w:p>
    <w:p w:rsidR="007C7957" w:rsidRDefault="007C7957" w:rsidP="007C7957">
      <w:pPr>
        <w:ind w:firstLine="709"/>
      </w:pPr>
      <w:r>
        <w:t>Объем коллекции – более 10 000 образцов ДНК, РНК и плазмы, полученные от пациентов, страдающих мультифакторными социально-значимыми заболеваниями:</w:t>
      </w:r>
    </w:p>
    <w:p w:rsidR="007C7957" w:rsidRDefault="007C7957" w:rsidP="007C7957">
      <w:pPr>
        <w:ind w:firstLine="709"/>
      </w:pPr>
      <w:r>
        <w:t>•</w:t>
      </w:r>
      <w:r>
        <w:tab/>
        <w:t>рассеянный склероз;</w:t>
      </w:r>
    </w:p>
    <w:p w:rsidR="007C7957" w:rsidRDefault="007C7957" w:rsidP="007C7957">
      <w:pPr>
        <w:ind w:firstLine="709"/>
      </w:pPr>
      <w:r>
        <w:t>•</w:t>
      </w:r>
      <w:r>
        <w:tab/>
        <w:t>болезнь Паркинсона;</w:t>
      </w:r>
    </w:p>
    <w:p w:rsidR="007C7957" w:rsidRDefault="007C7957" w:rsidP="007C7957">
      <w:pPr>
        <w:ind w:firstLine="709"/>
      </w:pPr>
      <w:r>
        <w:t>•</w:t>
      </w:r>
      <w:r>
        <w:tab/>
        <w:t>сахарный диабет 2 типа;</w:t>
      </w:r>
    </w:p>
    <w:p w:rsidR="007C7957" w:rsidRDefault="007C7957" w:rsidP="007C7957">
      <w:pPr>
        <w:ind w:firstLine="709"/>
      </w:pPr>
      <w:r>
        <w:t>•</w:t>
      </w:r>
      <w:r>
        <w:tab/>
        <w:t>рак молочной железы (семейная и спорадическая формы);</w:t>
      </w:r>
    </w:p>
    <w:p w:rsidR="007C7957" w:rsidRDefault="007C7957" w:rsidP="007C7957">
      <w:pPr>
        <w:ind w:firstLine="709"/>
      </w:pPr>
      <w:r>
        <w:t>•</w:t>
      </w:r>
      <w:r>
        <w:tab/>
        <w:t>рак яичников;</w:t>
      </w:r>
    </w:p>
    <w:p w:rsidR="007C7957" w:rsidRDefault="007C7957" w:rsidP="007C7957">
      <w:pPr>
        <w:ind w:firstLine="709"/>
      </w:pPr>
      <w:r>
        <w:t>•</w:t>
      </w:r>
      <w:r>
        <w:tab/>
        <w:t>метаболический синдром;</w:t>
      </w:r>
    </w:p>
    <w:p w:rsidR="007C7957" w:rsidRDefault="007C7957" w:rsidP="007C7957">
      <w:pPr>
        <w:ind w:firstLine="709"/>
      </w:pPr>
      <w:r>
        <w:t>•</w:t>
      </w:r>
      <w:r>
        <w:tab/>
        <w:t>варикозная болезнь вен нижних конечностей;</w:t>
      </w:r>
    </w:p>
    <w:p w:rsidR="007C7957" w:rsidRDefault="007C7957" w:rsidP="007C7957">
      <w:pPr>
        <w:ind w:firstLine="709"/>
      </w:pPr>
      <w:r>
        <w:t>•</w:t>
      </w:r>
      <w:r>
        <w:tab/>
        <w:t xml:space="preserve">рак </w:t>
      </w:r>
      <w:r w:rsidR="007329EE">
        <w:t>простаты;</w:t>
      </w:r>
    </w:p>
    <w:p w:rsidR="007329EE" w:rsidRDefault="007329EE" w:rsidP="007329EE">
      <w:pPr>
        <w:ind w:firstLine="709"/>
      </w:pPr>
      <w:r>
        <w:t>•</w:t>
      </w:r>
      <w:r>
        <w:tab/>
        <w:t>колоректальный рак.</w:t>
      </w:r>
    </w:p>
    <w:p w:rsidR="005A1247" w:rsidRDefault="005A1247" w:rsidP="00D40D42">
      <w:pPr>
        <w:ind w:firstLine="709"/>
      </w:pPr>
      <w:r>
        <w:t xml:space="preserve">В рамках выполнения дополнительного государственного задания был описан комплекс стандартных операционных процедур, необходимых как для поддержания уже </w:t>
      </w:r>
      <w:r>
        <w:lastRenderedPageBreak/>
        <w:t>существующего фонда коллекции, так и для развития коллекции путем пополнения новыми образцами. Данный компле</w:t>
      </w:r>
      <w:proofErr w:type="gramStart"/>
      <w:r>
        <w:t>кс вкл</w:t>
      </w:r>
      <w:proofErr w:type="gramEnd"/>
      <w:r>
        <w:t>ючает в себя шесть СОП:</w:t>
      </w:r>
    </w:p>
    <w:p w:rsidR="005A1247" w:rsidRDefault="00760522" w:rsidP="00D40D42">
      <w:pPr>
        <w:ind w:firstLine="709"/>
      </w:pPr>
      <w:r>
        <w:t xml:space="preserve">1) </w:t>
      </w:r>
      <w:r w:rsidRPr="00760522">
        <w:t>Идентификация и характеризация биоматериала пациентов</w:t>
      </w:r>
      <w:r w:rsidR="00E15BC1">
        <w:t xml:space="preserve"> (Приложение Б)</w:t>
      </w:r>
      <w:r>
        <w:t>;</w:t>
      </w:r>
    </w:p>
    <w:p w:rsidR="00760522" w:rsidRDefault="00760522" w:rsidP="00D40D42">
      <w:pPr>
        <w:ind w:firstLine="709"/>
      </w:pPr>
      <w:r>
        <w:t xml:space="preserve">2) </w:t>
      </w:r>
      <w:r w:rsidRPr="00760522">
        <w:t>Выделение ДНК из биоматериала пациентов</w:t>
      </w:r>
      <w:r w:rsidR="00E15BC1">
        <w:t xml:space="preserve"> (Приложение В)</w:t>
      </w:r>
      <w:r>
        <w:t>;</w:t>
      </w:r>
    </w:p>
    <w:p w:rsidR="00760522" w:rsidRDefault="00760522" w:rsidP="00D40D42">
      <w:pPr>
        <w:ind w:firstLine="709"/>
      </w:pPr>
      <w:r>
        <w:t xml:space="preserve">3) </w:t>
      </w:r>
      <w:r w:rsidRPr="00760522">
        <w:t>Хранение биоматериала (ДНК, РНК, плазма) пациентов</w:t>
      </w:r>
      <w:r w:rsidR="00E15BC1">
        <w:t xml:space="preserve"> (Приложение Г)</w:t>
      </w:r>
      <w:r>
        <w:t>;</w:t>
      </w:r>
    </w:p>
    <w:p w:rsidR="00760522" w:rsidRDefault="00760522" w:rsidP="00D40D42">
      <w:pPr>
        <w:ind w:firstLine="709"/>
      </w:pPr>
      <w:r>
        <w:t xml:space="preserve">4) </w:t>
      </w:r>
      <w:r w:rsidRPr="00760522">
        <w:t>Контроль качества образцов биоматериала</w:t>
      </w:r>
      <w:r w:rsidR="00E15BC1">
        <w:t xml:space="preserve"> (Приложение Д)</w:t>
      </w:r>
      <w:r>
        <w:t>;</w:t>
      </w:r>
    </w:p>
    <w:p w:rsidR="00760522" w:rsidRDefault="00760522" w:rsidP="00D40D42">
      <w:pPr>
        <w:ind w:firstLine="709"/>
      </w:pPr>
      <w:r>
        <w:t xml:space="preserve">5) </w:t>
      </w:r>
      <w:r w:rsidRPr="00760522">
        <w:t>Выделение РНК из биоматериала пациентов</w:t>
      </w:r>
      <w:r w:rsidR="00E15BC1">
        <w:t xml:space="preserve"> (Приложение Е)</w:t>
      </w:r>
      <w:r>
        <w:t>;</w:t>
      </w:r>
    </w:p>
    <w:p w:rsidR="00760522" w:rsidRDefault="00760522" w:rsidP="00D40D42">
      <w:pPr>
        <w:ind w:firstLine="709"/>
      </w:pPr>
      <w:r>
        <w:t xml:space="preserve">6) </w:t>
      </w:r>
      <w:r w:rsidRPr="00760522">
        <w:t>Выделение циркулирующей ДНК из плазмы</w:t>
      </w:r>
      <w:r w:rsidR="00E15BC1">
        <w:t xml:space="preserve"> (Приложение Ж).</w:t>
      </w:r>
    </w:p>
    <w:p w:rsidR="005A1247" w:rsidRDefault="00760522" w:rsidP="00D40D42">
      <w:pPr>
        <w:ind w:firstLine="709"/>
      </w:pPr>
      <w:r>
        <w:t xml:space="preserve">Описание СОП доступно на сайте </w:t>
      </w:r>
      <w:r w:rsidRPr="00D40D42">
        <w:rPr>
          <w:bCs/>
        </w:rPr>
        <w:t>коллекции биоматериала</w:t>
      </w:r>
      <w:r>
        <w:rPr>
          <w:bCs/>
        </w:rPr>
        <w:t xml:space="preserve"> в разделе «</w:t>
      </w:r>
      <w:r w:rsidRPr="00760522">
        <w:rPr>
          <w:bCs/>
        </w:rPr>
        <w:t>Технологический паспорт коллекции</w:t>
      </w:r>
      <w:r>
        <w:rPr>
          <w:bCs/>
        </w:rPr>
        <w:t xml:space="preserve">» </w:t>
      </w:r>
      <w:r w:rsidRPr="007C1671">
        <w:rPr>
          <w:bCs/>
        </w:rPr>
        <w:t>(</w:t>
      </w:r>
      <w:r w:rsidR="00D5475F" w:rsidRPr="007C1671">
        <w:rPr>
          <w:bCs/>
        </w:rPr>
        <w:t>http://www.mdbiobank.niboch.nsc.ru</w:t>
      </w:r>
      <w:r w:rsidRPr="007C1671">
        <w:rPr>
          <w:bCs/>
        </w:rPr>
        <w:t>).</w:t>
      </w:r>
    </w:p>
    <w:p w:rsidR="005A1247" w:rsidRPr="00D40D42" w:rsidRDefault="005A1247" w:rsidP="00D40D42">
      <w:pPr>
        <w:ind w:firstLine="709"/>
      </w:pPr>
    </w:p>
    <w:p w:rsidR="00D40D42" w:rsidRDefault="00D40D42" w:rsidP="00D40D42">
      <w:pPr>
        <w:ind w:firstLine="709"/>
      </w:pPr>
      <w:r w:rsidRPr="00D40D42">
        <w:t xml:space="preserve">б) научно-техническое обоснование смет стандартных операционных процедур коллекции </w:t>
      </w:r>
      <w:r w:rsidRPr="00D40D42">
        <w:rPr>
          <w:bCs/>
        </w:rPr>
        <w:t>биоматериала (ДНК, РНК и плазма) пациентов, страдающих мультифакторными социально-значимыми заболеваниями ИХБФМ СО РАН</w:t>
      </w:r>
      <w:r w:rsidRPr="00D40D42">
        <w:t>.</w:t>
      </w:r>
    </w:p>
    <w:p w:rsidR="007C7957" w:rsidRDefault="007C7957" w:rsidP="00D40D42">
      <w:pPr>
        <w:ind w:firstLine="709"/>
      </w:pPr>
      <w:r>
        <w:t>В р</w:t>
      </w:r>
      <w:r w:rsidRPr="007C7957">
        <w:t>амках обоснования смет были собраны данные по отдельным видам затрат</w:t>
      </w:r>
      <w:r>
        <w:t xml:space="preserve"> для каждой описанной СОП:</w:t>
      </w:r>
    </w:p>
    <w:p w:rsidR="007C7957" w:rsidRDefault="00936CC3" w:rsidP="00D40D42">
      <w:pPr>
        <w:ind w:firstLine="709"/>
      </w:pPr>
      <w:r>
        <w:t>1) Оплата труда сотрудников, задействованных при выполнении СОП;</w:t>
      </w:r>
    </w:p>
    <w:p w:rsidR="00936CC3" w:rsidRDefault="00936CC3" w:rsidP="00D40D42">
      <w:pPr>
        <w:ind w:firstLine="709"/>
      </w:pPr>
      <w:r>
        <w:t>2) Материалы, затраченные при выполнении СОП;</w:t>
      </w:r>
    </w:p>
    <w:p w:rsidR="00936CC3" w:rsidRDefault="00936CC3" w:rsidP="00D40D42">
      <w:pPr>
        <w:ind w:firstLine="709"/>
      </w:pPr>
      <w:r>
        <w:t>3) Иные затраты, необходимые при выполнении СОП;</w:t>
      </w:r>
    </w:p>
    <w:p w:rsidR="00936CC3" w:rsidRDefault="00936CC3" w:rsidP="00D40D42">
      <w:pPr>
        <w:ind w:firstLine="709"/>
      </w:pPr>
      <w:r>
        <w:t>4) Содержание оборудования, задействованного при выполнении СОП.</w:t>
      </w:r>
    </w:p>
    <w:p w:rsidR="00936CC3" w:rsidRDefault="00936CC3" w:rsidP="00D40D42">
      <w:pPr>
        <w:ind w:firstLine="709"/>
      </w:pPr>
      <w:r>
        <w:t xml:space="preserve">Все затраты были нормированы на проведение СОП с базовой структурной единицей коллекции – одним образцом биоматериала. Это позволяет оценить стоимость как уже проделанных работ, так и планируемых в ближайшее время, при условии отсутствия резких изменений стоимости входящий видов затрат. Разработанные сметы опубликованы на сайте: </w:t>
      </w:r>
      <w:r w:rsidRPr="00936CC3">
        <w:rPr>
          <w:iCs/>
          <w:color w:val="0070C0"/>
          <w:highlight w:val="yellow"/>
          <w:lang w:val="en-US"/>
        </w:rPr>
        <w:t>http</w:t>
      </w:r>
      <w:r w:rsidRPr="00936CC3">
        <w:rPr>
          <w:iCs/>
          <w:color w:val="0070C0"/>
          <w:highlight w:val="yellow"/>
        </w:rPr>
        <w:t>//…. (ссылка)</w:t>
      </w:r>
    </w:p>
    <w:p w:rsidR="00036DAD" w:rsidRPr="009A5BBD" w:rsidRDefault="00036DAD" w:rsidP="00D40D42">
      <w:pPr>
        <w:ind w:firstLine="709"/>
      </w:pPr>
    </w:p>
    <w:p w:rsidR="006865F3" w:rsidRPr="009A5BBD" w:rsidRDefault="006865F3" w:rsidP="006865F3">
      <w:pPr>
        <w:ind w:firstLine="709"/>
        <w:rPr>
          <w:iCs/>
        </w:rPr>
      </w:pPr>
      <w:r w:rsidRPr="009A5BBD">
        <w:t xml:space="preserve">4.2 Подготовлена документация по технологическому паспорту коллекции </w:t>
      </w:r>
      <w:r w:rsidR="009A5BBD" w:rsidRPr="00D40D42">
        <w:rPr>
          <w:bCs/>
        </w:rPr>
        <w:t xml:space="preserve">биоматериала (ДНК, РНК и плазма) </w:t>
      </w:r>
      <w:proofErr w:type="gramStart"/>
      <w:r w:rsidR="009A5BBD" w:rsidRPr="00D40D42">
        <w:rPr>
          <w:bCs/>
        </w:rPr>
        <w:t>пациентов, страдающих мультифакторными социально-значимыми заболеваниями ИХБФМ СО РАН</w:t>
      </w:r>
      <w:r w:rsidRPr="009A5BBD">
        <w:t xml:space="preserve"> и размещена</w:t>
      </w:r>
      <w:proofErr w:type="gramEnd"/>
      <w:r w:rsidRPr="009A5BBD">
        <w:t xml:space="preserve"> на интернет-сайте коллекции</w:t>
      </w:r>
      <w:r w:rsidR="009A5BBD">
        <w:t xml:space="preserve"> </w:t>
      </w:r>
      <w:r w:rsidR="009A5BBD" w:rsidRPr="009A5BBD">
        <w:t>в разделе «Технологический паспорт коллекции»</w:t>
      </w:r>
      <w:r w:rsidRPr="009A5BBD">
        <w:t xml:space="preserve">: </w:t>
      </w:r>
      <w:r w:rsidR="009A5BBD" w:rsidRPr="007C1671">
        <w:rPr>
          <w:bCs/>
        </w:rPr>
        <w:t>(</w:t>
      </w:r>
      <w:r w:rsidR="00D5475F" w:rsidRPr="007C1671">
        <w:rPr>
          <w:bCs/>
        </w:rPr>
        <w:t>http://www.mdbiobank.niboch.nsc.ru</w:t>
      </w:r>
      <w:r w:rsidR="009A5BBD" w:rsidRPr="007C1671">
        <w:rPr>
          <w:bCs/>
        </w:rPr>
        <w:t>).</w:t>
      </w:r>
    </w:p>
    <w:p w:rsidR="009A5BBD" w:rsidRPr="009A5BBD" w:rsidRDefault="009A5BBD" w:rsidP="006865F3">
      <w:pPr>
        <w:ind w:firstLine="709"/>
        <w:rPr>
          <w:iCs/>
        </w:rPr>
      </w:pPr>
    </w:p>
    <w:p w:rsidR="00590B38" w:rsidRDefault="00C31E59" w:rsidP="00C31E59">
      <w:pPr>
        <w:ind w:firstLine="709"/>
        <w:rPr>
          <w:iCs/>
        </w:rPr>
      </w:pPr>
      <w:r>
        <w:rPr>
          <w:iCs/>
        </w:rPr>
        <w:t xml:space="preserve">4.3 </w:t>
      </w:r>
      <w:r w:rsidR="001104F0">
        <w:rPr>
          <w:iCs/>
        </w:rPr>
        <w:t>Идентифицирован и охарактеризован вновь поступивший биоматериал пациентов</w:t>
      </w:r>
      <w:r w:rsidR="00375D06">
        <w:rPr>
          <w:iCs/>
        </w:rPr>
        <w:t xml:space="preserve"> в количестве 1000</w:t>
      </w:r>
      <w:r w:rsidR="00590B38">
        <w:rPr>
          <w:iCs/>
        </w:rPr>
        <w:t xml:space="preserve"> образцов ДНК</w:t>
      </w:r>
      <w:r w:rsidR="00210CC3">
        <w:rPr>
          <w:iCs/>
        </w:rPr>
        <w:t>, 300 образцов плазмы.</w:t>
      </w:r>
    </w:p>
    <w:p w:rsidR="00590B38" w:rsidRDefault="00590B38" w:rsidP="00C31E59">
      <w:pPr>
        <w:ind w:firstLine="709"/>
        <w:rPr>
          <w:iCs/>
        </w:rPr>
      </w:pPr>
      <w:r>
        <w:rPr>
          <w:iCs/>
        </w:rPr>
        <w:lastRenderedPageBreak/>
        <w:t xml:space="preserve">Вновь поступивший биоматериал </w:t>
      </w:r>
      <w:r w:rsidRPr="00D40D42">
        <w:rPr>
          <w:bCs/>
        </w:rPr>
        <w:t>пациентов, страдающих мультифакторными социально-значимыми заболеваниями</w:t>
      </w:r>
      <w:r>
        <w:rPr>
          <w:iCs/>
        </w:rPr>
        <w:t xml:space="preserve"> для последующего депонирования в </w:t>
      </w:r>
      <w:proofErr w:type="gramStart"/>
      <w:r>
        <w:rPr>
          <w:iCs/>
        </w:rPr>
        <w:t>коллекции</w:t>
      </w:r>
      <w:proofErr w:type="gramEnd"/>
      <w:r>
        <w:rPr>
          <w:iCs/>
        </w:rPr>
        <w:t xml:space="preserve"> выделенной из него ДНК поступал в рамках двух проектов:</w:t>
      </w:r>
    </w:p>
    <w:p w:rsidR="00590B38" w:rsidRDefault="00590B38" w:rsidP="00C31E59">
      <w:pPr>
        <w:ind w:firstLine="709"/>
        <w:rPr>
          <w:bCs/>
        </w:rPr>
      </w:pPr>
      <w:proofErr w:type="gramStart"/>
      <w:r>
        <w:rPr>
          <w:iCs/>
        </w:rPr>
        <w:t xml:space="preserve">1) </w:t>
      </w:r>
      <w:r w:rsidR="001104F0">
        <w:rPr>
          <w:iCs/>
        </w:rPr>
        <w:t xml:space="preserve">В рамках совместной работы по исследованию генетической предрасположенности к сахарному диабету и эффективности гипогликемической терапии, проводимой совместно с </w:t>
      </w:r>
      <w:r w:rsidR="001104F0" w:rsidRPr="00C8445B">
        <w:t>ГБОУ ВПО Новосибирский государственный медицинский университет Минздрава России</w:t>
      </w:r>
      <w:r w:rsidR="001104F0">
        <w:t xml:space="preserve"> и </w:t>
      </w:r>
      <w:r w:rsidR="001104F0" w:rsidRPr="00C8445B">
        <w:t>ГБУЗ НСО Государственная Новосибирская областная к</w:t>
      </w:r>
      <w:r w:rsidR="001104F0">
        <w:t xml:space="preserve">линическая больница, в коллекцию </w:t>
      </w:r>
      <w:r w:rsidR="001104F0" w:rsidRPr="00D40D42">
        <w:rPr>
          <w:bCs/>
        </w:rPr>
        <w:t>биоматериала (ДНК, РНК и плазма) пациентов, страдающих мультифакторными социально-значимыми заболеваниями ИХБФМ СО РАН</w:t>
      </w:r>
      <w:r w:rsidR="001104F0">
        <w:rPr>
          <w:bCs/>
        </w:rPr>
        <w:t>, было передано 700 образцов</w:t>
      </w:r>
      <w:r w:rsidR="007819EE">
        <w:rPr>
          <w:bCs/>
        </w:rPr>
        <w:t xml:space="preserve"> </w:t>
      </w:r>
      <w:r w:rsidR="00375D06">
        <w:rPr>
          <w:bCs/>
        </w:rPr>
        <w:t xml:space="preserve">венозной крови </w:t>
      </w:r>
      <w:r w:rsidR="007819EE">
        <w:rPr>
          <w:bCs/>
        </w:rPr>
        <w:t>от</w:t>
      </w:r>
      <w:r w:rsidR="001104F0">
        <w:rPr>
          <w:bCs/>
        </w:rPr>
        <w:t xml:space="preserve"> пациентов с сахарным</w:t>
      </w:r>
      <w:proofErr w:type="gramEnd"/>
      <w:r w:rsidR="001104F0">
        <w:rPr>
          <w:bCs/>
        </w:rPr>
        <w:t xml:space="preserve"> диабетом</w:t>
      </w:r>
      <w:r w:rsidR="00C07CB7">
        <w:rPr>
          <w:bCs/>
        </w:rPr>
        <w:t xml:space="preserve"> для депонирования в коллекции</w:t>
      </w:r>
      <w:r>
        <w:rPr>
          <w:bCs/>
        </w:rPr>
        <w:t>.</w:t>
      </w:r>
    </w:p>
    <w:p w:rsidR="00590B38" w:rsidRDefault="00590B38" w:rsidP="00C31E59">
      <w:pPr>
        <w:ind w:firstLine="709"/>
        <w:rPr>
          <w:bCs/>
        </w:rPr>
      </w:pPr>
      <w:r>
        <w:rPr>
          <w:bCs/>
        </w:rPr>
        <w:t xml:space="preserve">2) В рамках совместной работы с </w:t>
      </w:r>
      <w:r w:rsidRPr="00C8445B">
        <w:t>ГБУЗ НСО Государственная Новосибирская областная к</w:t>
      </w:r>
      <w:r>
        <w:t>линическая больница</w:t>
      </w:r>
      <w:r>
        <w:rPr>
          <w:bCs/>
        </w:rPr>
        <w:t xml:space="preserve"> по исследованию влияния генетических детерминант на анти-</w:t>
      </w:r>
      <w:proofErr w:type="gramStart"/>
      <w:r>
        <w:rPr>
          <w:bCs/>
          <w:lang w:val="en-US"/>
        </w:rPr>
        <w:t>VEGF</w:t>
      </w:r>
      <w:proofErr w:type="gramEnd"/>
      <w:r w:rsidRPr="00590B38">
        <w:rPr>
          <w:bCs/>
        </w:rPr>
        <w:t xml:space="preserve"> </w:t>
      </w:r>
      <w:r>
        <w:rPr>
          <w:bCs/>
        </w:rPr>
        <w:t>терапию (</w:t>
      </w:r>
      <w:r w:rsidRPr="00590B38">
        <w:rPr>
          <w:bCs/>
        </w:rPr>
        <w:t>Raminizumab</w:t>
      </w:r>
      <w:r>
        <w:rPr>
          <w:bCs/>
        </w:rPr>
        <w:t>) у пациентов с разными формами ретинопатии</w:t>
      </w:r>
      <w:r w:rsidR="007819EE">
        <w:rPr>
          <w:bCs/>
        </w:rPr>
        <w:t>: диабетический макулярный отек, возрастная макулярная дегенерация и др. Всего было передано 30</w:t>
      </w:r>
      <w:r w:rsidR="00375D06">
        <w:rPr>
          <w:bCs/>
        </w:rPr>
        <w:t>0 образцов венозной крови от пациентов для депонирования в коллекции.</w:t>
      </w:r>
    </w:p>
    <w:p w:rsidR="00210CC3" w:rsidRDefault="00210CC3" w:rsidP="00C31E59">
      <w:pPr>
        <w:ind w:firstLine="709"/>
        <w:rPr>
          <w:bCs/>
        </w:rPr>
      </w:pPr>
      <w:r>
        <w:rPr>
          <w:bCs/>
        </w:rPr>
        <w:t>3) В рамках совместной работы с Российским онкологическим научным</w:t>
      </w:r>
      <w:r w:rsidRPr="00210CC3">
        <w:rPr>
          <w:bCs/>
        </w:rPr>
        <w:t xml:space="preserve"> центр</w:t>
      </w:r>
      <w:r>
        <w:rPr>
          <w:bCs/>
        </w:rPr>
        <w:t>ом (РОНЦ)</w:t>
      </w:r>
      <w:r w:rsidRPr="00210CC3">
        <w:rPr>
          <w:bCs/>
        </w:rPr>
        <w:t xml:space="preserve"> им. Н.Н. Блохина</w:t>
      </w:r>
      <w:r>
        <w:rPr>
          <w:bCs/>
        </w:rPr>
        <w:t xml:space="preserve"> (г</w:t>
      </w:r>
      <w:proofErr w:type="gramStart"/>
      <w:r>
        <w:rPr>
          <w:bCs/>
        </w:rPr>
        <w:t>.М</w:t>
      </w:r>
      <w:proofErr w:type="gramEnd"/>
      <w:r>
        <w:rPr>
          <w:bCs/>
        </w:rPr>
        <w:t xml:space="preserve">осква), </w:t>
      </w:r>
      <w:r w:rsidRPr="00210CC3">
        <w:rPr>
          <w:bCs/>
        </w:rPr>
        <w:t>Алтайски</w:t>
      </w:r>
      <w:r>
        <w:rPr>
          <w:bCs/>
        </w:rPr>
        <w:t>м</w:t>
      </w:r>
      <w:r w:rsidRPr="00210CC3">
        <w:rPr>
          <w:bCs/>
        </w:rPr>
        <w:t xml:space="preserve"> филиал</w:t>
      </w:r>
      <w:r>
        <w:rPr>
          <w:bCs/>
        </w:rPr>
        <w:t>ом ГУ РОНЦ им. Н.Н. Блохина РАМН</w:t>
      </w:r>
      <w:r w:rsidRPr="00210CC3">
        <w:rPr>
          <w:bCs/>
        </w:rPr>
        <w:t xml:space="preserve"> </w:t>
      </w:r>
      <w:r>
        <w:rPr>
          <w:bCs/>
        </w:rPr>
        <w:t>(</w:t>
      </w:r>
      <w:r w:rsidRPr="00210CC3">
        <w:rPr>
          <w:bCs/>
        </w:rPr>
        <w:t>г. Барнаул</w:t>
      </w:r>
      <w:r>
        <w:rPr>
          <w:bCs/>
        </w:rPr>
        <w:t xml:space="preserve">) и </w:t>
      </w:r>
      <w:r w:rsidRPr="00210CC3">
        <w:rPr>
          <w:bCs/>
        </w:rPr>
        <w:t>ГБУЗ НСО «Новосибирский облас</w:t>
      </w:r>
      <w:r>
        <w:rPr>
          <w:bCs/>
        </w:rPr>
        <w:t>т</w:t>
      </w:r>
      <w:r w:rsidRPr="00210CC3">
        <w:rPr>
          <w:bCs/>
        </w:rPr>
        <w:t>ной онкологический диспансер»</w:t>
      </w:r>
      <w:r>
        <w:rPr>
          <w:bCs/>
        </w:rPr>
        <w:t xml:space="preserve"> по исследованию профиля внеклеточной ДНК </w:t>
      </w:r>
      <w:r>
        <w:t xml:space="preserve">в коллекцию </w:t>
      </w:r>
      <w:r w:rsidRPr="00D40D42">
        <w:rPr>
          <w:bCs/>
        </w:rPr>
        <w:t>биоматериала (ДНК, РНК и плазма) пациентов, страдающих мультифакторными социально-значимыми заболеваниями ИХБФМ СО РАН</w:t>
      </w:r>
      <w:r>
        <w:rPr>
          <w:bCs/>
        </w:rPr>
        <w:t xml:space="preserve">, было передано 300 образцов </w:t>
      </w:r>
      <w:r w:rsidR="00375D06">
        <w:rPr>
          <w:bCs/>
        </w:rPr>
        <w:t xml:space="preserve">плазмы </w:t>
      </w:r>
      <w:r>
        <w:rPr>
          <w:bCs/>
        </w:rPr>
        <w:t>от пациентов с колоректальным раком.</w:t>
      </w:r>
    </w:p>
    <w:p w:rsidR="00D02B23" w:rsidRDefault="001104F0" w:rsidP="00C31E59">
      <w:pPr>
        <w:ind w:firstLine="709"/>
        <w:rPr>
          <w:bCs/>
        </w:rPr>
      </w:pPr>
      <w:r>
        <w:rPr>
          <w:bCs/>
        </w:rPr>
        <w:t>Биоматериал представлял собой</w:t>
      </w:r>
      <w:r w:rsidR="00D02B23">
        <w:rPr>
          <w:bCs/>
        </w:rPr>
        <w:t>:</w:t>
      </w:r>
    </w:p>
    <w:p w:rsidR="00D02B23" w:rsidRPr="00D02B23" w:rsidRDefault="00D02B23" w:rsidP="00D02B23">
      <w:pPr>
        <w:ind w:firstLine="709"/>
        <w:rPr>
          <w:bCs/>
        </w:rPr>
      </w:pPr>
      <w:r>
        <w:rPr>
          <w:bCs/>
        </w:rPr>
        <w:t>а)</w:t>
      </w:r>
      <w:r w:rsidR="001104F0">
        <w:rPr>
          <w:bCs/>
        </w:rPr>
        <w:t xml:space="preserve"> 5 мл венозной крови, собранной в вакутейнер. Каждый вакуте</w:t>
      </w:r>
      <w:r>
        <w:rPr>
          <w:bCs/>
        </w:rPr>
        <w:t>йнер имел уникальную кодировку</w:t>
      </w:r>
      <w:r w:rsidRPr="00D02B23">
        <w:rPr>
          <w:bCs/>
        </w:rPr>
        <w:t>;</w:t>
      </w:r>
    </w:p>
    <w:p w:rsidR="00D02B23" w:rsidRPr="00D02B23" w:rsidRDefault="00D02B23" w:rsidP="00D02B23">
      <w:pPr>
        <w:ind w:firstLine="709"/>
        <w:rPr>
          <w:bCs/>
        </w:rPr>
      </w:pPr>
      <w:r>
        <w:rPr>
          <w:bCs/>
        </w:rPr>
        <w:t xml:space="preserve">б) образец замороженной плазмы крови в индивидуальной пробирке типа </w:t>
      </w:r>
      <w:r>
        <w:rPr>
          <w:bCs/>
          <w:lang w:val="en-US"/>
        </w:rPr>
        <w:t>Eppendorf</w:t>
      </w:r>
      <w:r w:rsidRPr="00D02B23">
        <w:rPr>
          <w:bCs/>
        </w:rPr>
        <w:t xml:space="preserve"> </w:t>
      </w:r>
      <w:r>
        <w:rPr>
          <w:bCs/>
        </w:rPr>
        <w:t>1,5 мл или п</w:t>
      </w:r>
      <w:r w:rsidRPr="00D02B23">
        <w:rPr>
          <w:bCs/>
        </w:rPr>
        <w:t>робирк</w:t>
      </w:r>
      <w:r>
        <w:rPr>
          <w:bCs/>
        </w:rPr>
        <w:t>е 15 мл.</w:t>
      </w:r>
    </w:p>
    <w:p w:rsidR="001104F0" w:rsidRDefault="001104F0" w:rsidP="00C31E59">
      <w:pPr>
        <w:ind w:firstLine="709"/>
        <w:rPr>
          <w:bCs/>
        </w:rPr>
      </w:pPr>
      <w:r>
        <w:rPr>
          <w:bCs/>
        </w:rPr>
        <w:t>Одновременно с образцами в ЦКП КБМЗ ИХБФМ СО РАН были переданы документы, включающие полное клиническое описание образцов и соответствие описания пациента уникальной кодировке на вакутейнере с венозной кровью.</w:t>
      </w:r>
    </w:p>
    <w:p w:rsidR="00C07CB7" w:rsidRPr="00C07CB7" w:rsidRDefault="00C07CB7" w:rsidP="00C07CB7">
      <w:pPr>
        <w:ind w:firstLine="708"/>
        <w:rPr>
          <w:iCs/>
        </w:rPr>
      </w:pPr>
      <w:r>
        <w:rPr>
          <w:bCs/>
        </w:rPr>
        <w:t>Оператором ЦКП КБМЗ ИХБФМ СО РАН согласно СОП «</w:t>
      </w:r>
      <w:r w:rsidRPr="00760522">
        <w:t>Идентификация и характеризация биоматериала пациентов</w:t>
      </w:r>
      <w:r>
        <w:t xml:space="preserve">» (Приложение Б) были проведены подготовительные работы, необходимые для соблюдения инструкций по технике </w:t>
      </w:r>
      <w:r w:rsidRPr="00C07CB7">
        <w:t>безопасности и инструкций по биобезопасности:</w:t>
      </w:r>
    </w:p>
    <w:p w:rsidR="00C07CB7" w:rsidRPr="00C07CB7" w:rsidRDefault="00C07CB7" w:rsidP="00C07CB7">
      <w:pPr>
        <w:rPr>
          <w:bCs/>
          <w:i/>
        </w:rPr>
      </w:pPr>
      <w:r w:rsidRPr="00C07CB7">
        <w:rPr>
          <w:bCs/>
          <w:i/>
        </w:rPr>
        <w:t>1. Подготовка персонала к проведению работ</w:t>
      </w:r>
    </w:p>
    <w:p w:rsidR="00C07CB7" w:rsidRPr="00C07CB7" w:rsidRDefault="00C07CB7" w:rsidP="00C07CB7">
      <w:pPr>
        <w:rPr>
          <w:bCs/>
        </w:rPr>
      </w:pPr>
      <w:r w:rsidRPr="00C07CB7">
        <w:rPr>
          <w:bCs/>
        </w:rPr>
        <w:lastRenderedPageBreak/>
        <w:t xml:space="preserve">– надеть халат медицинский, перчатки, колпак и маску. Дальнейшую работу вести в условиях </w:t>
      </w:r>
      <w:r w:rsidRPr="00C07CB7">
        <w:t xml:space="preserve">ламинарного вытяжного шкафа с блоком </w:t>
      </w:r>
      <w:proofErr w:type="gramStart"/>
      <w:r w:rsidRPr="00C07CB7">
        <w:t>УФ-облучения</w:t>
      </w:r>
      <w:proofErr w:type="gramEnd"/>
      <w:r w:rsidRPr="00C07CB7">
        <w:t>.</w:t>
      </w:r>
    </w:p>
    <w:p w:rsidR="00C07CB7" w:rsidRPr="00C07CB7" w:rsidRDefault="00C07CB7" w:rsidP="00C07CB7">
      <w:pPr>
        <w:rPr>
          <w:bCs/>
          <w:i/>
          <w:iCs/>
        </w:rPr>
      </w:pPr>
      <w:r w:rsidRPr="00C07CB7">
        <w:rPr>
          <w:bCs/>
          <w:i/>
          <w:iCs/>
        </w:rPr>
        <w:t>2. Приготовление дезинфицирующего раствора</w:t>
      </w:r>
    </w:p>
    <w:p w:rsidR="00C07CB7" w:rsidRPr="00C07CB7" w:rsidRDefault="00C07CB7" w:rsidP="00C07CB7">
      <w:pPr>
        <w:rPr>
          <w:bCs/>
        </w:rPr>
      </w:pPr>
      <w:r w:rsidRPr="00C07CB7">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C07CB7" w:rsidRPr="00C07CB7" w:rsidRDefault="00C07CB7" w:rsidP="00C07CB7">
      <w:pPr>
        <w:rPr>
          <w:bCs/>
          <w:i/>
          <w:iCs/>
        </w:rPr>
      </w:pPr>
      <w:r w:rsidRPr="00C07CB7">
        <w:rPr>
          <w:bCs/>
          <w:i/>
          <w:iCs/>
        </w:rPr>
        <w:t>3. Подготовка боксового помещения к работе</w:t>
      </w:r>
    </w:p>
    <w:p w:rsidR="00C07CB7" w:rsidRPr="00C07CB7" w:rsidRDefault="00C07CB7" w:rsidP="00C07CB7">
      <w:r w:rsidRPr="00C07CB7">
        <w:rPr>
          <w:bCs/>
        </w:rPr>
        <w:t xml:space="preserve">– </w:t>
      </w:r>
      <w:r w:rsidRPr="00C07CB7">
        <w:t>обработать 3% раствором перекиси водорода поверхности помещения и оборудования до начала работ;</w:t>
      </w:r>
    </w:p>
    <w:p w:rsidR="00C07CB7" w:rsidRPr="00C07CB7" w:rsidRDefault="00C07CB7" w:rsidP="00C07CB7">
      <w:pPr>
        <w:rPr>
          <w:bCs/>
        </w:rPr>
      </w:pPr>
      <w:r w:rsidRPr="00C07CB7">
        <w:rPr>
          <w:bCs/>
        </w:rPr>
        <w:t xml:space="preserve">– </w:t>
      </w:r>
      <w:r w:rsidRPr="00C07CB7">
        <w:t>обработать вытяжной шкаф и помещение ультрафиолетовыми лучами до начала работ в течение 15 мин.</w:t>
      </w:r>
    </w:p>
    <w:p w:rsidR="001104F0" w:rsidRDefault="00756454" w:rsidP="00C31E59">
      <w:pPr>
        <w:ind w:firstLine="709"/>
        <w:rPr>
          <w:iCs/>
        </w:rPr>
      </w:pPr>
      <w:r>
        <w:rPr>
          <w:iCs/>
        </w:rPr>
        <w:t>После проведения подготовительных работ оператором согласно СОП</w:t>
      </w:r>
      <w:r w:rsidR="00375D06">
        <w:rPr>
          <w:iCs/>
        </w:rPr>
        <w:t xml:space="preserve"> </w:t>
      </w:r>
      <w:r w:rsidR="00375D06">
        <w:rPr>
          <w:bCs/>
        </w:rPr>
        <w:t>«</w:t>
      </w:r>
      <w:r w:rsidR="00375D06" w:rsidRPr="00760522">
        <w:t>Идентификация и характеризация биоматериала пациентов</w:t>
      </w:r>
      <w:r w:rsidR="00375D06">
        <w:t>»</w:t>
      </w:r>
      <w:r>
        <w:rPr>
          <w:iCs/>
        </w:rPr>
        <w:t xml:space="preserve"> была проведена п</w:t>
      </w:r>
      <w:r w:rsidRPr="00756454">
        <w:rPr>
          <w:iCs/>
        </w:rPr>
        <w:t>роверка выполнения условий доставки биоматериала</w:t>
      </w:r>
      <w:r>
        <w:rPr>
          <w:iCs/>
        </w:rPr>
        <w:t xml:space="preserve"> с дальнейшей идентификаци</w:t>
      </w:r>
      <w:r w:rsidR="00747513">
        <w:rPr>
          <w:iCs/>
        </w:rPr>
        <w:t>ей</w:t>
      </w:r>
      <w:r>
        <w:rPr>
          <w:iCs/>
        </w:rPr>
        <w:t xml:space="preserve"> и характеризацией</w:t>
      </w:r>
      <w:r w:rsidRPr="00756454">
        <w:rPr>
          <w:iCs/>
        </w:rPr>
        <w:t xml:space="preserve"> полученного биоматериала</w:t>
      </w:r>
      <w:r>
        <w:rPr>
          <w:iCs/>
        </w:rPr>
        <w:t>.</w:t>
      </w:r>
    </w:p>
    <w:p w:rsidR="00756454" w:rsidRDefault="00D02B23" w:rsidP="00C31E59">
      <w:pPr>
        <w:ind w:firstLine="709"/>
        <w:rPr>
          <w:iCs/>
        </w:rPr>
      </w:pPr>
      <w:r>
        <w:rPr>
          <w:bCs/>
        </w:rPr>
        <w:t xml:space="preserve">Контроль качества. </w:t>
      </w:r>
      <w:r w:rsidR="006366D0">
        <w:rPr>
          <w:bCs/>
        </w:rPr>
        <w:t>Оператор проверил, что о</w:t>
      </w:r>
      <w:r w:rsidRPr="004F1A62">
        <w:rPr>
          <w:bCs/>
        </w:rPr>
        <w:t xml:space="preserve">бразцы биоматериала </w:t>
      </w:r>
      <w:r w:rsidRPr="008429A7">
        <w:t>пациента, подлежащего депонированию в КБМЗ ИХБФМ СО РАН</w:t>
      </w:r>
      <w:r>
        <w:t xml:space="preserve">, должны быть заморожены, пронумерованы согласно сопроводительной </w:t>
      </w:r>
      <w:r w:rsidRPr="004D0A77">
        <w:t>документации</w:t>
      </w:r>
      <w:r>
        <w:t>.</w:t>
      </w:r>
    </w:p>
    <w:p w:rsidR="00D02B23" w:rsidRPr="0062485A" w:rsidRDefault="00D02B23" w:rsidP="00D02B23">
      <w:pPr>
        <w:autoSpaceDE w:val="0"/>
        <w:autoSpaceDN w:val="0"/>
        <w:adjustRightInd w:val="0"/>
        <w:ind w:firstLine="708"/>
        <w:rPr>
          <w:rFonts w:eastAsia="Calibri"/>
        </w:rPr>
      </w:pPr>
      <w:r w:rsidRPr="004D0A77">
        <w:rPr>
          <w:rFonts w:eastAsia="Calibri"/>
        </w:rPr>
        <w:t>По</w:t>
      </w:r>
      <w:r>
        <w:rPr>
          <w:rFonts w:eastAsia="Calibri"/>
        </w:rPr>
        <w:t xml:space="preserve"> завершении</w:t>
      </w:r>
      <w:r w:rsidRPr="004D0A77">
        <w:rPr>
          <w:rFonts w:eastAsia="Calibri"/>
        </w:rPr>
        <w:t xml:space="preserve"> процедуры контроля качества полученного биологического материала, проверки полноты сведений, представленных в сопроводительной документации, и заполнения на </w:t>
      </w:r>
      <w:r w:rsidRPr="0062485A">
        <w:rPr>
          <w:rFonts w:eastAsia="Calibri"/>
        </w:rPr>
        <w:t xml:space="preserve">него учетной документации биологический материал получает шифр и размещается в основном хранилище </w:t>
      </w:r>
      <w:r w:rsidRPr="0062485A">
        <w:t xml:space="preserve">в КБМЗ ИХБФМ СО РАН. </w:t>
      </w:r>
      <w:r>
        <w:rPr>
          <w:rFonts w:eastAsia="Calibri"/>
        </w:rPr>
        <w:t xml:space="preserve">Если образцы были деперсонифицированы в месте сбора материала, оператор вводил в базу данных код образцов, отправителя, всю сопроводительную информацию. Если образцы содержали персональную информацию, оператор проверял наличие в сопроводительной документации информированного соглашения от пациента на участие в исследовании, затем вносил </w:t>
      </w:r>
      <w:r w:rsidRPr="0062485A">
        <w:rPr>
          <w:rFonts w:eastAsia="Calibri"/>
        </w:rPr>
        <w:t>в базу д</w:t>
      </w:r>
      <w:r>
        <w:rPr>
          <w:rFonts w:eastAsia="Calibri"/>
        </w:rPr>
        <w:t>анные</w:t>
      </w:r>
      <w:r w:rsidRPr="0062485A">
        <w:rPr>
          <w:rFonts w:eastAsia="Calibri"/>
        </w:rPr>
        <w:t xml:space="preserve"> пациента: ФИО, дату рождения, адрес проживания и другие данные: номер учреждения, отделение, ФИО врача, назначившего исследования, диагноз.</w:t>
      </w:r>
    </w:p>
    <w:p w:rsidR="00D02B23" w:rsidRDefault="00D02B23" w:rsidP="00D02B23">
      <w:pPr>
        <w:autoSpaceDE w:val="0"/>
        <w:autoSpaceDN w:val="0"/>
        <w:adjustRightInd w:val="0"/>
        <w:ind w:firstLine="708"/>
        <w:rPr>
          <w:rFonts w:eastAsia="Calibri"/>
        </w:rPr>
      </w:pPr>
      <w:r w:rsidRPr="0062485A">
        <w:t>В случае наличия штрих–кода с помощью</w:t>
      </w:r>
      <w:r>
        <w:t xml:space="preserve"> декодера оператор осуществлял автоматическое внесение образца в базу данных </w:t>
      </w:r>
      <w:r w:rsidRPr="008429A7">
        <w:t>КБМЗ ИХБФМ СО РАН</w:t>
      </w:r>
      <w:r>
        <w:t>. В случае отсутствия штрих-кода оператор вводил самостоятельно</w:t>
      </w:r>
      <w:r>
        <w:rPr>
          <w:rFonts w:eastAsia="Calibri"/>
        </w:rPr>
        <w:t xml:space="preserve"> номер образца в</w:t>
      </w:r>
      <w:r w:rsidRPr="004D0A77">
        <w:rPr>
          <w:rFonts w:eastAsia="Calibri"/>
        </w:rPr>
        <w:t xml:space="preserve"> учетн</w:t>
      </w:r>
      <w:r>
        <w:rPr>
          <w:rFonts w:eastAsia="Calibri"/>
        </w:rPr>
        <w:t>ую</w:t>
      </w:r>
      <w:r w:rsidRPr="004D0A77">
        <w:rPr>
          <w:rFonts w:eastAsia="Calibri"/>
        </w:rPr>
        <w:t xml:space="preserve"> документаци</w:t>
      </w:r>
      <w:r>
        <w:rPr>
          <w:rFonts w:eastAsia="Calibri"/>
        </w:rPr>
        <w:t xml:space="preserve">ю. </w:t>
      </w:r>
    </w:p>
    <w:p w:rsidR="00756454" w:rsidRDefault="00D02B23" w:rsidP="00D02B23">
      <w:pPr>
        <w:ind w:firstLine="709"/>
        <w:rPr>
          <w:iCs/>
        </w:rPr>
      </w:pPr>
      <w:r w:rsidRPr="006E3B0B">
        <w:rPr>
          <w:rFonts w:eastAsia="Calibri"/>
        </w:rPr>
        <w:t xml:space="preserve">В случае неполного предоставления данных о больном, от которого был получен образец крови, в соответствующую региональную лабораторию </w:t>
      </w:r>
      <w:r>
        <w:rPr>
          <w:rFonts w:eastAsia="Calibri"/>
        </w:rPr>
        <w:t>оператор направлял</w:t>
      </w:r>
      <w:r w:rsidRPr="006E3B0B">
        <w:rPr>
          <w:rFonts w:eastAsia="Calibri"/>
        </w:rPr>
        <w:t xml:space="preserve"> </w:t>
      </w:r>
      <w:r>
        <w:rPr>
          <w:rFonts w:eastAsia="Calibri"/>
        </w:rPr>
        <w:t>запрос на недостающие сведения.</w:t>
      </w:r>
    </w:p>
    <w:p w:rsidR="00D02B23" w:rsidRDefault="00D02B23" w:rsidP="00C31E59">
      <w:pPr>
        <w:ind w:firstLine="709"/>
        <w:rPr>
          <w:iCs/>
        </w:rPr>
      </w:pPr>
      <w:r>
        <w:rPr>
          <w:iCs/>
        </w:rPr>
        <w:lastRenderedPageBreak/>
        <w:t xml:space="preserve">Дополнительно коллекция </w:t>
      </w:r>
      <w:r w:rsidRPr="00D40D42">
        <w:rPr>
          <w:bCs/>
        </w:rPr>
        <w:t xml:space="preserve">биоматериала (ДНК, РНК и плазма) </w:t>
      </w:r>
      <w:proofErr w:type="gramStart"/>
      <w:r w:rsidRPr="00D40D42">
        <w:rPr>
          <w:bCs/>
        </w:rPr>
        <w:t>пациентов, страдающих мультифакторными социально-значимыми заболеваниями ИХБФМ СО РАН</w:t>
      </w:r>
      <w:r>
        <w:rPr>
          <w:bCs/>
        </w:rPr>
        <w:t xml:space="preserve"> была</w:t>
      </w:r>
      <w:proofErr w:type="gramEnd"/>
      <w:r>
        <w:rPr>
          <w:bCs/>
        </w:rPr>
        <w:t xml:space="preserve"> пополнена образцами ДНК из 40 линий </w:t>
      </w:r>
      <w:r w:rsidR="00C450B1">
        <w:rPr>
          <w:bCs/>
        </w:rPr>
        <w:t xml:space="preserve">соматических клеток человека банка лаборатории фармакогеномики ИХБФМ СО РАН. </w:t>
      </w:r>
      <w:r w:rsidR="00C450B1">
        <w:rPr>
          <w:iCs/>
        </w:rPr>
        <w:t>Идентификация и охарактеризация</w:t>
      </w:r>
      <w:r w:rsidR="00C450B1">
        <w:rPr>
          <w:bCs/>
        </w:rPr>
        <w:t xml:space="preserve"> образцов клеточных линий включали проверку кода линии на ампуле с аликвотой и наличия полного описания клеточной линии в базе банка клеточных линий лаборатории фармакогеномики ИХБФМ СО РАН. По завершении процедуры образцы клеточных линий культивировали для наработки необходимого количества клеток для выделения ДНК.</w:t>
      </w:r>
    </w:p>
    <w:p w:rsidR="00D02B23" w:rsidRDefault="00D02B23" w:rsidP="00C31E59">
      <w:pPr>
        <w:ind w:firstLine="709"/>
        <w:rPr>
          <w:iCs/>
        </w:rPr>
      </w:pPr>
    </w:p>
    <w:p w:rsidR="00AB00CE" w:rsidRDefault="00172BD3" w:rsidP="00C31E59">
      <w:pPr>
        <w:ind w:firstLine="709"/>
      </w:pPr>
      <w:proofErr w:type="gramStart"/>
      <w:r>
        <w:rPr>
          <w:iCs/>
        </w:rPr>
        <w:t xml:space="preserve">4.4 </w:t>
      </w:r>
      <w:r w:rsidR="00AE79E4" w:rsidRPr="006607F6">
        <w:rPr>
          <w:iCs/>
        </w:rPr>
        <w:t xml:space="preserve">СОП «Хранение биоматериала (ДНК, РНК, плазма) пациентов» - </w:t>
      </w:r>
      <w:r w:rsidR="00AE79E4">
        <w:rPr>
          <w:iCs/>
        </w:rPr>
        <w:t xml:space="preserve">устанавливает порядок хранения биоматериала </w:t>
      </w:r>
      <w:r w:rsidR="00AE79E4">
        <w:t>(ДНК, РНК, плазма, кровь, иной биоматериал) пациентов, депонированных в КБМЗ ИХБФМ СО РАН.</w:t>
      </w:r>
      <w:proofErr w:type="gramEnd"/>
      <w:r w:rsidR="00AE79E4">
        <w:t xml:space="preserve"> </w:t>
      </w:r>
      <w:r w:rsidR="00AE79E4" w:rsidRPr="00131DC3">
        <w:t xml:space="preserve">Хранение – содержание </w:t>
      </w:r>
      <w:r w:rsidR="00AE79E4" w:rsidRPr="00174696">
        <w:t>биоматериала (ДНК, РНК, плазма</w:t>
      </w:r>
      <w:r w:rsidR="00AE79E4">
        <w:t>, кровь, иной биоматериал</w:t>
      </w:r>
      <w:r w:rsidR="00AE79E4" w:rsidRPr="00174696">
        <w:t xml:space="preserve">) </w:t>
      </w:r>
      <w:r w:rsidR="00AE79E4" w:rsidRPr="00131DC3">
        <w:t xml:space="preserve">при контролируемых условиях, </w:t>
      </w:r>
      <w:r w:rsidR="00AE79E4">
        <w:t>целесообразных</w:t>
      </w:r>
      <w:r w:rsidR="00AE79E4" w:rsidRPr="00131DC3">
        <w:t xml:space="preserve"> требованиям, предъявляемым к </w:t>
      </w:r>
      <w:r w:rsidR="00AE79E4">
        <w:t>биоматериалу</w:t>
      </w:r>
      <w:r w:rsidR="00AE79E4" w:rsidRPr="00131DC3">
        <w:t>, перед его ис</w:t>
      </w:r>
      <w:r w:rsidR="00AE79E4">
        <w:t xml:space="preserve">следованием </w:t>
      </w:r>
      <w:r w:rsidR="00AE79E4" w:rsidRPr="00131DC3">
        <w:t>или иной формой обращения.</w:t>
      </w:r>
      <w:r w:rsidR="00AE79E4" w:rsidRPr="00174696">
        <w:t xml:space="preserve"> </w:t>
      </w:r>
      <w:r w:rsidR="00AE79E4">
        <w:t xml:space="preserve">Экспериментальная верификация СОП проведена </w:t>
      </w:r>
      <w:r w:rsidR="00AE79E4" w:rsidRPr="006607F6">
        <w:t>на 500 образцах ДНК, образцах нуклеиновых кислот из 40 линий соматических клеток человека и на 300 образцах плазмы человека</w:t>
      </w:r>
      <w:r w:rsidR="00AB00CE">
        <w:t>.</w:t>
      </w:r>
    </w:p>
    <w:p w:rsidR="007B2D23" w:rsidRDefault="00AE79E4" w:rsidP="00C31E59">
      <w:pPr>
        <w:ind w:firstLine="709"/>
      </w:pPr>
      <w:r>
        <w:t xml:space="preserve">Данная СОП была </w:t>
      </w:r>
      <w:r w:rsidR="00DD08E3">
        <w:t>верифицирована на 500 образцах ДНК</w:t>
      </w:r>
      <w:r w:rsidR="007B2D23">
        <w:t xml:space="preserve"> и на </w:t>
      </w:r>
      <w:r w:rsidR="007B2D23" w:rsidRPr="007B2D23">
        <w:t>образцах нуклеиновых кислот из 40 линий соматических клеток человека</w:t>
      </w:r>
      <w:r w:rsidR="007B2D23">
        <w:t xml:space="preserve"> </w:t>
      </w:r>
      <w:r w:rsidR="007B2D23" w:rsidRPr="007B2D23">
        <w:t>и на 300 образцах плазмы человека</w:t>
      </w:r>
      <w:r w:rsidR="007B2D23">
        <w:t>.</w:t>
      </w:r>
    </w:p>
    <w:p w:rsidR="00D02B23" w:rsidRDefault="00DD08E3" w:rsidP="00C31E59">
      <w:pPr>
        <w:ind w:firstLine="709"/>
      </w:pPr>
      <w:r>
        <w:t>Из вновь поступивших образцов венозной крови</w:t>
      </w:r>
      <w:r w:rsidR="007B2D23">
        <w:t xml:space="preserve">, а также клеточных линий </w:t>
      </w:r>
      <w:r w:rsidR="007B2D23">
        <w:rPr>
          <w:bCs/>
        </w:rPr>
        <w:t>банка лаборатории фармакогеномики ИХБФМ СО РАН</w:t>
      </w:r>
      <w:r>
        <w:t xml:space="preserve">, идентифицированных и охарактеризованных согласно СОП </w:t>
      </w:r>
      <w:r>
        <w:rPr>
          <w:bCs/>
        </w:rPr>
        <w:t>«</w:t>
      </w:r>
      <w:r w:rsidRPr="00760522">
        <w:t>Идентификация и характеризация биоматериала пациентов</w:t>
      </w:r>
      <w:r>
        <w:t>», была выделена геномная ДНК согласно протоколу СОП «</w:t>
      </w:r>
      <w:r w:rsidRPr="00DD08E3">
        <w:t>Выделение ДНК из биоматериала пациентов</w:t>
      </w:r>
      <w:r>
        <w:t>»</w:t>
      </w:r>
      <w:r w:rsidR="00AB00CE">
        <w:t xml:space="preserve"> (ПРИЛОЖЕНИЕ В). После выделения производится размещение образцов ДНК на хранение:</w:t>
      </w:r>
    </w:p>
    <w:p w:rsidR="00AB00CE" w:rsidRPr="00AB00CE" w:rsidRDefault="00AB00CE" w:rsidP="00AB00CE">
      <w:pPr>
        <w:ind w:firstLine="709"/>
        <w:rPr>
          <w:iCs/>
        </w:rPr>
      </w:pPr>
      <w:r w:rsidRPr="00AB00CE">
        <w:rPr>
          <w:iCs/>
        </w:rPr>
        <w:t>– образцы ДНК вне зависимости от способа выделения и способа стабилизации хранят при температуре –20С – –60С, если иное не указано в инструкции разработ</w:t>
      </w:r>
      <w:r>
        <w:rPr>
          <w:iCs/>
        </w:rPr>
        <w:t>чика стабилизирующего раствора.</w:t>
      </w:r>
    </w:p>
    <w:p w:rsidR="00AB00CE" w:rsidRPr="00AB00CE" w:rsidRDefault="00AB00CE" w:rsidP="00AB00CE">
      <w:pPr>
        <w:ind w:firstLine="709"/>
        <w:rPr>
          <w:iCs/>
        </w:rPr>
      </w:pPr>
      <w:r w:rsidRPr="00AB00CE">
        <w:rPr>
          <w:iCs/>
        </w:rPr>
        <w:t>– образцы</w:t>
      </w:r>
      <w:r>
        <w:rPr>
          <w:iCs/>
        </w:rPr>
        <w:t xml:space="preserve"> ДНК могут быть аликвотированы.</w:t>
      </w:r>
    </w:p>
    <w:p w:rsidR="00AB00CE" w:rsidRPr="00AE79E4" w:rsidRDefault="00AB00CE" w:rsidP="00AB00CE">
      <w:pPr>
        <w:ind w:firstLine="709"/>
        <w:rPr>
          <w:iCs/>
        </w:rPr>
      </w:pPr>
      <w:r w:rsidRPr="00AB00CE">
        <w:rPr>
          <w:iCs/>
        </w:rPr>
        <w:t>– допускается хранение образцов ДНК в маркированных пакетах, планшетах, коробках. Допускается переворачивание пробирок с образцами во время хранения.</w:t>
      </w:r>
    </w:p>
    <w:p w:rsidR="00756454" w:rsidRDefault="00AB00CE" w:rsidP="00C31E59">
      <w:pPr>
        <w:ind w:firstLine="709"/>
        <w:rPr>
          <w:iCs/>
        </w:rPr>
      </w:pPr>
      <w:r>
        <w:rPr>
          <w:iCs/>
        </w:rPr>
        <w:t>При необходимости аликовтирования образца ДНК для размещения на хранение или в процессе его хранения, выполняется процедура аликвотирования ДНК:</w:t>
      </w:r>
    </w:p>
    <w:p w:rsidR="00AB00CE" w:rsidRPr="00AB00CE" w:rsidRDefault="00AB00CE" w:rsidP="00AB00CE">
      <w:pPr>
        <w:ind w:firstLine="709"/>
        <w:rPr>
          <w:iCs/>
        </w:rPr>
      </w:pPr>
      <w:r w:rsidRPr="00AB00CE">
        <w:rPr>
          <w:iCs/>
        </w:rPr>
        <w:t xml:space="preserve">- подпишите пробирки на 1,5 мл, </w:t>
      </w:r>
      <w:proofErr w:type="gramStart"/>
      <w:r w:rsidRPr="00AB00CE">
        <w:rPr>
          <w:iCs/>
        </w:rPr>
        <w:t>разместите пробирки</w:t>
      </w:r>
      <w:proofErr w:type="gramEnd"/>
      <w:r w:rsidRPr="00AB00CE">
        <w:rPr>
          <w:iCs/>
        </w:rPr>
        <w:t xml:space="preserve"> в штатив.</w:t>
      </w:r>
    </w:p>
    <w:p w:rsidR="00AB00CE" w:rsidRPr="00AB00CE" w:rsidRDefault="00AB00CE" w:rsidP="00AB00CE">
      <w:pPr>
        <w:ind w:firstLine="709"/>
        <w:rPr>
          <w:iCs/>
        </w:rPr>
      </w:pPr>
      <w:r w:rsidRPr="00AB00CE">
        <w:rPr>
          <w:iCs/>
        </w:rPr>
        <w:lastRenderedPageBreak/>
        <w:t>- разморозьте образцы с ДНК на столе, незамедлительно переносите растаявшие образцы на лед, пока все образцы не окажутся на льду.</w:t>
      </w:r>
    </w:p>
    <w:p w:rsidR="00AB00CE" w:rsidRPr="00AB00CE" w:rsidRDefault="00AB00CE" w:rsidP="00AB00CE">
      <w:pPr>
        <w:ind w:firstLine="709"/>
        <w:rPr>
          <w:iCs/>
        </w:rPr>
      </w:pPr>
      <w:r w:rsidRPr="00AB00CE">
        <w:rPr>
          <w:iCs/>
        </w:rPr>
        <w:t>- перенесите аликвоту образца в пробирки с помощью автоматической пипетки и наконечника с фильтром. Держите образцы на льду, пока не разаликвотите все образцы.</w:t>
      </w:r>
    </w:p>
    <w:p w:rsidR="00AB00CE" w:rsidRDefault="00AB00CE" w:rsidP="00AB00CE">
      <w:pPr>
        <w:ind w:firstLine="709"/>
        <w:rPr>
          <w:iCs/>
        </w:rPr>
      </w:pPr>
      <w:r w:rsidRPr="00AB00CE">
        <w:rPr>
          <w:iCs/>
        </w:rPr>
        <w:t>- внесите в сопровождающую образцы информаци следующие данные: дата разаликвочивания, ФИО исполнителя, объем перенесенного образца и количество аликовт, цель разаликвочивания, место хранения аликвот.</w:t>
      </w:r>
    </w:p>
    <w:p w:rsidR="00AB00CE" w:rsidRDefault="007B2D23" w:rsidP="00C31E59">
      <w:pPr>
        <w:ind w:firstLine="709"/>
        <w:rPr>
          <w:iCs/>
        </w:rPr>
      </w:pPr>
      <w:r>
        <w:rPr>
          <w:iCs/>
        </w:rPr>
        <w:t xml:space="preserve">Хранение 300 вновь поступивших образцов плазмы от пациентов с колоректальным раком проводили </w:t>
      </w:r>
      <w:r w:rsidR="00B73A21">
        <w:rPr>
          <w:iCs/>
        </w:rPr>
        <w:t>согласно процедуре «</w:t>
      </w:r>
      <w:r w:rsidR="00B73A21" w:rsidRPr="00B73A21">
        <w:rPr>
          <w:iCs/>
        </w:rPr>
        <w:t>Размещение плазмы для хранения</w:t>
      </w:r>
      <w:r w:rsidR="00B73A21">
        <w:rPr>
          <w:iCs/>
        </w:rPr>
        <w:t>» СОП «</w:t>
      </w:r>
      <w:r w:rsidR="00B73A21" w:rsidRPr="006607F6">
        <w:rPr>
          <w:iCs/>
        </w:rPr>
        <w:t>Хранение биоматериала (ДНК, РНК, плазма) пациентов</w:t>
      </w:r>
      <w:r w:rsidR="00B73A21">
        <w:rPr>
          <w:iCs/>
        </w:rPr>
        <w:t>»:</w:t>
      </w:r>
    </w:p>
    <w:p w:rsidR="00B73A21" w:rsidRPr="00B73A21" w:rsidRDefault="00B73A21" w:rsidP="00B73A21">
      <w:pPr>
        <w:ind w:firstLine="709"/>
        <w:rPr>
          <w:iCs/>
        </w:rPr>
      </w:pPr>
      <w:r w:rsidRPr="00B73A21">
        <w:rPr>
          <w:iCs/>
        </w:rPr>
        <w:t>– образцы плазмы вне зависимости от способа приготовления и способа стабилизации хранят при температуре ниже –60С, если иное не указано в инструкции разработчика стабилизирующего раствора.</w:t>
      </w:r>
    </w:p>
    <w:p w:rsidR="00B73A21" w:rsidRPr="00B73A21" w:rsidRDefault="00B73A21" w:rsidP="00B73A21">
      <w:pPr>
        <w:ind w:firstLine="709"/>
        <w:rPr>
          <w:iCs/>
        </w:rPr>
      </w:pPr>
      <w:r w:rsidRPr="00B73A21">
        <w:rPr>
          <w:iCs/>
        </w:rPr>
        <w:t>– не допускается аликвотрирование образцов плазмы. Аликвотирование выполняют одновременно с исследованием.</w:t>
      </w:r>
    </w:p>
    <w:p w:rsidR="00B73A21" w:rsidRDefault="00B73A21" w:rsidP="00B73A21">
      <w:pPr>
        <w:ind w:firstLine="709"/>
        <w:rPr>
          <w:iCs/>
        </w:rPr>
      </w:pPr>
      <w:r w:rsidRPr="00B73A21">
        <w:rPr>
          <w:iCs/>
        </w:rPr>
        <w:t>– допускается хранение образцов плазмы в маркированных планшетах. Не допускается переворачивание пробирок с образцами во время хранения.</w:t>
      </w:r>
    </w:p>
    <w:p w:rsidR="00AB00CE" w:rsidRDefault="00235061" w:rsidP="00C31E59">
      <w:pPr>
        <w:ind w:firstLine="709"/>
        <w:rPr>
          <w:iCs/>
        </w:rPr>
      </w:pPr>
      <w:r>
        <w:rPr>
          <w:iCs/>
        </w:rPr>
        <w:t>Перед ра</w:t>
      </w:r>
      <w:r w:rsidR="00727E70">
        <w:rPr>
          <w:iCs/>
        </w:rPr>
        <w:t>з</w:t>
      </w:r>
      <w:r>
        <w:rPr>
          <w:iCs/>
        </w:rPr>
        <w:t xml:space="preserve">мещением образцов на хранение и по завершении </w:t>
      </w:r>
      <w:r w:rsidR="005A1104">
        <w:rPr>
          <w:iCs/>
        </w:rPr>
        <w:t xml:space="preserve">оператор выполнял все необходимые процедуры по соблюдению </w:t>
      </w:r>
      <w:r w:rsidR="005A1104" w:rsidRPr="00797E06">
        <w:t>инструкции по технике безопасности и инструкции по биобезопасности</w:t>
      </w:r>
      <w:r w:rsidR="005A1104">
        <w:t xml:space="preserve">, описанные в разделах подготовительны и завершающий этап </w:t>
      </w:r>
      <w:r w:rsidR="005A1104">
        <w:rPr>
          <w:iCs/>
        </w:rPr>
        <w:t>СОП «</w:t>
      </w:r>
      <w:r w:rsidR="005A1104" w:rsidRPr="006607F6">
        <w:rPr>
          <w:iCs/>
        </w:rPr>
        <w:t>Хранение биоматериала (ДНК, РНК, плазма) пациентов</w:t>
      </w:r>
      <w:r w:rsidR="005A1104">
        <w:rPr>
          <w:iCs/>
        </w:rPr>
        <w:t>»</w:t>
      </w:r>
      <w:r w:rsidR="00E00CF8">
        <w:rPr>
          <w:iCs/>
        </w:rPr>
        <w:t>.</w:t>
      </w:r>
    </w:p>
    <w:p w:rsidR="001104F0" w:rsidRDefault="001104F0" w:rsidP="00C31E59">
      <w:pPr>
        <w:ind w:firstLine="709"/>
        <w:rPr>
          <w:iCs/>
        </w:rPr>
      </w:pPr>
    </w:p>
    <w:p w:rsidR="001104F0" w:rsidRDefault="00172BD3" w:rsidP="00C31E59">
      <w:pPr>
        <w:ind w:firstLine="709"/>
        <w:rPr>
          <w:bCs/>
        </w:rPr>
      </w:pPr>
      <w:r>
        <w:rPr>
          <w:iCs/>
        </w:rPr>
        <w:t xml:space="preserve">4.5 </w:t>
      </w:r>
      <w:r w:rsidR="00AD6552">
        <w:rPr>
          <w:iCs/>
        </w:rPr>
        <w:t xml:space="preserve">Проведен контроль качества образцов </w:t>
      </w:r>
      <w:r w:rsidR="0096286F">
        <w:rPr>
          <w:iCs/>
        </w:rPr>
        <w:t xml:space="preserve">биоматериала пациентов, депонированного в коллекции </w:t>
      </w:r>
      <w:r w:rsidR="0096286F" w:rsidRPr="00D40D42">
        <w:rPr>
          <w:bCs/>
        </w:rPr>
        <w:t>биоматериала (ДНК, РНК и плазма) пациентов, страдающих мультифакторными социально-значимыми заболеваниями ИХБФМ СО РАН</w:t>
      </w:r>
      <w:r w:rsidR="00BA6D63">
        <w:rPr>
          <w:bCs/>
        </w:rPr>
        <w:t>. Суммарно контроль качества был выполнен на</w:t>
      </w:r>
      <w:r w:rsidR="00BA6D63" w:rsidRPr="00BA6D63">
        <w:rPr>
          <w:bCs/>
        </w:rPr>
        <w:t xml:space="preserve"> 500 образцах ДНК, образцах нуклеиновых кислот из 40 линий соматических клеток человека и на 300 образцах плазмы человека</w:t>
      </w:r>
      <w:r w:rsidR="00BA6D63">
        <w:rPr>
          <w:bCs/>
        </w:rPr>
        <w:t>. Все процедуры были выполнены в строгом соответствии с СОП «</w:t>
      </w:r>
      <w:r w:rsidR="00BA6D63" w:rsidRPr="00BA6D63">
        <w:rPr>
          <w:bCs/>
        </w:rPr>
        <w:t>Контроль качества образцов биоматериала</w:t>
      </w:r>
      <w:r w:rsidR="00BA6D63">
        <w:rPr>
          <w:bCs/>
        </w:rPr>
        <w:t>» (ПРИЛОЖЕНИЕ Д). Данная</w:t>
      </w:r>
      <w:r w:rsidR="00BA6D63" w:rsidRPr="00BA6D63">
        <w:rPr>
          <w:bCs/>
        </w:rPr>
        <w:t xml:space="preserve"> методика устанавливает порядок контроля качества образцов биоматериала пациентов (ДНК, РНК и плазма), депонированных в КБМЗ ИХБФМ СО РАН.</w:t>
      </w:r>
      <w:r w:rsidR="00BA6D63">
        <w:rPr>
          <w:bCs/>
        </w:rPr>
        <w:t xml:space="preserve"> </w:t>
      </w:r>
      <w:r w:rsidR="00BA6D63" w:rsidRPr="00BA6D63">
        <w:rPr>
          <w:bCs/>
        </w:rPr>
        <w:t>Проверка качества образца КБМЗ ИХБФМ СО РАН является основным этапом поддержания Коллекции биоматериалов (ДНК, РНК и плазма) пациентов, страдающих мультифакторными социально-значимыми заболеваниями в рабочем состоянии. Проверка качества образца производится в момент депонирования в КБМЗ ИХБФМ СО РАН и перед включением образца в исследование.</w:t>
      </w:r>
    </w:p>
    <w:p w:rsidR="006F6AC6" w:rsidRDefault="006F6AC6" w:rsidP="00C31E59">
      <w:pPr>
        <w:ind w:firstLine="709"/>
        <w:rPr>
          <w:bCs/>
        </w:rPr>
      </w:pPr>
      <w:r>
        <w:rPr>
          <w:bCs/>
        </w:rPr>
        <w:lastRenderedPageBreak/>
        <w:t>В начале процедуры оператор визуально определял сохранность надписи с кодом образца биоматериала на пробирке.</w:t>
      </w:r>
      <w:r w:rsidRPr="00117DA2">
        <w:rPr>
          <w:bCs/>
        </w:rPr>
        <w:t xml:space="preserve"> </w:t>
      </w:r>
      <w:r>
        <w:rPr>
          <w:bCs/>
        </w:rPr>
        <w:t>В случае деформации надписи или закрывающего ее скотча оператор был обязан перенести образец в новую пробирку, указать на ней код образца маркером, заклеить надпись клейкой лентой. Если надпись нечитаемая, то оператор обязан утилизовать образец. По результатам проверки у всех образцов (500 образцов</w:t>
      </w:r>
      <w:r w:rsidRPr="00BA6D63">
        <w:rPr>
          <w:bCs/>
        </w:rPr>
        <w:t xml:space="preserve"> ДНК, </w:t>
      </w:r>
      <w:r>
        <w:rPr>
          <w:bCs/>
        </w:rPr>
        <w:t xml:space="preserve">40 </w:t>
      </w:r>
      <w:r w:rsidRPr="00BA6D63">
        <w:rPr>
          <w:bCs/>
        </w:rPr>
        <w:t>образц</w:t>
      </w:r>
      <w:r>
        <w:rPr>
          <w:bCs/>
        </w:rPr>
        <w:t xml:space="preserve">ов нуклеиновых кислот из </w:t>
      </w:r>
      <w:r w:rsidRPr="00BA6D63">
        <w:rPr>
          <w:bCs/>
        </w:rPr>
        <w:t>линий соматических клеток человека и 300 образц</w:t>
      </w:r>
      <w:r>
        <w:rPr>
          <w:bCs/>
        </w:rPr>
        <w:t>ов</w:t>
      </w:r>
      <w:r w:rsidRPr="00BA6D63">
        <w:rPr>
          <w:bCs/>
        </w:rPr>
        <w:t xml:space="preserve"> плазмы человека</w:t>
      </w:r>
      <w:r>
        <w:rPr>
          <w:bCs/>
        </w:rPr>
        <w:t>) код образца был сохранен.</w:t>
      </w:r>
    </w:p>
    <w:p w:rsidR="00FC69E4" w:rsidRPr="00FC69E4" w:rsidRDefault="00FC69E4" w:rsidP="00FC69E4">
      <w:pPr>
        <w:ind w:firstLine="709"/>
        <w:rPr>
          <w:bCs/>
        </w:rPr>
      </w:pPr>
      <w:r>
        <w:rPr>
          <w:bCs/>
        </w:rPr>
        <w:t>Вторым этапом проверки 500 образцов</w:t>
      </w:r>
      <w:r w:rsidRPr="00BA6D63">
        <w:rPr>
          <w:bCs/>
        </w:rPr>
        <w:t xml:space="preserve"> ДНК, </w:t>
      </w:r>
      <w:r>
        <w:rPr>
          <w:bCs/>
        </w:rPr>
        <w:t xml:space="preserve">40 </w:t>
      </w:r>
      <w:r w:rsidRPr="00BA6D63">
        <w:rPr>
          <w:bCs/>
        </w:rPr>
        <w:t>образц</w:t>
      </w:r>
      <w:r>
        <w:rPr>
          <w:bCs/>
        </w:rPr>
        <w:t xml:space="preserve">ов нуклеиновых кислот из </w:t>
      </w:r>
      <w:r w:rsidRPr="00BA6D63">
        <w:rPr>
          <w:bCs/>
        </w:rPr>
        <w:t>линий соматических клеток человека</w:t>
      </w:r>
      <w:r>
        <w:rPr>
          <w:bCs/>
        </w:rPr>
        <w:t xml:space="preserve"> была оценка количества биоматериала (ДНК) в образце. </w:t>
      </w:r>
      <w:r w:rsidRPr="00FC69E4">
        <w:rPr>
          <w:bCs/>
        </w:rPr>
        <w:t>Оценк</w:t>
      </w:r>
      <w:r>
        <w:rPr>
          <w:bCs/>
        </w:rPr>
        <w:t>у</w:t>
      </w:r>
      <w:r w:rsidRPr="00FC69E4">
        <w:rPr>
          <w:bCs/>
        </w:rPr>
        <w:t xml:space="preserve"> количества ДНК в образце </w:t>
      </w:r>
      <w:r w:rsidR="007801C9">
        <w:rPr>
          <w:bCs/>
        </w:rPr>
        <w:t xml:space="preserve">оператор </w:t>
      </w:r>
      <w:r>
        <w:rPr>
          <w:bCs/>
        </w:rPr>
        <w:t xml:space="preserve">проводил </w:t>
      </w:r>
      <w:r w:rsidRPr="00FC69E4">
        <w:rPr>
          <w:bCs/>
        </w:rPr>
        <w:t>спектрофотометрическим методом</w:t>
      </w:r>
      <w:r w:rsidR="007801C9">
        <w:rPr>
          <w:bCs/>
        </w:rPr>
        <w:t>:</w:t>
      </w:r>
    </w:p>
    <w:p w:rsidR="00FC69E4" w:rsidRPr="00FC69E4" w:rsidRDefault="00FC69E4" w:rsidP="00FC69E4">
      <w:pPr>
        <w:ind w:firstLine="709"/>
        <w:rPr>
          <w:bCs/>
        </w:rPr>
      </w:pPr>
      <w:r w:rsidRPr="00FC69E4">
        <w:rPr>
          <w:bCs/>
        </w:rPr>
        <w:t xml:space="preserve">– </w:t>
      </w:r>
      <w:r>
        <w:rPr>
          <w:bCs/>
        </w:rPr>
        <w:t xml:space="preserve">каждый </w:t>
      </w:r>
      <w:r w:rsidRPr="00FC69E4">
        <w:rPr>
          <w:bCs/>
        </w:rPr>
        <w:t>образе</w:t>
      </w:r>
      <w:r>
        <w:rPr>
          <w:bCs/>
        </w:rPr>
        <w:t>ц ДНК предварительно разморозил</w:t>
      </w:r>
      <w:r w:rsidRPr="00FC69E4">
        <w:rPr>
          <w:bCs/>
        </w:rPr>
        <w:t xml:space="preserve"> в термостате; </w:t>
      </w:r>
    </w:p>
    <w:p w:rsidR="00FC69E4" w:rsidRPr="00FC69E4" w:rsidRDefault="00FC69E4" w:rsidP="00FC69E4">
      <w:pPr>
        <w:ind w:firstLine="709"/>
        <w:rPr>
          <w:bCs/>
          <w:lang w:val="en-US"/>
        </w:rPr>
      </w:pPr>
      <w:r w:rsidRPr="00FC69E4">
        <w:rPr>
          <w:bCs/>
          <w:lang w:val="en-US"/>
        </w:rPr>
        <w:t xml:space="preserve">– </w:t>
      </w:r>
      <w:proofErr w:type="gramStart"/>
      <w:r w:rsidR="007801C9">
        <w:rPr>
          <w:bCs/>
        </w:rPr>
        <w:t>включил</w:t>
      </w:r>
      <w:proofErr w:type="gramEnd"/>
      <w:r w:rsidRPr="00FC69E4">
        <w:rPr>
          <w:bCs/>
          <w:lang w:val="en-US"/>
        </w:rPr>
        <w:t xml:space="preserve"> </w:t>
      </w:r>
      <w:r w:rsidRPr="00FC69E4">
        <w:rPr>
          <w:bCs/>
        </w:rPr>
        <w:t>прибор</w:t>
      </w:r>
      <w:r w:rsidRPr="00FC69E4">
        <w:rPr>
          <w:bCs/>
          <w:lang w:val="en-US"/>
        </w:rPr>
        <w:t xml:space="preserve"> NanoDrop™ Lite Spectrophotometer;</w:t>
      </w:r>
    </w:p>
    <w:p w:rsidR="00FC69E4" w:rsidRPr="00FC69E4" w:rsidRDefault="007801C9" w:rsidP="00FC69E4">
      <w:pPr>
        <w:ind w:firstLine="709"/>
        <w:rPr>
          <w:bCs/>
        </w:rPr>
      </w:pPr>
      <w:r>
        <w:rPr>
          <w:bCs/>
        </w:rPr>
        <w:t>– выбрал</w:t>
      </w:r>
      <w:r w:rsidR="00FC69E4" w:rsidRPr="00FC69E4">
        <w:rPr>
          <w:bCs/>
        </w:rPr>
        <w:t xml:space="preserve"> программу «dsDNA»;</w:t>
      </w:r>
    </w:p>
    <w:p w:rsidR="00FC69E4" w:rsidRPr="00FC69E4" w:rsidRDefault="007801C9" w:rsidP="00FC69E4">
      <w:pPr>
        <w:ind w:firstLine="709"/>
        <w:rPr>
          <w:bCs/>
        </w:rPr>
      </w:pPr>
      <w:proofErr w:type="gramStart"/>
      <w:r>
        <w:rPr>
          <w:bCs/>
        </w:rPr>
        <w:t>– провел считывание «фона»: а) промыл</w:t>
      </w:r>
      <w:r w:rsidR="00FC69E4" w:rsidRPr="00FC69E4">
        <w:rPr>
          <w:bCs/>
        </w:rPr>
        <w:t xml:space="preserve"> датчик прибора нанесением 3 мкл дистилл</w:t>
      </w:r>
      <w:r>
        <w:rPr>
          <w:bCs/>
        </w:rPr>
        <w:t>ированной воды, затем промокнул</w:t>
      </w:r>
      <w:r w:rsidR="00FC69E4" w:rsidRPr="00FC69E4">
        <w:rPr>
          <w:bCs/>
        </w:rPr>
        <w:t xml:space="preserve"> насухо фильтровальной бумагой, б) нанес 2 мкл дистиллированной </w:t>
      </w:r>
      <w:r>
        <w:rPr>
          <w:bCs/>
        </w:rPr>
        <w:t>воды на датчик прибора, провел</w:t>
      </w:r>
      <w:r w:rsidR="00FC69E4" w:rsidRPr="00FC69E4">
        <w:rPr>
          <w:bCs/>
        </w:rPr>
        <w:t xml:space="preserve"> измерение Blank, затем промокну</w:t>
      </w:r>
      <w:r>
        <w:rPr>
          <w:bCs/>
        </w:rPr>
        <w:t>л</w:t>
      </w:r>
      <w:r w:rsidR="00FC69E4" w:rsidRPr="00FC69E4">
        <w:rPr>
          <w:bCs/>
        </w:rPr>
        <w:t xml:space="preserve"> насухо фильтровал</w:t>
      </w:r>
      <w:r>
        <w:rPr>
          <w:bCs/>
        </w:rPr>
        <w:t>ьной бумагой, в) еще раз нанес</w:t>
      </w:r>
      <w:r w:rsidR="00FC69E4" w:rsidRPr="00FC69E4">
        <w:rPr>
          <w:bCs/>
        </w:rPr>
        <w:t xml:space="preserve"> 2 мкл дистиллированной </w:t>
      </w:r>
      <w:r>
        <w:rPr>
          <w:bCs/>
        </w:rPr>
        <w:t>воды на датчик прибора, провел</w:t>
      </w:r>
      <w:r w:rsidR="00FC69E4" w:rsidRPr="00FC69E4">
        <w:rPr>
          <w:bCs/>
        </w:rPr>
        <w:t xml:space="preserve"> второе и</w:t>
      </w:r>
      <w:r>
        <w:rPr>
          <w:bCs/>
        </w:rPr>
        <w:t>змерение Blank, затем промокнул</w:t>
      </w:r>
      <w:r w:rsidR="00FC69E4" w:rsidRPr="00FC69E4">
        <w:rPr>
          <w:bCs/>
        </w:rPr>
        <w:t xml:space="preserve"> насухо фильтровальной бумагой, г) если считывание «фона» п</w:t>
      </w:r>
      <w:r>
        <w:rPr>
          <w:bCs/>
        </w:rPr>
        <w:t>рошло успешно</w:t>
      </w:r>
      <w:proofErr w:type="gramEnd"/>
      <w:r>
        <w:rPr>
          <w:bCs/>
        </w:rPr>
        <w:t>, то прибор выводил</w:t>
      </w:r>
      <w:r w:rsidR="00FC69E4" w:rsidRPr="00FC69E4">
        <w:rPr>
          <w:bCs/>
        </w:rPr>
        <w:t xml:space="preserve"> на дисплей сообщение «Blank confirmed», д) если считывание «фона» не выполнено, то</w:t>
      </w:r>
      <w:r>
        <w:rPr>
          <w:bCs/>
        </w:rPr>
        <w:t xml:space="preserve"> оператор</w:t>
      </w:r>
      <w:r w:rsidR="00FC69E4" w:rsidRPr="00FC69E4">
        <w:rPr>
          <w:bCs/>
        </w:rPr>
        <w:t xml:space="preserve"> повтор</w:t>
      </w:r>
      <w:r>
        <w:rPr>
          <w:bCs/>
        </w:rPr>
        <w:t>ял</w:t>
      </w:r>
      <w:r w:rsidR="00FC69E4" w:rsidRPr="00FC69E4">
        <w:rPr>
          <w:bCs/>
        </w:rPr>
        <w:t xml:space="preserve"> пункты а</w:t>
      </w:r>
      <w:proofErr w:type="gramStart"/>
      <w:r w:rsidR="00FC69E4" w:rsidRPr="00FC69E4">
        <w:rPr>
          <w:bCs/>
        </w:rPr>
        <w:t>)-</w:t>
      </w:r>
      <w:proofErr w:type="gramEnd"/>
      <w:r w:rsidR="00FC69E4" w:rsidRPr="00FC69E4">
        <w:rPr>
          <w:bCs/>
        </w:rPr>
        <w:t>в) еще раз.</w:t>
      </w:r>
    </w:p>
    <w:p w:rsidR="00FC69E4" w:rsidRPr="00FC69E4" w:rsidRDefault="007801C9" w:rsidP="00FC69E4">
      <w:pPr>
        <w:ind w:firstLine="709"/>
        <w:rPr>
          <w:bCs/>
        </w:rPr>
      </w:pPr>
      <w:r>
        <w:rPr>
          <w:bCs/>
        </w:rPr>
        <w:t>– оператор нанес</w:t>
      </w:r>
      <w:r w:rsidR="00FC69E4" w:rsidRPr="00FC69E4">
        <w:rPr>
          <w:bCs/>
        </w:rPr>
        <w:t xml:space="preserve"> на да</w:t>
      </w:r>
      <w:r>
        <w:rPr>
          <w:bCs/>
        </w:rPr>
        <w:t>тчик 2 мкл образца ДНК, провел измерение, зафиксировал</w:t>
      </w:r>
      <w:r w:rsidR="00FC69E4" w:rsidRPr="00FC69E4">
        <w:rPr>
          <w:bCs/>
        </w:rPr>
        <w:t xml:space="preserve"> письменно величины: коэффициент A260/280, концентрацию ДНК в нг/мкл</w:t>
      </w:r>
      <w:r w:rsidR="00D77B9B">
        <w:rPr>
          <w:bCs/>
        </w:rPr>
        <w:t xml:space="preserve"> (Таблица 1)</w:t>
      </w:r>
      <w:r w:rsidR="00FC69E4" w:rsidRPr="00FC69E4">
        <w:rPr>
          <w:bCs/>
        </w:rPr>
        <w:t>;</w:t>
      </w:r>
    </w:p>
    <w:p w:rsidR="00FC69E4" w:rsidRPr="00FC69E4" w:rsidRDefault="007801C9" w:rsidP="00FC69E4">
      <w:pPr>
        <w:ind w:firstLine="709"/>
        <w:rPr>
          <w:bCs/>
        </w:rPr>
      </w:pPr>
      <w:r>
        <w:rPr>
          <w:bCs/>
        </w:rPr>
        <w:t>– промыл</w:t>
      </w:r>
      <w:r w:rsidR="00FC69E4" w:rsidRPr="00FC69E4">
        <w:rPr>
          <w:bCs/>
        </w:rPr>
        <w:t xml:space="preserve"> датчик нанесением 2 мкл дистиллированной воды, затем промокну</w:t>
      </w:r>
      <w:r>
        <w:rPr>
          <w:bCs/>
        </w:rPr>
        <w:t>л</w:t>
      </w:r>
      <w:r w:rsidR="00FC69E4" w:rsidRPr="00FC69E4">
        <w:rPr>
          <w:bCs/>
        </w:rPr>
        <w:t xml:space="preserve"> насухо фильтровальной бумагой;</w:t>
      </w:r>
    </w:p>
    <w:p w:rsidR="00FC69E4" w:rsidRPr="00FC69E4" w:rsidRDefault="00FC69E4" w:rsidP="00FC69E4">
      <w:pPr>
        <w:ind w:firstLine="709"/>
        <w:rPr>
          <w:bCs/>
        </w:rPr>
      </w:pPr>
      <w:r w:rsidRPr="00FC69E4">
        <w:rPr>
          <w:bCs/>
        </w:rPr>
        <w:t>– повтори</w:t>
      </w:r>
      <w:r w:rsidR="007801C9">
        <w:rPr>
          <w:bCs/>
        </w:rPr>
        <w:t>л</w:t>
      </w:r>
      <w:r w:rsidRPr="00FC69E4">
        <w:rPr>
          <w:bCs/>
        </w:rPr>
        <w:t xml:space="preserve"> измерение. Нанес на датчик 2 мкл образца ДНК, прове</w:t>
      </w:r>
      <w:r w:rsidR="007801C9">
        <w:rPr>
          <w:bCs/>
        </w:rPr>
        <w:t>л измерение, зафиксировал</w:t>
      </w:r>
      <w:r w:rsidRPr="00FC69E4">
        <w:rPr>
          <w:bCs/>
        </w:rPr>
        <w:t xml:space="preserve"> письменно величины: коэффициент A260/280, концентрацию ДНК в нг/мкл</w:t>
      </w:r>
      <w:r w:rsidR="00D77B9B">
        <w:rPr>
          <w:bCs/>
        </w:rPr>
        <w:t xml:space="preserve"> (Таблица 1)</w:t>
      </w:r>
      <w:r w:rsidRPr="00FC69E4">
        <w:rPr>
          <w:bCs/>
        </w:rPr>
        <w:t>;</w:t>
      </w:r>
    </w:p>
    <w:p w:rsidR="00FC69E4" w:rsidRPr="00FC69E4" w:rsidRDefault="00FC69E4" w:rsidP="00FC69E4">
      <w:pPr>
        <w:ind w:firstLine="709"/>
        <w:rPr>
          <w:bCs/>
        </w:rPr>
      </w:pPr>
      <w:r w:rsidRPr="00FC69E4">
        <w:rPr>
          <w:bCs/>
        </w:rPr>
        <w:t>– промы</w:t>
      </w:r>
      <w:r w:rsidR="007801C9">
        <w:rPr>
          <w:bCs/>
        </w:rPr>
        <w:t>л</w:t>
      </w:r>
      <w:r w:rsidRPr="00FC69E4">
        <w:rPr>
          <w:bCs/>
        </w:rPr>
        <w:t xml:space="preserve"> датчик нанесением 2 мкл дистиллированной воды, затем промокну</w:t>
      </w:r>
      <w:r w:rsidR="007801C9">
        <w:rPr>
          <w:bCs/>
        </w:rPr>
        <w:t>л</w:t>
      </w:r>
      <w:r w:rsidRPr="00FC69E4">
        <w:rPr>
          <w:bCs/>
        </w:rPr>
        <w:t xml:space="preserve"> насухо фильтровальной бумагой;</w:t>
      </w:r>
    </w:p>
    <w:p w:rsidR="00FC69E4" w:rsidRPr="00FC69E4" w:rsidRDefault="007801C9" w:rsidP="00FC69E4">
      <w:pPr>
        <w:ind w:firstLine="709"/>
        <w:rPr>
          <w:bCs/>
        </w:rPr>
      </w:pPr>
      <w:r>
        <w:rPr>
          <w:bCs/>
        </w:rPr>
        <w:t>– выключил</w:t>
      </w:r>
      <w:r w:rsidR="00FC69E4" w:rsidRPr="00FC69E4">
        <w:rPr>
          <w:bCs/>
        </w:rPr>
        <w:t xml:space="preserve"> прибор;</w:t>
      </w:r>
    </w:p>
    <w:p w:rsidR="006F6AC6" w:rsidRDefault="00FC69E4" w:rsidP="00FC69E4">
      <w:pPr>
        <w:ind w:firstLine="709"/>
        <w:rPr>
          <w:bCs/>
        </w:rPr>
      </w:pPr>
      <w:r w:rsidRPr="00FC69E4">
        <w:rPr>
          <w:bCs/>
        </w:rPr>
        <w:t>– после оценки количества ДНК в образце спектро</w:t>
      </w:r>
      <w:r w:rsidR="007801C9">
        <w:rPr>
          <w:bCs/>
        </w:rPr>
        <w:t>фотометрическим методом оператор</w:t>
      </w:r>
      <w:r w:rsidRPr="00FC69E4">
        <w:rPr>
          <w:bCs/>
        </w:rPr>
        <w:t xml:space="preserve"> </w:t>
      </w:r>
      <w:r w:rsidR="007801C9">
        <w:rPr>
          <w:bCs/>
        </w:rPr>
        <w:t xml:space="preserve">провел </w:t>
      </w:r>
      <w:r w:rsidRPr="00FC69E4">
        <w:rPr>
          <w:bCs/>
        </w:rPr>
        <w:t xml:space="preserve">определение чистоты и размера молекул ДНК в образце методом агарозного </w:t>
      </w:r>
      <w:proofErr w:type="gramStart"/>
      <w:r w:rsidRPr="00FC69E4">
        <w:rPr>
          <w:bCs/>
        </w:rPr>
        <w:t>гель-электрофореза</w:t>
      </w:r>
      <w:proofErr w:type="gramEnd"/>
      <w:r w:rsidRPr="00FC69E4">
        <w:rPr>
          <w:bCs/>
        </w:rPr>
        <w:t>.</w:t>
      </w:r>
    </w:p>
    <w:p w:rsidR="00606ABF" w:rsidRPr="00090ABC" w:rsidRDefault="00606ABF" w:rsidP="00606ABF">
      <w:pPr>
        <w:spacing w:after="120"/>
      </w:pPr>
      <w:r w:rsidRPr="00090ABC">
        <w:lastRenderedPageBreak/>
        <w:t xml:space="preserve">Таблица 1 – </w:t>
      </w:r>
      <w:r>
        <w:t>Запись результатов контроля качества образца ДНК (приведена часть таблицы)</w:t>
      </w:r>
    </w:p>
    <w:tbl>
      <w:tblPr>
        <w:tblStyle w:val="a5"/>
        <w:tblW w:w="0" w:type="auto"/>
        <w:tblInd w:w="-5" w:type="dxa"/>
        <w:tblLook w:val="04A0" w:firstRow="1" w:lastRow="0" w:firstColumn="1" w:lastColumn="0" w:noHBand="0" w:noVBand="1"/>
      </w:tblPr>
      <w:tblGrid>
        <w:gridCol w:w="1855"/>
        <w:gridCol w:w="1840"/>
        <w:gridCol w:w="1840"/>
        <w:gridCol w:w="1840"/>
        <w:gridCol w:w="2258"/>
      </w:tblGrid>
      <w:tr w:rsidR="00606ABF" w:rsidRPr="00B34D0F" w:rsidTr="005735D4">
        <w:tc>
          <w:tcPr>
            <w:tcW w:w="1855" w:type="dxa"/>
            <w:vMerge w:val="restart"/>
          </w:tcPr>
          <w:p w:rsidR="00606ABF" w:rsidRDefault="00606ABF" w:rsidP="005735D4">
            <w:r>
              <w:t>Код образца</w:t>
            </w:r>
          </w:p>
        </w:tc>
        <w:tc>
          <w:tcPr>
            <w:tcW w:w="3680" w:type="dxa"/>
            <w:gridSpan w:val="2"/>
          </w:tcPr>
          <w:p w:rsidR="00606ABF" w:rsidRPr="00FC69E4" w:rsidRDefault="00606ABF" w:rsidP="00606ABF">
            <w:pPr>
              <w:rPr>
                <w:bCs/>
              </w:rPr>
            </w:pPr>
            <w:r>
              <w:rPr>
                <w:bCs/>
              </w:rPr>
              <w:t>Первое измерение</w:t>
            </w:r>
          </w:p>
        </w:tc>
        <w:tc>
          <w:tcPr>
            <w:tcW w:w="4098" w:type="dxa"/>
            <w:gridSpan w:val="2"/>
          </w:tcPr>
          <w:p w:rsidR="00606ABF" w:rsidRPr="00B34D0F" w:rsidRDefault="00606ABF" w:rsidP="005735D4">
            <w:r>
              <w:t>Второе измерение</w:t>
            </w:r>
          </w:p>
        </w:tc>
      </w:tr>
      <w:tr w:rsidR="00606ABF" w:rsidRPr="00B34D0F" w:rsidTr="005735D4">
        <w:tc>
          <w:tcPr>
            <w:tcW w:w="1855" w:type="dxa"/>
            <w:vMerge/>
          </w:tcPr>
          <w:p w:rsidR="00606ABF" w:rsidRPr="00B34D0F" w:rsidRDefault="00606ABF" w:rsidP="005735D4"/>
        </w:tc>
        <w:tc>
          <w:tcPr>
            <w:tcW w:w="1840" w:type="dxa"/>
          </w:tcPr>
          <w:p w:rsidR="00606ABF" w:rsidRPr="00B34D0F" w:rsidRDefault="00606ABF" w:rsidP="005735D4">
            <w:r w:rsidRPr="00FC69E4">
              <w:rPr>
                <w:bCs/>
              </w:rPr>
              <w:t>коэффициент A260/280</w:t>
            </w:r>
          </w:p>
        </w:tc>
        <w:tc>
          <w:tcPr>
            <w:tcW w:w="1840" w:type="dxa"/>
          </w:tcPr>
          <w:p w:rsidR="00606ABF" w:rsidRPr="00B34D0F" w:rsidRDefault="00606ABF" w:rsidP="00606ABF">
            <w:r>
              <w:rPr>
                <w:bCs/>
              </w:rPr>
              <w:t>концентрация</w:t>
            </w:r>
            <w:r w:rsidRPr="00FC69E4">
              <w:rPr>
                <w:bCs/>
              </w:rPr>
              <w:t xml:space="preserve"> ДНК</w:t>
            </w:r>
            <w:r>
              <w:rPr>
                <w:bCs/>
              </w:rPr>
              <w:t>,</w:t>
            </w:r>
            <w:r w:rsidRPr="00FC69E4">
              <w:rPr>
                <w:bCs/>
              </w:rPr>
              <w:t xml:space="preserve"> нг/мкл</w:t>
            </w:r>
          </w:p>
        </w:tc>
        <w:tc>
          <w:tcPr>
            <w:tcW w:w="1840" w:type="dxa"/>
          </w:tcPr>
          <w:p w:rsidR="00606ABF" w:rsidRPr="00B34D0F" w:rsidRDefault="00606ABF" w:rsidP="005735D4">
            <w:r w:rsidRPr="00FC69E4">
              <w:rPr>
                <w:bCs/>
              </w:rPr>
              <w:t>коэффициент A260/280</w:t>
            </w:r>
          </w:p>
        </w:tc>
        <w:tc>
          <w:tcPr>
            <w:tcW w:w="2258" w:type="dxa"/>
          </w:tcPr>
          <w:p w:rsidR="00606ABF" w:rsidRPr="00B34D0F" w:rsidRDefault="00606ABF" w:rsidP="005735D4">
            <w:r>
              <w:rPr>
                <w:bCs/>
              </w:rPr>
              <w:t>концентрация</w:t>
            </w:r>
            <w:r w:rsidRPr="00FC69E4">
              <w:rPr>
                <w:bCs/>
              </w:rPr>
              <w:t xml:space="preserve"> ДНК</w:t>
            </w:r>
            <w:r>
              <w:rPr>
                <w:bCs/>
              </w:rPr>
              <w:t>,</w:t>
            </w:r>
            <w:r w:rsidRPr="00FC69E4">
              <w:rPr>
                <w:bCs/>
              </w:rPr>
              <w:t xml:space="preserve"> нг/мкл</w:t>
            </w:r>
          </w:p>
        </w:tc>
      </w:tr>
      <w:tr w:rsidR="00750C47" w:rsidRPr="00B34D0F" w:rsidTr="005735D4">
        <w:tc>
          <w:tcPr>
            <w:tcW w:w="1855" w:type="dxa"/>
          </w:tcPr>
          <w:p w:rsidR="00750C47" w:rsidRPr="00606ABF" w:rsidRDefault="00750C47" w:rsidP="005735D4">
            <w:pPr>
              <w:rPr>
                <w:lang w:val="en-US"/>
              </w:rPr>
            </w:pPr>
            <w:r>
              <w:rPr>
                <w:lang w:val="en-US"/>
              </w:rPr>
              <w:t>PD0126</w:t>
            </w:r>
          </w:p>
        </w:tc>
        <w:tc>
          <w:tcPr>
            <w:tcW w:w="1840" w:type="dxa"/>
          </w:tcPr>
          <w:p w:rsidR="00750C47" w:rsidRPr="00606ABF" w:rsidRDefault="00750C47" w:rsidP="005735D4">
            <w:pPr>
              <w:rPr>
                <w:lang w:val="en-US"/>
              </w:rPr>
            </w:pPr>
            <w:r>
              <w:rPr>
                <w:lang w:val="en-US"/>
              </w:rPr>
              <w:t>1.86</w:t>
            </w:r>
          </w:p>
        </w:tc>
        <w:tc>
          <w:tcPr>
            <w:tcW w:w="1840" w:type="dxa"/>
          </w:tcPr>
          <w:p w:rsidR="00750C47" w:rsidRPr="00606ABF" w:rsidRDefault="00750C47" w:rsidP="005735D4">
            <w:pPr>
              <w:rPr>
                <w:lang w:val="en-US"/>
              </w:rPr>
            </w:pPr>
            <w:r>
              <w:rPr>
                <w:lang w:val="en-US"/>
              </w:rPr>
              <w:t>431.2</w:t>
            </w:r>
          </w:p>
        </w:tc>
        <w:tc>
          <w:tcPr>
            <w:tcW w:w="1840" w:type="dxa"/>
          </w:tcPr>
          <w:p w:rsidR="00750C47" w:rsidRPr="00606ABF" w:rsidRDefault="00750C47" w:rsidP="005735D4">
            <w:pPr>
              <w:rPr>
                <w:lang w:val="en-US"/>
              </w:rPr>
            </w:pPr>
            <w:r>
              <w:rPr>
                <w:lang w:val="en-US"/>
              </w:rPr>
              <w:t>1.87</w:t>
            </w:r>
          </w:p>
        </w:tc>
        <w:tc>
          <w:tcPr>
            <w:tcW w:w="2258" w:type="dxa"/>
          </w:tcPr>
          <w:p w:rsidR="00750C47" w:rsidRPr="00606ABF" w:rsidRDefault="00750C47" w:rsidP="00750C47">
            <w:pPr>
              <w:rPr>
                <w:lang w:val="en-US"/>
              </w:rPr>
            </w:pPr>
            <w:r>
              <w:rPr>
                <w:lang w:val="en-US"/>
              </w:rPr>
              <w:t>430.1</w:t>
            </w:r>
          </w:p>
        </w:tc>
      </w:tr>
      <w:tr w:rsidR="00750C47" w:rsidRPr="00B34D0F" w:rsidTr="005735D4">
        <w:tc>
          <w:tcPr>
            <w:tcW w:w="1855" w:type="dxa"/>
          </w:tcPr>
          <w:p w:rsidR="00750C47" w:rsidRPr="00606ABF" w:rsidRDefault="00750C47" w:rsidP="005735D4">
            <w:pPr>
              <w:rPr>
                <w:lang w:val="en-US"/>
              </w:rPr>
            </w:pPr>
            <w:r>
              <w:rPr>
                <w:lang w:val="en-US"/>
              </w:rPr>
              <w:t>PD0152</w:t>
            </w:r>
          </w:p>
        </w:tc>
        <w:tc>
          <w:tcPr>
            <w:tcW w:w="1840" w:type="dxa"/>
          </w:tcPr>
          <w:p w:rsidR="00750C47" w:rsidRPr="00606ABF" w:rsidRDefault="00750C47" w:rsidP="005735D4">
            <w:pPr>
              <w:rPr>
                <w:lang w:val="en-US"/>
              </w:rPr>
            </w:pPr>
            <w:r>
              <w:rPr>
                <w:lang w:val="en-US"/>
              </w:rPr>
              <w:t>1.85</w:t>
            </w:r>
          </w:p>
        </w:tc>
        <w:tc>
          <w:tcPr>
            <w:tcW w:w="1840" w:type="dxa"/>
          </w:tcPr>
          <w:p w:rsidR="00750C47" w:rsidRPr="00606ABF" w:rsidRDefault="00750C47" w:rsidP="005735D4">
            <w:pPr>
              <w:rPr>
                <w:lang w:val="en-US"/>
              </w:rPr>
            </w:pPr>
            <w:r>
              <w:rPr>
                <w:lang w:val="en-US"/>
              </w:rPr>
              <w:t>324.0</w:t>
            </w:r>
          </w:p>
        </w:tc>
        <w:tc>
          <w:tcPr>
            <w:tcW w:w="1840" w:type="dxa"/>
          </w:tcPr>
          <w:p w:rsidR="00750C47" w:rsidRPr="00606ABF" w:rsidRDefault="00750C47" w:rsidP="005735D4">
            <w:pPr>
              <w:rPr>
                <w:lang w:val="en-US"/>
              </w:rPr>
            </w:pPr>
            <w:r>
              <w:rPr>
                <w:lang w:val="en-US"/>
              </w:rPr>
              <w:t>1.88</w:t>
            </w:r>
          </w:p>
        </w:tc>
        <w:tc>
          <w:tcPr>
            <w:tcW w:w="2258" w:type="dxa"/>
          </w:tcPr>
          <w:p w:rsidR="00750C47" w:rsidRPr="00606ABF" w:rsidRDefault="00750C47" w:rsidP="00750C47">
            <w:pPr>
              <w:rPr>
                <w:lang w:val="en-US"/>
              </w:rPr>
            </w:pPr>
            <w:r>
              <w:rPr>
                <w:lang w:val="en-US"/>
              </w:rPr>
              <w:t>325.2</w:t>
            </w:r>
          </w:p>
        </w:tc>
      </w:tr>
      <w:tr w:rsidR="00750C47" w:rsidRPr="00B34D0F" w:rsidTr="005735D4">
        <w:tc>
          <w:tcPr>
            <w:tcW w:w="1855" w:type="dxa"/>
          </w:tcPr>
          <w:p w:rsidR="00750C47" w:rsidRDefault="00750C47" w:rsidP="005735D4">
            <w:pPr>
              <w:rPr>
                <w:lang w:val="en-US"/>
              </w:rPr>
            </w:pPr>
            <w:r>
              <w:rPr>
                <w:lang w:val="en-US"/>
              </w:rPr>
              <w:t>PD0225</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208.6</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205.4</w:t>
            </w:r>
          </w:p>
        </w:tc>
      </w:tr>
      <w:tr w:rsidR="00750C47" w:rsidRPr="00B34D0F" w:rsidTr="005735D4">
        <w:tc>
          <w:tcPr>
            <w:tcW w:w="1855" w:type="dxa"/>
          </w:tcPr>
          <w:p w:rsidR="00750C47" w:rsidRDefault="00750C47" w:rsidP="005735D4">
            <w:pPr>
              <w:rPr>
                <w:lang w:val="en-US"/>
              </w:rPr>
            </w:pPr>
            <w:r>
              <w:rPr>
                <w:lang w:val="en-US"/>
              </w:rPr>
              <w:t>PD0226</w:t>
            </w:r>
          </w:p>
        </w:tc>
        <w:tc>
          <w:tcPr>
            <w:tcW w:w="1840" w:type="dxa"/>
          </w:tcPr>
          <w:p w:rsidR="00750C47" w:rsidRDefault="00750C47" w:rsidP="005735D4">
            <w:pPr>
              <w:rPr>
                <w:lang w:val="en-US"/>
              </w:rPr>
            </w:pPr>
            <w:r>
              <w:rPr>
                <w:lang w:val="en-US"/>
              </w:rPr>
              <w:t>1.88</w:t>
            </w:r>
          </w:p>
        </w:tc>
        <w:tc>
          <w:tcPr>
            <w:tcW w:w="1840" w:type="dxa"/>
          </w:tcPr>
          <w:p w:rsidR="00750C47" w:rsidRDefault="00750C47" w:rsidP="005735D4">
            <w:pPr>
              <w:rPr>
                <w:lang w:val="en-US"/>
              </w:rPr>
            </w:pPr>
            <w:r>
              <w:rPr>
                <w:lang w:val="en-US"/>
              </w:rPr>
              <w:t>118.4</w:t>
            </w:r>
          </w:p>
        </w:tc>
        <w:tc>
          <w:tcPr>
            <w:tcW w:w="1840" w:type="dxa"/>
          </w:tcPr>
          <w:p w:rsidR="00750C47" w:rsidRDefault="00750C47" w:rsidP="005735D4">
            <w:pPr>
              <w:rPr>
                <w:lang w:val="en-US"/>
              </w:rPr>
            </w:pPr>
            <w:r>
              <w:rPr>
                <w:lang w:val="en-US"/>
              </w:rPr>
              <w:t>1.87</w:t>
            </w:r>
          </w:p>
        </w:tc>
        <w:tc>
          <w:tcPr>
            <w:tcW w:w="2258" w:type="dxa"/>
          </w:tcPr>
          <w:p w:rsidR="00750C47" w:rsidRDefault="00750C47" w:rsidP="005735D4">
            <w:pPr>
              <w:rPr>
                <w:lang w:val="en-US"/>
              </w:rPr>
            </w:pPr>
            <w:r>
              <w:rPr>
                <w:lang w:val="en-US"/>
              </w:rPr>
              <w:t>121.3</w:t>
            </w:r>
          </w:p>
        </w:tc>
      </w:tr>
      <w:tr w:rsidR="00750C47" w:rsidRPr="00B34D0F" w:rsidTr="005735D4">
        <w:tc>
          <w:tcPr>
            <w:tcW w:w="1855" w:type="dxa"/>
          </w:tcPr>
          <w:p w:rsidR="00750C47" w:rsidRDefault="00750C47" w:rsidP="005735D4">
            <w:pPr>
              <w:rPr>
                <w:lang w:val="en-US"/>
              </w:rPr>
            </w:pPr>
            <w:r>
              <w:rPr>
                <w:lang w:val="en-US"/>
              </w:rPr>
              <w:t>PD0227</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620.0</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625.4</w:t>
            </w:r>
          </w:p>
        </w:tc>
      </w:tr>
      <w:tr w:rsidR="00750C47" w:rsidRPr="00B34D0F" w:rsidTr="005735D4">
        <w:tc>
          <w:tcPr>
            <w:tcW w:w="1855" w:type="dxa"/>
          </w:tcPr>
          <w:p w:rsidR="00750C47" w:rsidRDefault="00750C47" w:rsidP="005735D4">
            <w:pPr>
              <w:rPr>
                <w:lang w:val="en-US"/>
              </w:rPr>
            </w:pPr>
            <w:r>
              <w:rPr>
                <w:lang w:val="en-US"/>
              </w:rPr>
              <w:t>PD0228</w:t>
            </w:r>
          </w:p>
        </w:tc>
        <w:tc>
          <w:tcPr>
            <w:tcW w:w="1840" w:type="dxa"/>
          </w:tcPr>
          <w:p w:rsidR="00750C47" w:rsidRDefault="00750C47" w:rsidP="005735D4">
            <w:pPr>
              <w:rPr>
                <w:lang w:val="en-US"/>
              </w:rPr>
            </w:pPr>
            <w:r>
              <w:rPr>
                <w:lang w:val="en-US"/>
              </w:rPr>
              <w:t>1.88</w:t>
            </w:r>
          </w:p>
        </w:tc>
        <w:tc>
          <w:tcPr>
            <w:tcW w:w="1840" w:type="dxa"/>
          </w:tcPr>
          <w:p w:rsidR="00750C47" w:rsidRDefault="00750C47" w:rsidP="005735D4">
            <w:pPr>
              <w:rPr>
                <w:lang w:val="en-US"/>
              </w:rPr>
            </w:pPr>
            <w:r>
              <w:rPr>
                <w:lang w:val="en-US"/>
              </w:rPr>
              <w:t>104.3</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108.2</w:t>
            </w:r>
          </w:p>
        </w:tc>
      </w:tr>
      <w:tr w:rsidR="00750C47" w:rsidRPr="00B34D0F" w:rsidTr="005735D4">
        <w:tc>
          <w:tcPr>
            <w:tcW w:w="1855" w:type="dxa"/>
          </w:tcPr>
          <w:p w:rsidR="00750C47" w:rsidRDefault="00750C47" w:rsidP="005735D4">
            <w:pPr>
              <w:rPr>
                <w:lang w:val="en-US"/>
              </w:rPr>
            </w:pPr>
            <w:r>
              <w:rPr>
                <w:lang w:val="en-US"/>
              </w:rPr>
              <w:t>PD0230</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214.4</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215.4</w:t>
            </w:r>
          </w:p>
        </w:tc>
      </w:tr>
      <w:tr w:rsidR="00750C47" w:rsidRPr="00B34D0F" w:rsidTr="005735D4">
        <w:tc>
          <w:tcPr>
            <w:tcW w:w="1855" w:type="dxa"/>
          </w:tcPr>
          <w:p w:rsidR="00750C47" w:rsidRDefault="00750C47" w:rsidP="005735D4">
            <w:pPr>
              <w:rPr>
                <w:lang w:val="en-US"/>
              </w:rPr>
            </w:pPr>
            <w:r>
              <w:rPr>
                <w:lang w:val="en-US"/>
              </w:rPr>
              <w:t>PD0232</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262.7</w:t>
            </w:r>
          </w:p>
        </w:tc>
        <w:tc>
          <w:tcPr>
            <w:tcW w:w="1840" w:type="dxa"/>
          </w:tcPr>
          <w:p w:rsidR="00750C47" w:rsidRDefault="00750C47" w:rsidP="005735D4">
            <w:pPr>
              <w:rPr>
                <w:lang w:val="en-US"/>
              </w:rPr>
            </w:pPr>
            <w:r>
              <w:rPr>
                <w:lang w:val="en-US"/>
              </w:rPr>
              <w:t>1.87</w:t>
            </w:r>
          </w:p>
        </w:tc>
        <w:tc>
          <w:tcPr>
            <w:tcW w:w="2258" w:type="dxa"/>
          </w:tcPr>
          <w:p w:rsidR="00750C47" w:rsidRDefault="00750C47" w:rsidP="005735D4">
            <w:pPr>
              <w:rPr>
                <w:lang w:val="en-US"/>
              </w:rPr>
            </w:pPr>
            <w:r>
              <w:rPr>
                <w:lang w:val="en-US"/>
              </w:rPr>
              <w:t>265.1</w:t>
            </w:r>
          </w:p>
        </w:tc>
      </w:tr>
      <w:tr w:rsidR="00750C47" w:rsidRPr="00B34D0F" w:rsidTr="005735D4">
        <w:tc>
          <w:tcPr>
            <w:tcW w:w="1855" w:type="dxa"/>
          </w:tcPr>
          <w:p w:rsidR="00750C47" w:rsidRDefault="00750C47" w:rsidP="005735D4">
            <w:pPr>
              <w:rPr>
                <w:lang w:val="en-US"/>
              </w:rPr>
            </w:pPr>
            <w:r>
              <w:rPr>
                <w:lang w:val="en-US"/>
              </w:rPr>
              <w:t>PD0236</w:t>
            </w:r>
          </w:p>
        </w:tc>
        <w:tc>
          <w:tcPr>
            <w:tcW w:w="1840" w:type="dxa"/>
          </w:tcPr>
          <w:p w:rsidR="00750C47" w:rsidRDefault="00750C47" w:rsidP="005735D4">
            <w:pPr>
              <w:rPr>
                <w:lang w:val="en-US"/>
              </w:rPr>
            </w:pPr>
            <w:r>
              <w:rPr>
                <w:lang w:val="en-US"/>
              </w:rPr>
              <w:t>1.86</w:t>
            </w:r>
          </w:p>
        </w:tc>
        <w:tc>
          <w:tcPr>
            <w:tcW w:w="1840" w:type="dxa"/>
          </w:tcPr>
          <w:p w:rsidR="00750C47" w:rsidRDefault="00750C47" w:rsidP="005735D4">
            <w:pPr>
              <w:rPr>
                <w:lang w:val="en-US"/>
              </w:rPr>
            </w:pPr>
            <w:r>
              <w:rPr>
                <w:lang w:val="en-US"/>
              </w:rPr>
              <w:t>267.6</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260.0</w:t>
            </w:r>
          </w:p>
        </w:tc>
      </w:tr>
      <w:tr w:rsidR="00750C47" w:rsidRPr="00B34D0F" w:rsidTr="005735D4">
        <w:tc>
          <w:tcPr>
            <w:tcW w:w="1855" w:type="dxa"/>
          </w:tcPr>
          <w:p w:rsidR="00750C47" w:rsidRDefault="00750C47" w:rsidP="005735D4">
            <w:pPr>
              <w:rPr>
                <w:lang w:val="en-US"/>
              </w:rPr>
            </w:pPr>
            <w:r>
              <w:rPr>
                <w:lang w:val="en-US"/>
              </w:rPr>
              <w:t>PD0255</w:t>
            </w:r>
          </w:p>
        </w:tc>
        <w:tc>
          <w:tcPr>
            <w:tcW w:w="1840" w:type="dxa"/>
          </w:tcPr>
          <w:p w:rsidR="00750C47" w:rsidRDefault="00750C47" w:rsidP="005735D4">
            <w:pPr>
              <w:rPr>
                <w:lang w:val="en-US"/>
              </w:rPr>
            </w:pPr>
            <w:r>
              <w:rPr>
                <w:lang w:val="en-US"/>
              </w:rPr>
              <w:t>1.85</w:t>
            </w:r>
          </w:p>
        </w:tc>
        <w:tc>
          <w:tcPr>
            <w:tcW w:w="1840" w:type="dxa"/>
          </w:tcPr>
          <w:p w:rsidR="00750C47" w:rsidRDefault="00750C47" w:rsidP="005735D4">
            <w:pPr>
              <w:rPr>
                <w:lang w:val="en-US"/>
              </w:rPr>
            </w:pPr>
            <w:r>
              <w:rPr>
                <w:lang w:val="en-US"/>
              </w:rPr>
              <w:t>196.2</w:t>
            </w:r>
          </w:p>
        </w:tc>
        <w:tc>
          <w:tcPr>
            <w:tcW w:w="1840" w:type="dxa"/>
          </w:tcPr>
          <w:p w:rsidR="00750C47" w:rsidRDefault="00750C47" w:rsidP="005735D4">
            <w:pPr>
              <w:rPr>
                <w:lang w:val="en-US"/>
              </w:rPr>
            </w:pPr>
            <w:r>
              <w:rPr>
                <w:lang w:val="en-US"/>
              </w:rPr>
              <w:t>1.86</w:t>
            </w:r>
          </w:p>
        </w:tc>
        <w:tc>
          <w:tcPr>
            <w:tcW w:w="2258" w:type="dxa"/>
          </w:tcPr>
          <w:p w:rsidR="00750C47" w:rsidRDefault="00750C47" w:rsidP="005735D4">
            <w:pPr>
              <w:rPr>
                <w:lang w:val="en-US"/>
              </w:rPr>
            </w:pPr>
            <w:r>
              <w:rPr>
                <w:lang w:val="en-US"/>
              </w:rPr>
              <w:t>198.7</w:t>
            </w:r>
          </w:p>
        </w:tc>
      </w:tr>
      <w:tr w:rsidR="00750C47" w:rsidRPr="00B34D0F" w:rsidTr="005735D4">
        <w:tc>
          <w:tcPr>
            <w:tcW w:w="1855" w:type="dxa"/>
          </w:tcPr>
          <w:p w:rsidR="00750C47" w:rsidRDefault="00750C47" w:rsidP="005735D4">
            <w:pPr>
              <w:rPr>
                <w:lang w:val="en-US"/>
              </w:rPr>
            </w:pPr>
            <w:r>
              <w:rPr>
                <w:lang w:val="en-US"/>
              </w:rPr>
              <w:t>PD0256</w:t>
            </w:r>
          </w:p>
        </w:tc>
        <w:tc>
          <w:tcPr>
            <w:tcW w:w="1840" w:type="dxa"/>
          </w:tcPr>
          <w:p w:rsidR="00750C47" w:rsidRDefault="00750C47" w:rsidP="005735D4">
            <w:pPr>
              <w:rPr>
                <w:lang w:val="en-US"/>
              </w:rPr>
            </w:pPr>
            <w:r>
              <w:rPr>
                <w:lang w:val="en-US"/>
              </w:rPr>
              <w:t>1.86</w:t>
            </w:r>
          </w:p>
        </w:tc>
        <w:tc>
          <w:tcPr>
            <w:tcW w:w="1840" w:type="dxa"/>
          </w:tcPr>
          <w:p w:rsidR="00750C47" w:rsidRDefault="00750C47" w:rsidP="005735D4">
            <w:pPr>
              <w:rPr>
                <w:lang w:val="en-US"/>
              </w:rPr>
            </w:pPr>
            <w:r>
              <w:rPr>
                <w:lang w:val="en-US"/>
              </w:rPr>
              <w:t>729.9</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725.4</w:t>
            </w:r>
          </w:p>
        </w:tc>
      </w:tr>
      <w:tr w:rsidR="00750C47" w:rsidRPr="00B34D0F" w:rsidTr="005735D4">
        <w:tc>
          <w:tcPr>
            <w:tcW w:w="1855" w:type="dxa"/>
          </w:tcPr>
          <w:p w:rsidR="00750C47" w:rsidRDefault="00750C47" w:rsidP="005735D4">
            <w:pPr>
              <w:rPr>
                <w:lang w:val="en-US"/>
              </w:rPr>
            </w:pPr>
            <w:r>
              <w:rPr>
                <w:lang w:val="en-US"/>
              </w:rPr>
              <w:t>PD0260</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1026.4</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1025.4</w:t>
            </w:r>
          </w:p>
        </w:tc>
      </w:tr>
      <w:tr w:rsidR="00750C47" w:rsidRPr="00B34D0F" w:rsidTr="005735D4">
        <w:tc>
          <w:tcPr>
            <w:tcW w:w="1855" w:type="dxa"/>
          </w:tcPr>
          <w:p w:rsidR="00750C47" w:rsidRDefault="00750C47" w:rsidP="005735D4">
            <w:pPr>
              <w:rPr>
                <w:lang w:val="en-US"/>
              </w:rPr>
            </w:pPr>
            <w:r>
              <w:rPr>
                <w:lang w:val="en-US"/>
              </w:rPr>
              <w:t>PD0261</w:t>
            </w:r>
          </w:p>
        </w:tc>
        <w:tc>
          <w:tcPr>
            <w:tcW w:w="1840" w:type="dxa"/>
          </w:tcPr>
          <w:p w:rsidR="00750C47" w:rsidRDefault="00750C47" w:rsidP="005735D4">
            <w:pPr>
              <w:rPr>
                <w:lang w:val="en-US"/>
              </w:rPr>
            </w:pPr>
            <w:r>
              <w:rPr>
                <w:lang w:val="en-US"/>
              </w:rPr>
              <w:t>1.87</w:t>
            </w:r>
          </w:p>
        </w:tc>
        <w:tc>
          <w:tcPr>
            <w:tcW w:w="1840" w:type="dxa"/>
          </w:tcPr>
          <w:p w:rsidR="00750C47" w:rsidRDefault="00750C47" w:rsidP="005735D4">
            <w:pPr>
              <w:rPr>
                <w:lang w:val="en-US"/>
              </w:rPr>
            </w:pPr>
            <w:r>
              <w:rPr>
                <w:lang w:val="en-US"/>
              </w:rPr>
              <w:t>1398.5</w:t>
            </w:r>
          </w:p>
        </w:tc>
        <w:tc>
          <w:tcPr>
            <w:tcW w:w="1840" w:type="dxa"/>
          </w:tcPr>
          <w:p w:rsidR="00750C47" w:rsidRDefault="00750C47" w:rsidP="005735D4">
            <w:pPr>
              <w:rPr>
                <w:lang w:val="en-US"/>
              </w:rPr>
            </w:pPr>
            <w:r>
              <w:rPr>
                <w:lang w:val="en-US"/>
              </w:rPr>
              <w:t>1.86</w:t>
            </w:r>
          </w:p>
        </w:tc>
        <w:tc>
          <w:tcPr>
            <w:tcW w:w="2258" w:type="dxa"/>
          </w:tcPr>
          <w:p w:rsidR="00750C47" w:rsidRDefault="00750C47" w:rsidP="00750C47">
            <w:pPr>
              <w:rPr>
                <w:lang w:val="en-US"/>
              </w:rPr>
            </w:pPr>
            <w:r>
              <w:rPr>
                <w:lang w:val="en-US"/>
              </w:rPr>
              <w:t>1393.2</w:t>
            </w:r>
          </w:p>
        </w:tc>
      </w:tr>
      <w:tr w:rsidR="00750C47" w:rsidRPr="00B34D0F" w:rsidTr="005735D4">
        <w:tc>
          <w:tcPr>
            <w:tcW w:w="1855" w:type="dxa"/>
          </w:tcPr>
          <w:p w:rsidR="00750C47" w:rsidRDefault="00750C47" w:rsidP="005735D4">
            <w:pPr>
              <w:rPr>
                <w:lang w:val="en-US"/>
              </w:rPr>
            </w:pPr>
            <w:r>
              <w:rPr>
                <w:lang w:val="en-US"/>
              </w:rPr>
              <w:t>PD0262</w:t>
            </w:r>
          </w:p>
        </w:tc>
        <w:tc>
          <w:tcPr>
            <w:tcW w:w="1840" w:type="dxa"/>
          </w:tcPr>
          <w:p w:rsidR="00750C47" w:rsidRDefault="00750C47" w:rsidP="005735D4">
            <w:pPr>
              <w:rPr>
                <w:lang w:val="en-US"/>
              </w:rPr>
            </w:pPr>
            <w:r>
              <w:rPr>
                <w:lang w:val="en-US"/>
              </w:rPr>
              <w:t>1.86</w:t>
            </w:r>
          </w:p>
        </w:tc>
        <w:tc>
          <w:tcPr>
            <w:tcW w:w="1840" w:type="dxa"/>
          </w:tcPr>
          <w:p w:rsidR="00750C47" w:rsidRDefault="00750C47" w:rsidP="005735D4">
            <w:pPr>
              <w:rPr>
                <w:lang w:val="en-US"/>
              </w:rPr>
            </w:pPr>
            <w:r>
              <w:rPr>
                <w:lang w:val="en-US"/>
              </w:rPr>
              <w:t>991.9</w:t>
            </w:r>
          </w:p>
        </w:tc>
        <w:tc>
          <w:tcPr>
            <w:tcW w:w="1840" w:type="dxa"/>
          </w:tcPr>
          <w:p w:rsidR="00750C47" w:rsidRDefault="00750C47" w:rsidP="005735D4">
            <w:pPr>
              <w:rPr>
                <w:lang w:val="en-US"/>
              </w:rPr>
            </w:pPr>
            <w:r>
              <w:rPr>
                <w:lang w:val="en-US"/>
              </w:rPr>
              <w:t>1.88</w:t>
            </w:r>
          </w:p>
        </w:tc>
        <w:tc>
          <w:tcPr>
            <w:tcW w:w="2258" w:type="dxa"/>
          </w:tcPr>
          <w:p w:rsidR="00750C47" w:rsidRDefault="00750C47" w:rsidP="005735D4">
            <w:pPr>
              <w:rPr>
                <w:lang w:val="en-US"/>
              </w:rPr>
            </w:pPr>
            <w:r>
              <w:rPr>
                <w:lang w:val="en-US"/>
              </w:rPr>
              <w:t>995.4</w:t>
            </w:r>
          </w:p>
        </w:tc>
      </w:tr>
      <w:tr w:rsidR="00750C47" w:rsidRPr="00B34D0F" w:rsidTr="005735D4">
        <w:tc>
          <w:tcPr>
            <w:tcW w:w="1855" w:type="dxa"/>
          </w:tcPr>
          <w:p w:rsidR="00750C47" w:rsidRDefault="00750C47" w:rsidP="005735D4">
            <w:pPr>
              <w:rPr>
                <w:lang w:val="en-US"/>
              </w:rPr>
            </w:pPr>
            <w:r>
              <w:rPr>
                <w:lang w:val="en-US"/>
              </w:rPr>
              <w:t>PD0263</w:t>
            </w:r>
          </w:p>
        </w:tc>
        <w:tc>
          <w:tcPr>
            <w:tcW w:w="1840" w:type="dxa"/>
          </w:tcPr>
          <w:p w:rsidR="00750C47" w:rsidRDefault="00750C47" w:rsidP="005735D4">
            <w:pPr>
              <w:rPr>
                <w:lang w:val="en-US"/>
              </w:rPr>
            </w:pPr>
            <w:r>
              <w:rPr>
                <w:lang w:val="en-US"/>
              </w:rPr>
              <w:t>1.85</w:t>
            </w:r>
          </w:p>
        </w:tc>
        <w:tc>
          <w:tcPr>
            <w:tcW w:w="1840" w:type="dxa"/>
          </w:tcPr>
          <w:p w:rsidR="00750C47" w:rsidRDefault="00750C47" w:rsidP="005735D4">
            <w:pPr>
              <w:rPr>
                <w:lang w:val="en-US"/>
              </w:rPr>
            </w:pPr>
            <w:r>
              <w:rPr>
                <w:lang w:val="en-US"/>
              </w:rPr>
              <w:t>1237.2</w:t>
            </w:r>
          </w:p>
        </w:tc>
        <w:tc>
          <w:tcPr>
            <w:tcW w:w="1840" w:type="dxa"/>
          </w:tcPr>
          <w:p w:rsidR="00750C47" w:rsidRDefault="00750C47" w:rsidP="005735D4">
            <w:pPr>
              <w:rPr>
                <w:lang w:val="en-US"/>
              </w:rPr>
            </w:pPr>
            <w:r>
              <w:rPr>
                <w:lang w:val="en-US"/>
              </w:rPr>
              <w:t>1.87</w:t>
            </w:r>
          </w:p>
        </w:tc>
        <w:tc>
          <w:tcPr>
            <w:tcW w:w="2258" w:type="dxa"/>
          </w:tcPr>
          <w:p w:rsidR="00750C47" w:rsidRDefault="00750C47" w:rsidP="00750C47">
            <w:pPr>
              <w:rPr>
                <w:lang w:val="en-US"/>
              </w:rPr>
            </w:pPr>
            <w:r>
              <w:rPr>
                <w:lang w:val="en-US"/>
              </w:rPr>
              <w:t>1232.8</w:t>
            </w:r>
          </w:p>
        </w:tc>
      </w:tr>
      <w:tr w:rsidR="00750C47" w:rsidRPr="00B34D0F" w:rsidTr="005735D4">
        <w:tc>
          <w:tcPr>
            <w:tcW w:w="1855" w:type="dxa"/>
          </w:tcPr>
          <w:p w:rsidR="00750C47" w:rsidRDefault="00750C47" w:rsidP="005735D4">
            <w:pPr>
              <w:rPr>
                <w:lang w:val="en-US"/>
              </w:rPr>
            </w:pPr>
            <w:r>
              <w:rPr>
                <w:lang w:val="en-US"/>
              </w:rPr>
              <w:t>PD0264</w:t>
            </w:r>
          </w:p>
        </w:tc>
        <w:tc>
          <w:tcPr>
            <w:tcW w:w="1840" w:type="dxa"/>
          </w:tcPr>
          <w:p w:rsidR="00750C47" w:rsidRDefault="00750C47" w:rsidP="005735D4">
            <w:pPr>
              <w:rPr>
                <w:lang w:val="en-US"/>
              </w:rPr>
            </w:pPr>
            <w:r>
              <w:rPr>
                <w:lang w:val="en-US"/>
              </w:rPr>
              <w:t>1.86</w:t>
            </w:r>
          </w:p>
        </w:tc>
        <w:tc>
          <w:tcPr>
            <w:tcW w:w="1840" w:type="dxa"/>
          </w:tcPr>
          <w:p w:rsidR="00750C47" w:rsidRDefault="00750C47" w:rsidP="005735D4">
            <w:pPr>
              <w:rPr>
                <w:lang w:val="en-US"/>
              </w:rPr>
            </w:pPr>
            <w:r>
              <w:rPr>
                <w:lang w:val="en-US"/>
              </w:rPr>
              <w:t>420.4</w:t>
            </w:r>
          </w:p>
        </w:tc>
        <w:tc>
          <w:tcPr>
            <w:tcW w:w="1840" w:type="dxa"/>
          </w:tcPr>
          <w:p w:rsidR="00750C47" w:rsidRDefault="00750C47" w:rsidP="005735D4">
            <w:pPr>
              <w:rPr>
                <w:lang w:val="en-US"/>
              </w:rPr>
            </w:pPr>
            <w:r>
              <w:rPr>
                <w:lang w:val="en-US"/>
              </w:rPr>
              <w:t>1.87</w:t>
            </w:r>
          </w:p>
        </w:tc>
        <w:tc>
          <w:tcPr>
            <w:tcW w:w="2258" w:type="dxa"/>
          </w:tcPr>
          <w:p w:rsidR="00750C47" w:rsidRDefault="00750C47" w:rsidP="005735D4">
            <w:pPr>
              <w:rPr>
                <w:lang w:val="en-US"/>
              </w:rPr>
            </w:pPr>
            <w:r>
              <w:rPr>
                <w:lang w:val="en-US"/>
              </w:rPr>
              <w:t>425.1</w:t>
            </w:r>
          </w:p>
        </w:tc>
      </w:tr>
    </w:tbl>
    <w:p w:rsidR="00606ABF" w:rsidRDefault="00606ABF" w:rsidP="00606ABF"/>
    <w:p w:rsidR="00C300B1" w:rsidRDefault="00C300B1" w:rsidP="00C300B1">
      <w:pPr>
        <w:ind w:firstLine="708"/>
      </w:pPr>
      <w:r>
        <w:t>Процедуру о</w:t>
      </w:r>
      <w:r w:rsidRPr="00C300B1">
        <w:t>пределени</w:t>
      </w:r>
      <w:r>
        <w:t>я</w:t>
      </w:r>
      <w:r w:rsidRPr="00C300B1">
        <w:t xml:space="preserve"> чистоты и размера молекул ДНК в образце методом агарозного </w:t>
      </w:r>
      <w:proofErr w:type="gramStart"/>
      <w:r w:rsidRPr="00C300B1">
        <w:t>гель-электрофореза</w:t>
      </w:r>
      <w:proofErr w:type="gramEnd"/>
      <w:r>
        <w:t xml:space="preserve"> оператор проводил в строгом соответствии с СОП</w:t>
      </w:r>
      <w:r w:rsidR="00FE62E9">
        <w:t>:</w:t>
      </w:r>
    </w:p>
    <w:p w:rsidR="00FE62E9" w:rsidRDefault="00FE62E9" w:rsidP="00FE62E9">
      <w:pPr>
        <w:ind w:firstLine="708"/>
      </w:pPr>
      <w:r>
        <w:t xml:space="preserve">– образец ДНК предварительно разморозил в термостате; </w:t>
      </w:r>
    </w:p>
    <w:p w:rsidR="00FE62E9" w:rsidRDefault="00FE62E9" w:rsidP="00FE62E9">
      <w:pPr>
        <w:ind w:firstLine="708"/>
      </w:pPr>
      <w:r>
        <w:t>– залил агарозный гель;</w:t>
      </w:r>
    </w:p>
    <w:p w:rsidR="00FE62E9" w:rsidRDefault="00FE62E9" w:rsidP="00FE62E9">
      <w:pPr>
        <w:ind w:firstLine="708"/>
      </w:pPr>
      <w:r>
        <w:t>– внес в каждую лунку 1%-ного агарозного геля по 1 мкл образца</w:t>
      </w:r>
      <w:r w:rsidR="00AA23D6">
        <w:t xml:space="preserve"> ДНК. В отдельные карманы внес</w:t>
      </w:r>
      <w:r>
        <w:t xml:space="preserve"> маркер молекулярных масс в каждом ряду дорожек;</w:t>
      </w:r>
    </w:p>
    <w:p w:rsidR="00FE62E9" w:rsidRDefault="00AA23D6" w:rsidP="00FE62E9">
      <w:pPr>
        <w:ind w:firstLine="708"/>
      </w:pPr>
      <w:r>
        <w:t>– подключил</w:t>
      </w:r>
      <w:r w:rsidR="00FE62E9">
        <w:t xml:space="preserve"> камеру к источнику постоянног</w:t>
      </w:r>
      <w:r>
        <w:t>о электрического тока. Выставил</w:t>
      </w:r>
      <w:r w:rsidR="00FE62E9">
        <w:t xml:space="preserve"> параметры источника. Оптимальная напряженность электри</w:t>
      </w:r>
      <w:r>
        <w:t>ческого поля при этом составляла</w:t>
      </w:r>
      <w:r w:rsidR="00FE62E9">
        <w:t xml:space="preserve"> 6-10</w:t>
      </w:r>
      <w:proofErr w:type="gramStart"/>
      <w:r w:rsidR="00FE62E9">
        <w:t xml:space="preserve"> В</w:t>
      </w:r>
      <w:proofErr w:type="gramEnd"/>
      <w:r w:rsidR="00FE62E9">
        <w:t>/см;</w:t>
      </w:r>
    </w:p>
    <w:p w:rsidR="00FE62E9" w:rsidRDefault="00AA23D6" w:rsidP="00FE62E9">
      <w:pPr>
        <w:ind w:firstLine="708"/>
      </w:pPr>
      <w:r>
        <w:t>– выключил</w:t>
      </w:r>
      <w:r w:rsidR="00FE62E9">
        <w:t xml:space="preserve"> источник тока после заверш</w:t>
      </w:r>
      <w:r>
        <w:t>ения электорофореза, отсоединил</w:t>
      </w:r>
      <w:r w:rsidR="00FE62E9">
        <w:t xml:space="preserve"> провода от источника ток</w:t>
      </w:r>
      <w:r>
        <w:t>а, перенес</w:t>
      </w:r>
      <w:r w:rsidR="00FE62E9">
        <w:t xml:space="preserve"> гель на трансиллюминатор гельдокументирующего устройства;</w:t>
      </w:r>
    </w:p>
    <w:p w:rsidR="00FE62E9" w:rsidRDefault="00AA23D6" w:rsidP="00FE62E9">
      <w:pPr>
        <w:ind w:firstLine="708"/>
      </w:pPr>
      <w:r>
        <w:t>– задокументировал</w:t>
      </w:r>
      <w:r w:rsidR="00FE62E9">
        <w:t xml:space="preserve"> полученную картину распределения длин ДНК в агарозном геле после проведения электрофореза при помощи трансиллюминатора</w:t>
      </w:r>
      <w:r>
        <w:t xml:space="preserve"> (Рисунок 1)</w:t>
      </w:r>
      <w:r w:rsidR="00FE62E9">
        <w:t>;</w:t>
      </w:r>
    </w:p>
    <w:p w:rsidR="00DC30EF" w:rsidRDefault="00FE62E9" w:rsidP="00FE62E9">
      <w:pPr>
        <w:ind w:firstLine="708"/>
      </w:pPr>
      <w:r>
        <w:lastRenderedPageBreak/>
        <w:t>– после определения чистоты и размера молекул ДНК в образце методом агаро</w:t>
      </w:r>
      <w:r w:rsidR="00AA23D6">
        <w:t xml:space="preserve">зного </w:t>
      </w:r>
      <w:proofErr w:type="gramStart"/>
      <w:r w:rsidR="00AA23D6">
        <w:t>гель-электрофореза</w:t>
      </w:r>
      <w:proofErr w:type="gramEnd"/>
      <w:r w:rsidR="00AA23D6">
        <w:t xml:space="preserve"> вернул</w:t>
      </w:r>
      <w:r>
        <w:t xml:space="preserve"> образец ДНК в место хранения до непосредственного начала исследования.</w:t>
      </w:r>
    </w:p>
    <w:p w:rsidR="00AA23D6" w:rsidRDefault="00AA23D6" w:rsidP="00AA23D6">
      <w:pPr>
        <w:ind w:firstLine="708"/>
        <w:jc w:val="center"/>
      </w:pPr>
      <w:r w:rsidRPr="00AA23D6">
        <w:rPr>
          <w:noProof/>
          <w:lang w:val="en-US" w:eastAsia="en-US"/>
        </w:rPr>
        <mc:AlternateContent>
          <mc:Choice Requires="wpg">
            <w:drawing>
              <wp:inline distT="0" distB="0" distL="0" distR="0">
                <wp:extent cx="3429000" cy="4514850"/>
                <wp:effectExtent l="0" t="0" r="0" b="0"/>
                <wp:docPr id="8" name="Группа 4"/>
                <wp:cNvGraphicFramePr/>
                <a:graphic xmlns:a="http://schemas.openxmlformats.org/drawingml/2006/main">
                  <a:graphicData uri="http://schemas.microsoft.com/office/word/2010/wordprocessingGroup">
                    <wpg:wgp>
                      <wpg:cNvGrpSpPr/>
                      <wpg:grpSpPr>
                        <a:xfrm>
                          <a:off x="0" y="0"/>
                          <a:ext cx="3429000" cy="4514850"/>
                          <a:chOff x="0" y="0"/>
                          <a:chExt cx="3429000" cy="4514850"/>
                        </a:xfrm>
                      </wpg:grpSpPr>
                      <pic:pic xmlns:pic="http://schemas.openxmlformats.org/drawingml/2006/picture">
                        <pic:nvPicPr>
                          <pic:cNvPr id="11" name="Picture 2" descr="\\fileserver\Data\USERS\Соколова (Кудрявцева) Екатерина\_ЦКП Коллекция биоматериалов человека\Отчетность 2017\заключительный отчет\2017-08-22 Gel1s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1485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3"/>
                        <wps:cNvSpPr txBox="1"/>
                        <wps:spPr>
                          <a:xfrm>
                            <a:off x="0" y="3600400"/>
                            <a:ext cx="3429000" cy="485775"/>
                          </a:xfrm>
                          <a:prstGeom prst="rect">
                            <a:avLst/>
                          </a:prstGeom>
                          <a:noFill/>
                        </wps:spPr>
                        <wps:txbx>
                          <w:txbxContent>
                            <w:p w:rsidR="005735D4" w:rsidRDefault="005735D4" w:rsidP="00AA23D6">
                              <w:pPr>
                                <w:pStyle w:val="ad"/>
                                <w:spacing w:before="0" w:beforeAutospacing="0" w:after="0" w:afterAutospacing="0"/>
                              </w:pPr>
                              <w:r>
                                <w:rPr>
                                  <w:color w:val="FFFFFF" w:themeColor="background1"/>
                                  <w:kern w:val="24"/>
                                  <w:sz w:val="36"/>
                                  <w:szCs w:val="36"/>
                                </w:rPr>
                                <w:t xml:space="preserve">  1         2          3         4          M</w:t>
                              </w:r>
                            </w:p>
                          </w:txbxContent>
                        </wps:txbx>
                        <wps:bodyPr wrap="square" rtlCol="0">
                          <a:spAutoFit/>
                        </wps:bodyPr>
                      </wps:wsp>
                    </wpg:wgp>
                  </a:graphicData>
                </a:graphic>
              </wp:inline>
            </w:drawing>
          </mc:Choice>
          <mc:Fallback>
            <w:pict>
              <v:group id="Группа 4" o:spid="_x0000_s1026" style="width:270pt;height:355.5pt;mso-position-horizontal-relative:char;mso-position-vertical-relative:line" coordsize="34290,45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290;height:4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t/CAAAA2wAAAA8AAABkcnMvZG93bnJldi54bWxEj92KwjAQhe+FfYcwgneaVkRq11hkQdBL&#10;fx5gbMa2bDMJTWy7+/SbBcG7Gc4535zZFqNpRU+dbywrSBcJCOLS6oYrBbfrYZ6B8AFZY2uZFPyQ&#10;h2L3Mdliru3AZ+ovoRIRwj5HBXUILpfSlzUZ9AvriKP2sJ3BENeukrrDIcJNK5dJspYGG44XanT0&#10;VVP5fXmaSNHD6bZxz99lNtwf/WrlsnPjlJpNx/0niEBjeJtf6aOO9VP4/yUO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vrfwgAAANsAAAAPAAAAAAAAAAAAAAAAAJ8C&#10;AABkcnMvZG93bnJldi54bWxQSwUGAAAAAAQABAD3AAAAjgMAAAAA&#10;">
                  <v:imagedata r:id="rId11" o:title="2017-08-22 Gel1sc"/>
                </v:shape>
                <v:shapetype id="_x0000_t202" coordsize="21600,21600" o:spt="202" path="m,l,21600r21600,l21600,xe">
                  <v:stroke joinstyle="miter"/>
                  <v:path gradientshapeok="t" o:connecttype="rect"/>
                </v:shapetype>
                <v:shape id="TextBox 3" o:spid="_x0000_s1028" type="#_x0000_t202" style="position:absolute;top:36004;width:34290;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5735D4" w:rsidRDefault="005735D4" w:rsidP="00AA23D6">
                        <w:pPr>
                          <w:pStyle w:val="ad"/>
                          <w:spacing w:before="0" w:beforeAutospacing="0" w:after="0" w:afterAutospacing="0"/>
                        </w:pPr>
                        <w:r>
                          <w:rPr>
                            <w:color w:val="FFFFFF" w:themeColor="background1"/>
                            <w:kern w:val="24"/>
                            <w:sz w:val="36"/>
                            <w:szCs w:val="36"/>
                          </w:rPr>
                          <w:t xml:space="preserve">  1         2          3         4          M</w:t>
                        </w:r>
                      </w:p>
                    </w:txbxContent>
                  </v:textbox>
                </v:shape>
                <w10:anchorlock/>
              </v:group>
            </w:pict>
          </mc:Fallback>
        </mc:AlternateContent>
      </w:r>
    </w:p>
    <w:p w:rsidR="00AA23D6" w:rsidRPr="00090ABC" w:rsidRDefault="00AA23D6" w:rsidP="00AA23D6">
      <w:pPr>
        <w:jc w:val="center"/>
      </w:pPr>
      <w:r w:rsidRPr="00090ABC">
        <w:t xml:space="preserve">Рисунок 1 – </w:t>
      </w:r>
      <w:r>
        <w:t>Электрофореграмма распределения длин ДНК в агарозном геле.</w:t>
      </w:r>
      <w:r w:rsidR="00CE2435">
        <w:t xml:space="preserve"> 1</w:t>
      </w:r>
      <w:r w:rsidR="002C614F">
        <w:t xml:space="preserve"> </w:t>
      </w:r>
      <w:r w:rsidR="00CE2435">
        <w:t>- 4 образцы ДНК, М – маркер длин.</w:t>
      </w:r>
    </w:p>
    <w:p w:rsidR="00C31E59" w:rsidRDefault="00C31E59" w:rsidP="00C31E59">
      <w:pPr>
        <w:ind w:firstLine="709"/>
      </w:pPr>
      <w:r>
        <w:t>4.</w:t>
      </w:r>
      <w:r w:rsidR="00172BD3">
        <w:t>6</w:t>
      </w:r>
      <w:r>
        <w:t xml:space="preserve"> </w:t>
      </w:r>
      <w:r w:rsidRPr="00ED165F">
        <w:t>Произведена запись результатов верификации СОПов в электронной базе коллекции КБМЗ ИХБФМ СО РАН.</w:t>
      </w:r>
    </w:p>
    <w:p w:rsidR="00ED165F" w:rsidRPr="00ED165F" w:rsidRDefault="00ED165F" w:rsidP="00C31E59">
      <w:pPr>
        <w:ind w:firstLine="709"/>
      </w:pPr>
      <w:r>
        <w:t>Все образцы, задепонированные в коллекции</w:t>
      </w:r>
      <w:r>
        <w:rPr>
          <w:iCs/>
        </w:rPr>
        <w:t xml:space="preserve"> </w:t>
      </w:r>
      <w:r w:rsidRPr="00D40D42">
        <w:rPr>
          <w:bCs/>
        </w:rPr>
        <w:t>биоматериала (ДНК, РНК и плазма) пациентов, страдающих мультифакторными социально-значимыми заболеваниями ИХБФМ СО РАН</w:t>
      </w:r>
      <w:r>
        <w:rPr>
          <w:bCs/>
        </w:rPr>
        <w:t xml:space="preserve">, имеют клиническое описание в электронной базе формата </w:t>
      </w:r>
      <w:r>
        <w:rPr>
          <w:bCs/>
          <w:lang w:val="en-US"/>
        </w:rPr>
        <w:t>SQL</w:t>
      </w:r>
      <w:r w:rsidRPr="00ED165F">
        <w:rPr>
          <w:bCs/>
        </w:rPr>
        <w:t xml:space="preserve">. </w:t>
      </w:r>
      <w:r>
        <w:rPr>
          <w:bCs/>
        </w:rPr>
        <w:t xml:space="preserve">Электронная база содержит раздел «СОП Контроль качества», в котором </w:t>
      </w:r>
      <w:r w:rsidR="00603DAB">
        <w:rPr>
          <w:bCs/>
        </w:rPr>
        <w:t>отображается код образца, прошедший провекрку, дата проведения СОП, наличие образца в коллекции, концентрация образца в нг/мкл (Рисунок 2).</w:t>
      </w:r>
      <w:r w:rsidR="00751BA9">
        <w:rPr>
          <w:bCs/>
        </w:rPr>
        <w:t xml:space="preserve"> В электронную базу коллекции КБМЗ ИХБФМ СО РАН внесены данные, полученные при верификации СОПов.</w:t>
      </w:r>
    </w:p>
    <w:p w:rsidR="00ED165F" w:rsidRDefault="00ED165F" w:rsidP="00C31E59">
      <w:pPr>
        <w:ind w:firstLine="709"/>
      </w:pPr>
      <w:r w:rsidRPr="00ED165F">
        <w:rPr>
          <w:noProof/>
          <w:lang w:val="en-US" w:eastAsia="en-US"/>
        </w:rPr>
        <w:lastRenderedPageBreak/>
        <w:drawing>
          <wp:inline distT="0" distB="0" distL="0" distR="0" wp14:anchorId="02EF811B" wp14:editId="49AB66E5">
            <wp:extent cx="4791075" cy="499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91075" cy="4991100"/>
                    </a:xfrm>
                    <a:prstGeom prst="rect">
                      <a:avLst/>
                    </a:prstGeom>
                  </pic:spPr>
                </pic:pic>
              </a:graphicData>
            </a:graphic>
          </wp:inline>
        </w:drawing>
      </w:r>
    </w:p>
    <w:p w:rsidR="00ED165F" w:rsidRDefault="00ED165F" w:rsidP="00C31E59">
      <w:pPr>
        <w:ind w:firstLine="709"/>
      </w:pPr>
      <w:r>
        <w:t xml:space="preserve">Рисунок 2 – Пример записи результатов верификации СОП </w:t>
      </w:r>
      <w:r>
        <w:rPr>
          <w:bCs/>
        </w:rPr>
        <w:t>«</w:t>
      </w:r>
      <w:r w:rsidRPr="00BA6D63">
        <w:rPr>
          <w:bCs/>
        </w:rPr>
        <w:t>Контроль качества образцов биоматериала</w:t>
      </w:r>
      <w:r>
        <w:rPr>
          <w:bCs/>
        </w:rPr>
        <w:t>».</w:t>
      </w:r>
    </w:p>
    <w:p w:rsidR="00ED165F" w:rsidRDefault="00ED165F" w:rsidP="00C31E59">
      <w:pPr>
        <w:ind w:firstLine="709"/>
      </w:pPr>
    </w:p>
    <w:p w:rsidR="002712C5" w:rsidRPr="000C2E1B" w:rsidRDefault="002712C5" w:rsidP="006865F3">
      <w:pPr>
        <w:ind w:firstLine="709"/>
        <w:rPr>
          <w:iCs/>
        </w:rPr>
      </w:pPr>
      <w:r w:rsidRPr="000C2E1B">
        <w:rPr>
          <w:iCs/>
        </w:rPr>
        <w:t>4.</w:t>
      </w:r>
      <w:r w:rsidR="00172BD3" w:rsidRPr="000C2E1B">
        <w:rPr>
          <w:iCs/>
        </w:rPr>
        <w:t>7</w:t>
      </w:r>
      <w:r w:rsidR="000C2E1B" w:rsidRPr="000C2E1B">
        <w:rPr>
          <w:iCs/>
        </w:rPr>
        <w:t xml:space="preserve"> Пополнен</w:t>
      </w:r>
      <w:r w:rsidRPr="000C2E1B">
        <w:rPr>
          <w:iCs/>
        </w:rPr>
        <w:t xml:space="preserve"> электронный каталог коллекции КБМЗ ИХБФМ СО РАН информацией о</w:t>
      </w:r>
      <w:r w:rsidR="00B20E8F">
        <w:rPr>
          <w:iCs/>
        </w:rPr>
        <w:t>б образцах</w:t>
      </w:r>
      <w:r w:rsidRPr="000C2E1B">
        <w:rPr>
          <w:iCs/>
        </w:rPr>
        <w:t xml:space="preserve"> </w:t>
      </w:r>
      <w:r w:rsidR="00B20E8F">
        <w:rPr>
          <w:iCs/>
        </w:rPr>
        <w:t>для трех</w:t>
      </w:r>
      <w:r w:rsidRPr="000C2E1B">
        <w:rPr>
          <w:iCs/>
        </w:rPr>
        <w:t xml:space="preserve"> </w:t>
      </w:r>
      <w:r w:rsidR="00B20E8F">
        <w:rPr>
          <w:iCs/>
        </w:rPr>
        <w:t>выборок (Болезнь Паркинсона, Сахарный диабет, Ретинопатия)</w:t>
      </w:r>
      <w:r w:rsidRPr="000C2E1B">
        <w:rPr>
          <w:iCs/>
        </w:rPr>
        <w:t xml:space="preserve"> </w:t>
      </w:r>
      <w:proofErr w:type="gramStart"/>
      <w:r w:rsidRPr="000C2E1B">
        <w:rPr>
          <w:iCs/>
        </w:rPr>
        <w:t>согласно формата</w:t>
      </w:r>
      <w:proofErr w:type="gramEnd"/>
      <w:r w:rsidRPr="000C2E1B">
        <w:rPr>
          <w:iCs/>
        </w:rPr>
        <w:t xml:space="preserve"> унифицированной сетевой коллекции клеточных культур.</w:t>
      </w:r>
    </w:p>
    <w:p w:rsidR="004704DB" w:rsidRDefault="00FE5297" w:rsidP="006865F3">
      <w:pPr>
        <w:ind w:firstLine="709"/>
        <w:rPr>
          <w:bCs/>
        </w:rPr>
      </w:pPr>
      <w:r w:rsidRPr="00FE5297">
        <w:rPr>
          <w:iCs/>
        </w:rPr>
        <w:t xml:space="preserve">Для </w:t>
      </w:r>
      <w:r>
        <w:rPr>
          <w:iCs/>
        </w:rPr>
        <w:t>хранения информации об образцах, задепонированных в коллекции, был разработан форма</w:t>
      </w:r>
      <w:r w:rsidR="00E018D0">
        <w:rPr>
          <w:iCs/>
        </w:rPr>
        <w:t>т</w:t>
      </w:r>
      <w:r>
        <w:rPr>
          <w:iCs/>
        </w:rPr>
        <w:t xml:space="preserve"> </w:t>
      </w:r>
      <w:r>
        <w:t>унифицированного описания образцов материала из КБМЗ ИХБФМ СО РАН в компьютерной базе биоматериалов человека.</w:t>
      </w:r>
      <w:r>
        <w:rPr>
          <w:iCs/>
        </w:rPr>
        <w:t xml:space="preserve"> </w:t>
      </w:r>
      <w:r w:rsidR="00B45111">
        <w:rPr>
          <w:iCs/>
        </w:rPr>
        <w:t xml:space="preserve">Компьютерная база представляет собой </w:t>
      </w:r>
      <w:r w:rsidR="002D16C7">
        <w:rPr>
          <w:bCs/>
        </w:rPr>
        <w:t xml:space="preserve">электронную базу формата </w:t>
      </w:r>
      <w:r w:rsidR="002D16C7">
        <w:rPr>
          <w:bCs/>
          <w:lang w:val="en-US"/>
        </w:rPr>
        <w:t>SQL</w:t>
      </w:r>
      <w:r w:rsidR="00E018D0">
        <w:rPr>
          <w:bCs/>
        </w:rPr>
        <w:t xml:space="preserve">. </w:t>
      </w:r>
      <w:r w:rsidR="005735D4">
        <w:rPr>
          <w:bCs/>
        </w:rPr>
        <w:t>Для каждой нозологии (мультифакторной болезни) создана отдельная база. На рисунке 3 изображен интерфейс электронной базы «</w:t>
      </w:r>
      <w:r w:rsidR="009C7743">
        <w:rPr>
          <w:bCs/>
        </w:rPr>
        <w:t>Болезнь Паркинсона</w:t>
      </w:r>
      <w:r w:rsidR="005735D4">
        <w:rPr>
          <w:bCs/>
        </w:rPr>
        <w:t>»</w:t>
      </w:r>
      <w:r w:rsidR="009C7743">
        <w:rPr>
          <w:bCs/>
        </w:rPr>
        <w:t>.</w:t>
      </w:r>
    </w:p>
    <w:p w:rsidR="00E018D0" w:rsidRDefault="00E018D0" w:rsidP="006865F3">
      <w:pPr>
        <w:ind w:firstLine="709"/>
        <w:rPr>
          <w:bCs/>
        </w:rPr>
      </w:pPr>
    </w:p>
    <w:p w:rsidR="00E018D0" w:rsidRPr="00E018D0" w:rsidRDefault="00E018D0" w:rsidP="00E018D0">
      <w:pPr>
        <w:jc w:val="center"/>
        <w:rPr>
          <w:iCs/>
        </w:rPr>
      </w:pPr>
    </w:p>
    <w:p w:rsidR="004704DB" w:rsidRDefault="004704DB" w:rsidP="006865F3">
      <w:pPr>
        <w:ind w:firstLine="709"/>
        <w:rPr>
          <w:iCs/>
          <w:highlight w:val="yellow"/>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018D0" w:rsidTr="00E018D0">
        <w:tc>
          <w:tcPr>
            <w:tcW w:w="9854" w:type="dxa"/>
          </w:tcPr>
          <w:p w:rsidR="00E018D0" w:rsidRDefault="009C7743" w:rsidP="006865F3">
            <w:pPr>
              <w:rPr>
                <w:iCs/>
                <w:highlight w:val="yellow"/>
              </w:rPr>
            </w:pPr>
            <w:r w:rsidRPr="009C7743">
              <w:rPr>
                <w:iCs/>
                <w:noProof/>
                <w:lang w:val="en-US" w:eastAsia="en-US"/>
              </w:rPr>
              <w:lastRenderedPageBreak/>
              <w:drawing>
                <wp:inline distT="0" distB="0" distL="0" distR="0" wp14:anchorId="5A82B032" wp14:editId="53455058">
                  <wp:extent cx="6152515" cy="1882140"/>
                  <wp:effectExtent l="0" t="0" r="63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1882140"/>
                          </a:xfrm>
                          <a:prstGeom prst="rect">
                            <a:avLst/>
                          </a:prstGeom>
                        </pic:spPr>
                      </pic:pic>
                    </a:graphicData>
                  </a:graphic>
                </wp:inline>
              </w:drawing>
            </w:r>
          </w:p>
        </w:tc>
      </w:tr>
      <w:tr w:rsidR="00E018D0" w:rsidTr="00E018D0">
        <w:tc>
          <w:tcPr>
            <w:tcW w:w="9854" w:type="dxa"/>
          </w:tcPr>
          <w:p w:rsidR="00E018D0" w:rsidRDefault="00E018D0" w:rsidP="009C7743">
            <w:pPr>
              <w:rPr>
                <w:iCs/>
                <w:highlight w:val="yellow"/>
              </w:rPr>
            </w:pPr>
            <w:r w:rsidRPr="00E018D0">
              <w:rPr>
                <w:iCs/>
              </w:rPr>
              <w:t xml:space="preserve">Рисунок 3 - </w:t>
            </w:r>
            <w:r>
              <w:rPr>
                <w:iCs/>
              </w:rPr>
              <w:t>Э</w:t>
            </w:r>
            <w:r w:rsidRPr="000C2E1B">
              <w:rPr>
                <w:iCs/>
              </w:rPr>
              <w:t xml:space="preserve">лектронный каталог коллекции </w:t>
            </w:r>
            <w:r>
              <w:rPr>
                <w:iCs/>
              </w:rPr>
              <w:t>«</w:t>
            </w:r>
            <w:r w:rsidR="009C7743">
              <w:rPr>
                <w:iCs/>
              </w:rPr>
              <w:t>Болезнь Паркинсона</w:t>
            </w:r>
            <w:r>
              <w:rPr>
                <w:iCs/>
              </w:rPr>
              <w:t xml:space="preserve">» </w:t>
            </w:r>
            <w:r w:rsidRPr="000C2E1B">
              <w:rPr>
                <w:iCs/>
              </w:rPr>
              <w:t>КБМЗ ИХБФМ СО РАН</w:t>
            </w:r>
          </w:p>
        </w:tc>
      </w:tr>
    </w:tbl>
    <w:p w:rsidR="00E018D0" w:rsidRDefault="009C7743" w:rsidP="006865F3">
      <w:pPr>
        <w:ind w:firstLine="709"/>
        <w:rPr>
          <w:iCs/>
        </w:rPr>
      </w:pPr>
      <w:r w:rsidRPr="009C7743">
        <w:rPr>
          <w:iCs/>
        </w:rPr>
        <w:t>Электронный каталог в обязательном порядке включает:</w:t>
      </w:r>
    </w:p>
    <w:p w:rsidR="009C7743" w:rsidRDefault="009C7743" w:rsidP="006865F3">
      <w:pPr>
        <w:ind w:firstLine="709"/>
        <w:rPr>
          <w:iCs/>
        </w:rPr>
      </w:pPr>
      <w:r>
        <w:rPr>
          <w:iCs/>
        </w:rPr>
        <w:t xml:space="preserve">- основную информацию об образце (вкладка </w:t>
      </w:r>
      <w:r>
        <w:rPr>
          <w:iCs/>
          <w:lang w:val="en-US"/>
        </w:rPr>
        <w:t>Person</w:t>
      </w:r>
      <w:r w:rsidRPr="009C7743">
        <w:rPr>
          <w:iCs/>
        </w:rPr>
        <w:t>)</w:t>
      </w:r>
    </w:p>
    <w:p w:rsidR="009C7743" w:rsidRPr="009C7743" w:rsidRDefault="009C7743" w:rsidP="006865F3">
      <w:pPr>
        <w:ind w:firstLine="709"/>
        <w:rPr>
          <w:iCs/>
        </w:rPr>
      </w:pPr>
      <w:r>
        <w:rPr>
          <w:iCs/>
        </w:rPr>
        <w:t>- контактные данные врачей, курирующих забор биоматериала пациентов (вкладка Контактные данные врачей)</w:t>
      </w:r>
    </w:p>
    <w:p w:rsidR="009C7743" w:rsidRDefault="009C7743" w:rsidP="006865F3">
      <w:pPr>
        <w:ind w:firstLine="709"/>
        <w:rPr>
          <w:iCs/>
        </w:rPr>
      </w:pPr>
      <w:r w:rsidRPr="009C7743">
        <w:rPr>
          <w:iCs/>
        </w:rPr>
        <w:t>-</w:t>
      </w:r>
      <w:r>
        <w:rPr>
          <w:iCs/>
        </w:rPr>
        <w:t xml:space="preserve"> информацию о результатах СОП «Контроль качества» (вкладка СОП Контроль качества)</w:t>
      </w:r>
    </w:p>
    <w:p w:rsidR="009C7743" w:rsidRPr="009C7743" w:rsidRDefault="009C7743" w:rsidP="006865F3">
      <w:pPr>
        <w:ind w:firstLine="709"/>
        <w:rPr>
          <w:iCs/>
        </w:rPr>
      </w:pPr>
      <w:r>
        <w:rPr>
          <w:iCs/>
        </w:rPr>
        <w:t xml:space="preserve">- информацию о проведенных исследованиях на образцах биоматериала (на примере электронного каталога «Болезнь Паркинсона» вкладки </w:t>
      </w:r>
      <w:r>
        <w:rPr>
          <w:iCs/>
          <w:lang w:val="en-US"/>
        </w:rPr>
        <w:t>Gene</w:t>
      </w:r>
      <w:r w:rsidRPr="009C7743">
        <w:rPr>
          <w:iCs/>
        </w:rPr>
        <w:t xml:space="preserve"> </w:t>
      </w:r>
      <w:r>
        <w:rPr>
          <w:iCs/>
        </w:rPr>
        <w:t xml:space="preserve">и </w:t>
      </w:r>
      <w:r>
        <w:rPr>
          <w:iCs/>
          <w:lang w:val="en-US"/>
        </w:rPr>
        <w:t>Person</w:t>
      </w:r>
      <w:r w:rsidRPr="009C7743">
        <w:rPr>
          <w:iCs/>
        </w:rPr>
        <w:t>-</w:t>
      </w:r>
      <w:r>
        <w:rPr>
          <w:iCs/>
          <w:lang w:val="en-US"/>
        </w:rPr>
        <w:t>Gene</w:t>
      </w:r>
      <w:r w:rsidRPr="009C7743">
        <w:rPr>
          <w:iCs/>
        </w:rPr>
        <w:t>)</w:t>
      </w:r>
    </w:p>
    <w:p w:rsidR="002712C5" w:rsidRDefault="006806D7" w:rsidP="006865F3">
      <w:pPr>
        <w:ind w:firstLine="709"/>
        <w:rPr>
          <w:iCs/>
        </w:rPr>
      </w:pPr>
      <w:r w:rsidRPr="006806D7">
        <w:rPr>
          <w:iCs/>
        </w:rPr>
        <w:t>В зависимости от нозологии электронный каталог может содержать дополнительные вкладки, содержащие информацию об образцах биоматериала.</w:t>
      </w:r>
    </w:p>
    <w:p w:rsidR="00B20E8F" w:rsidRDefault="00B20E8F" w:rsidP="00B20E8F">
      <w:pPr>
        <w:ind w:firstLine="709"/>
      </w:pPr>
      <w:r>
        <w:rPr>
          <w:iCs/>
        </w:rPr>
        <w:t xml:space="preserve">В рамках выполнения </w:t>
      </w:r>
      <w:r w:rsidRPr="00A1208B">
        <w:t>государственного задания были проведен</w:t>
      </w:r>
      <w:r>
        <w:t>о депонирование образцов ДНК следующих мулььтифакторных заболеваний:</w:t>
      </w:r>
    </w:p>
    <w:p w:rsidR="00B20E8F" w:rsidRDefault="00B20E8F" w:rsidP="00B20E8F">
      <w:pPr>
        <w:ind w:firstLine="709"/>
      </w:pPr>
      <w:r>
        <w:t>- сахарный диабет  (987 образцов);</w:t>
      </w:r>
    </w:p>
    <w:p w:rsidR="00B20E8F" w:rsidRPr="00B20E8F" w:rsidRDefault="00B20E8F" w:rsidP="00B20E8F">
      <w:pPr>
        <w:ind w:firstLine="709"/>
      </w:pPr>
      <w:r>
        <w:t>- болезнь Паркинсона (480 образцов)</w:t>
      </w:r>
      <w:r w:rsidRPr="00B20E8F">
        <w:t>;</w:t>
      </w:r>
    </w:p>
    <w:p w:rsidR="00B20E8F" w:rsidRDefault="00B20E8F" w:rsidP="00B20E8F">
      <w:pPr>
        <w:ind w:firstLine="709"/>
      </w:pPr>
      <w:r w:rsidRPr="00B20E8F">
        <w:t xml:space="preserve">- </w:t>
      </w:r>
      <w:r>
        <w:t>ретинопатия (309 образцов).</w:t>
      </w:r>
    </w:p>
    <w:p w:rsidR="00B20E8F" w:rsidRPr="00B20E8F" w:rsidRDefault="00B20E8F" w:rsidP="00B20E8F">
      <w:pPr>
        <w:ind w:firstLine="709"/>
        <w:rPr>
          <w:iCs/>
        </w:rPr>
      </w:pPr>
      <w:r>
        <w:t>Клиническая характеристика задепонированных образцов, а также</w:t>
      </w:r>
      <w:r w:rsidR="003C3446">
        <w:t xml:space="preserve"> вся сопутствующая информация, </w:t>
      </w:r>
      <w:r>
        <w:t xml:space="preserve">внесена в электронный каталог </w:t>
      </w:r>
      <w:r w:rsidRPr="000C2E1B">
        <w:rPr>
          <w:iCs/>
        </w:rPr>
        <w:t>КБМЗ ИХБФМ СО РАН</w:t>
      </w:r>
      <w:r>
        <w:rPr>
          <w:iCs/>
        </w:rPr>
        <w:t xml:space="preserve"> </w:t>
      </w:r>
      <w:proofErr w:type="gramStart"/>
      <w:r w:rsidRPr="000C2E1B">
        <w:rPr>
          <w:iCs/>
        </w:rPr>
        <w:t>согласно формата</w:t>
      </w:r>
      <w:proofErr w:type="gramEnd"/>
      <w:r w:rsidRPr="000C2E1B">
        <w:rPr>
          <w:iCs/>
        </w:rPr>
        <w:t xml:space="preserve"> унифицированной сетевой коллекции клеточных культур.</w:t>
      </w:r>
    </w:p>
    <w:p w:rsidR="006806D7" w:rsidRPr="004704DB" w:rsidRDefault="006806D7" w:rsidP="006865F3">
      <w:pPr>
        <w:ind w:firstLine="709"/>
        <w:rPr>
          <w:iCs/>
          <w:highlight w:val="yellow"/>
        </w:rPr>
      </w:pPr>
    </w:p>
    <w:p w:rsidR="00811E85" w:rsidRPr="00935B56" w:rsidRDefault="002712C5" w:rsidP="006865F3">
      <w:pPr>
        <w:ind w:firstLine="709"/>
        <w:rPr>
          <w:bCs/>
        </w:rPr>
      </w:pPr>
      <w:r w:rsidRPr="00935B56">
        <w:rPr>
          <w:iCs/>
        </w:rPr>
        <w:t>4.</w:t>
      </w:r>
      <w:r w:rsidR="00172BD3">
        <w:rPr>
          <w:iCs/>
        </w:rPr>
        <w:t>8</w:t>
      </w:r>
      <w:proofErr w:type="gramStart"/>
      <w:r w:rsidR="00C31E59" w:rsidRPr="00935B56">
        <w:rPr>
          <w:iCs/>
        </w:rPr>
        <w:t xml:space="preserve"> </w:t>
      </w:r>
      <w:r w:rsidR="00811E85" w:rsidRPr="00935B56">
        <w:rPr>
          <w:iCs/>
        </w:rPr>
        <w:t>Н</w:t>
      </w:r>
      <w:proofErr w:type="gramEnd"/>
      <w:r w:rsidR="00811E85" w:rsidRPr="00935B56">
        <w:rPr>
          <w:iCs/>
        </w:rPr>
        <w:t xml:space="preserve">а основе биоматериалов коллекции </w:t>
      </w:r>
      <w:r w:rsidR="00811E85" w:rsidRPr="00935B56">
        <w:rPr>
          <w:bCs/>
        </w:rPr>
        <w:t xml:space="preserve">пациентов, страдающих мультифакторными социально-значимыми заболеваниями были проведены два исследования, результаты которых опубликованы в журналах </w:t>
      </w:r>
      <w:r w:rsidR="00811E85" w:rsidRPr="00935B56">
        <w:rPr>
          <w:bCs/>
          <w:lang w:val="en-US"/>
        </w:rPr>
        <w:t>Scopus</w:t>
      </w:r>
      <w:r w:rsidR="00935B56" w:rsidRPr="00935B56">
        <w:rPr>
          <w:bCs/>
        </w:rPr>
        <w:t xml:space="preserve"> (ПРИЛОЖЕНИЕ А)</w:t>
      </w:r>
      <w:r w:rsidR="00811E85" w:rsidRPr="00935B56">
        <w:rPr>
          <w:bCs/>
        </w:rPr>
        <w:t>.</w:t>
      </w:r>
    </w:p>
    <w:p w:rsidR="00811E85" w:rsidRPr="00935B56" w:rsidRDefault="00811E85" w:rsidP="00811E85">
      <w:pPr>
        <w:ind w:firstLine="709"/>
        <w:rPr>
          <w:bCs/>
        </w:rPr>
      </w:pPr>
      <w:r w:rsidRPr="00935B56">
        <w:rPr>
          <w:bCs/>
        </w:rPr>
        <w:t xml:space="preserve">А) Исследование ассоциации полиморфизмов гена </w:t>
      </w:r>
      <w:r w:rsidRPr="00316841">
        <w:rPr>
          <w:bCs/>
          <w:i/>
          <w:lang w:val="en-US"/>
        </w:rPr>
        <w:t>ANGPTL</w:t>
      </w:r>
      <w:r w:rsidRPr="00316841">
        <w:rPr>
          <w:bCs/>
          <w:i/>
        </w:rPr>
        <w:t>4</w:t>
      </w:r>
      <w:r w:rsidRPr="00935B56">
        <w:rPr>
          <w:bCs/>
        </w:rPr>
        <w:t xml:space="preserve"> с риском развития арт</w:t>
      </w:r>
      <w:r w:rsidR="00935B56">
        <w:rPr>
          <w:bCs/>
        </w:rPr>
        <w:t>ериовенозых мальформаций (АВМ).</w:t>
      </w:r>
    </w:p>
    <w:p w:rsidR="009A5BBD" w:rsidRPr="00935B56" w:rsidRDefault="00811E85" w:rsidP="00811E85">
      <w:pPr>
        <w:ind w:firstLine="709"/>
        <w:rPr>
          <w:bCs/>
        </w:rPr>
      </w:pPr>
      <w:proofErr w:type="gramStart"/>
      <w:r>
        <w:rPr>
          <w:shd w:val="clear" w:color="auto" w:fill="FFFFFF"/>
        </w:rPr>
        <w:t>Артериовенозные</w:t>
      </w:r>
      <w:proofErr w:type="gramEnd"/>
      <w:r>
        <w:rPr>
          <w:shd w:val="clear" w:color="auto" w:fill="FFFFFF"/>
        </w:rPr>
        <w:t xml:space="preserve"> мальформации – </w:t>
      </w:r>
      <w:r>
        <w:t>образованы гипертрофированными артериальными сосудами (афферентами, фидерами), большим количеством артериовенозных шунтов, клубок которых образует тело (</w:t>
      </w:r>
      <w:r>
        <w:rPr>
          <w:lang w:val="en-US"/>
        </w:rPr>
        <w:t>nidus</w:t>
      </w:r>
      <w:r>
        <w:t xml:space="preserve">) мальформации, и расширенных дренирующих </w:t>
      </w:r>
      <w:r>
        <w:lastRenderedPageBreak/>
        <w:t>вен</w:t>
      </w:r>
      <w:r w:rsidR="00317588" w:rsidRPr="00317588">
        <w:t>.</w:t>
      </w:r>
      <w:r w:rsidRPr="00811E85">
        <w:rPr>
          <w:bCs/>
        </w:rPr>
        <w:t xml:space="preserve"> Целью этого исследования был</w:t>
      </w:r>
      <w:r>
        <w:rPr>
          <w:bCs/>
        </w:rPr>
        <w:t>а</w:t>
      </w:r>
      <w:r w:rsidRPr="00811E85">
        <w:rPr>
          <w:bCs/>
        </w:rPr>
        <w:t xml:space="preserve"> </w:t>
      </w:r>
      <w:r>
        <w:rPr>
          <w:bCs/>
        </w:rPr>
        <w:t>репликация ассоциации</w:t>
      </w:r>
      <w:r w:rsidRPr="00811E85">
        <w:rPr>
          <w:bCs/>
        </w:rPr>
        <w:t xml:space="preserve"> </w:t>
      </w:r>
      <w:r>
        <w:rPr>
          <w:bCs/>
        </w:rPr>
        <w:t>одно</w:t>
      </w:r>
      <w:r w:rsidRPr="00811E85">
        <w:rPr>
          <w:bCs/>
        </w:rPr>
        <w:t xml:space="preserve">нуклеотидного полиморфизма (SNP) rs11672433 с развитием </w:t>
      </w:r>
      <w:r>
        <w:rPr>
          <w:bCs/>
        </w:rPr>
        <w:t>АВМ</w:t>
      </w:r>
      <w:r w:rsidR="00263970">
        <w:rPr>
          <w:bCs/>
        </w:rPr>
        <w:t xml:space="preserve"> </w:t>
      </w:r>
      <w:r w:rsidR="00D808B8">
        <w:rPr>
          <w:bCs/>
        </w:rPr>
        <w:t>[3</w:t>
      </w:r>
      <w:r w:rsidR="001B3743" w:rsidRPr="001B3743">
        <w:rPr>
          <w:bCs/>
        </w:rPr>
        <w:t xml:space="preserve">, </w:t>
      </w:r>
      <w:r w:rsidR="00D808B8">
        <w:rPr>
          <w:bCs/>
        </w:rPr>
        <w:t>4</w:t>
      </w:r>
      <w:r w:rsidR="001B3743" w:rsidRPr="001B3743">
        <w:rPr>
          <w:bCs/>
        </w:rPr>
        <w:t>]</w:t>
      </w:r>
      <w:r w:rsidRPr="00811E85">
        <w:rPr>
          <w:bCs/>
        </w:rPr>
        <w:t xml:space="preserve"> с последующим метаанализом опубликованных данных. В настоящее </w:t>
      </w:r>
      <w:r>
        <w:rPr>
          <w:bCs/>
        </w:rPr>
        <w:t>и</w:t>
      </w:r>
      <w:r w:rsidRPr="00811E85">
        <w:rPr>
          <w:bCs/>
        </w:rPr>
        <w:t xml:space="preserve">сследование </w:t>
      </w:r>
      <w:r>
        <w:rPr>
          <w:bCs/>
        </w:rPr>
        <w:t xml:space="preserve">было </w:t>
      </w:r>
      <w:r w:rsidRPr="00811E85">
        <w:rPr>
          <w:bCs/>
        </w:rPr>
        <w:t>вклю</w:t>
      </w:r>
      <w:r>
        <w:rPr>
          <w:bCs/>
        </w:rPr>
        <w:t xml:space="preserve">чено 252 российских пациента с </w:t>
      </w:r>
      <w:r w:rsidRPr="00811E85">
        <w:rPr>
          <w:bCs/>
        </w:rPr>
        <w:t xml:space="preserve">АВМ мозга и 480 контрольных </w:t>
      </w:r>
      <w:r>
        <w:rPr>
          <w:bCs/>
        </w:rPr>
        <w:t>пациентов</w:t>
      </w:r>
      <w:r w:rsidRPr="00811E85">
        <w:rPr>
          <w:bCs/>
        </w:rPr>
        <w:t xml:space="preserve">. Генотипирование проводили с использованием полимеразной цепной реакции в реальном времени с конкурентными гидролизными зондами. В нашем исследовании мы не обнаружили </w:t>
      </w:r>
      <w:r>
        <w:rPr>
          <w:bCs/>
        </w:rPr>
        <w:t>статистически значимой ассоциации</w:t>
      </w:r>
      <w:r w:rsidRPr="00811E85">
        <w:rPr>
          <w:bCs/>
        </w:rPr>
        <w:t xml:space="preserve"> </w:t>
      </w:r>
      <w:r>
        <w:rPr>
          <w:bCs/>
        </w:rPr>
        <w:t>АВМ и</w:t>
      </w:r>
      <w:r w:rsidRPr="00811E85">
        <w:rPr>
          <w:bCs/>
        </w:rPr>
        <w:t xml:space="preserve"> SNP rs11672433 гена </w:t>
      </w:r>
      <w:r w:rsidRPr="00811E85">
        <w:rPr>
          <w:bCs/>
          <w:i/>
        </w:rPr>
        <w:t>ANGPTL4</w:t>
      </w:r>
      <w:r w:rsidRPr="00811E85">
        <w:rPr>
          <w:bCs/>
        </w:rPr>
        <w:t xml:space="preserve"> (</w:t>
      </w:r>
      <w:r>
        <w:rPr>
          <w:bCs/>
          <w:lang w:val="en-US"/>
        </w:rPr>
        <w:t>OR</w:t>
      </w:r>
      <w:r w:rsidR="00874342" w:rsidRPr="00874342">
        <w:rPr>
          <w:bCs/>
        </w:rPr>
        <w:t>=</w:t>
      </w:r>
      <w:r w:rsidRPr="00811E85">
        <w:rPr>
          <w:bCs/>
        </w:rPr>
        <w:t xml:space="preserve"> </w:t>
      </w:r>
      <w:r w:rsidR="00874342" w:rsidRPr="00874342">
        <w:rPr>
          <w:bCs/>
        </w:rPr>
        <w:t>0</w:t>
      </w:r>
      <w:r w:rsidRPr="00811E85">
        <w:rPr>
          <w:bCs/>
        </w:rPr>
        <w:t xml:space="preserve">.82, 95% </w:t>
      </w:r>
      <w:r w:rsidR="00874342">
        <w:rPr>
          <w:bCs/>
          <w:lang w:val="en-US"/>
        </w:rPr>
        <w:t>C</w:t>
      </w:r>
      <w:r w:rsidR="00874342" w:rsidRPr="00874342">
        <w:rPr>
          <w:bCs/>
        </w:rPr>
        <w:t>.</w:t>
      </w:r>
      <w:r w:rsidR="00874342">
        <w:rPr>
          <w:bCs/>
          <w:lang w:val="en-US"/>
        </w:rPr>
        <w:t>I</w:t>
      </w:r>
      <w:r w:rsidR="00874342" w:rsidRPr="00874342">
        <w:rPr>
          <w:bCs/>
        </w:rPr>
        <w:t xml:space="preserve">. </w:t>
      </w:r>
      <w:r w:rsidRPr="00811E85">
        <w:rPr>
          <w:bCs/>
        </w:rPr>
        <w:t xml:space="preserve">= </w:t>
      </w:r>
      <w:r w:rsidR="00874342" w:rsidRPr="00874342">
        <w:rPr>
          <w:bCs/>
        </w:rPr>
        <w:t>0</w:t>
      </w:r>
      <w:r w:rsidRPr="00811E85">
        <w:rPr>
          <w:bCs/>
        </w:rPr>
        <w:t xml:space="preserve">.57-1,17 P </w:t>
      </w:r>
      <w:r w:rsidR="00874342">
        <w:rPr>
          <w:bCs/>
        </w:rPr>
        <w:t>= 0,27)</w:t>
      </w:r>
      <w:r w:rsidR="00874342" w:rsidRPr="00874342">
        <w:rPr>
          <w:bCs/>
        </w:rPr>
        <w:t xml:space="preserve">. </w:t>
      </w:r>
      <w:r w:rsidR="00874342">
        <w:rPr>
          <w:bCs/>
        </w:rPr>
        <w:t>М</w:t>
      </w:r>
      <w:r w:rsidRPr="00811E85">
        <w:rPr>
          <w:bCs/>
        </w:rPr>
        <w:t>етаанализ</w:t>
      </w:r>
      <w:r w:rsidR="00874342">
        <w:rPr>
          <w:bCs/>
        </w:rPr>
        <w:t xml:space="preserve"> также не подтвердил ранее полученную ассоциацию (</w:t>
      </w:r>
      <w:r w:rsidR="00874342">
        <w:rPr>
          <w:bCs/>
          <w:lang w:val="en-US"/>
        </w:rPr>
        <w:t>OR</w:t>
      </w:r>
      <w:r w:rsidR="00874342">
        <w:rPr>
          <w:bCs/>
        </w:rPr>
        <w:t xml:space="preserve"> =</w:t>
      </w:r>
      <w:r w:rsidRPr="00811E85">
        <w:rPr>
          <w:bCs/>
        </w:rPr>
        <w:t xml:space="preserve"> 1,18, 95%</w:t>
      </w:r>
      <w:r w:rsidR="00874342" w:rsidRPr="00874342">
        <w:rPr>
          <w:bCs/>
        </w:rPr>
        <w:t xml:space="preserve"> </w:t>
      </w:r>
      <w:r w:rsidR="00874342">
        <w:rPr>
          <w:bCs/>
          <w:lang w:val="en-US"/>
        </w:rPr>
        <w:t>C</w:t>
      </w:r>
      <w:r w:rsidR="00874342" w:rsidRPr="00874342">
        <w:rPr>
          <w:bCs/>
        </w:rPr>
        <w:t>.</w:t>
      </w:r>
      <w:r w:rsidR="00874342">
        <w:rPr>
          <w:bCs/>
          <w:lang w:val="en-US"/>
        </w:rPr>
        <w:t>I</w:t>
      </w:r>
      <w:r w:rsidR="00874342" w:rsidRPr="00874342">
        <w:rPr>
          <w:bCs/>
        </w:rPr>
        <w:t>.</w:t>
      </w:r>
      <w:r w:rsidRPr="00811E85">
        <w:rPr>
          <w:bCs/>
        </w:rPr>
        <w:t xml:space="preserve"> = </w:t>
      </w:r>
      <w:r w:rsidR="00874342" w:rsidRPr="00874342">
        <w:rPr>
          <w:bCs/>
        </w:rPr>
        <w:t>0</w:t>
      </w:r>
      <w:r w:rsidRPr="00811E85">
        <w:rPr>
          <w:bCs/>
        </w:rPr>
        <w:t>.81-1,73, P = 0,39). Таким образом, несмотря на то, что ANGPTL4 (белок)</w:t>
      </w:r>
      <w:r w:rsidR="00874342" w:rsidRPr="00874342">
        <w:rPr>
          <w:bCs/>
        </w:rPr>
        <w:t xml:space="preserve"> </w:t>
      </w:r>
      <w:r w:rsidRPr="00811E85">
        <w:rPr>
          <w:bCs/>
        </w:rPr>
        <w:t xml:space="preserve">участвует в процессах регуляции ангиогенеза, мы считаем, что SNP rs11672433, высокочастотный </w:t>
      </w:r>
      <w:r w:rsidR="00935B56">
        <w:rPr>
          <w:bCs/>
        </w:rPr>
        <w:t xml:space="preserve">полиморфный </w:t>
      </w:r>
      <w:r w:rsidRPr="00811E85">
        <w:rPr>
          <w:bCs/>
        </w:rPr>
        <w:t xml:space="preserve">локус в гене </w:t>
      </w:r>
      <w:r w:rsidRPr="00935B56">
        <w:rPr>
          <w:bCs/>
          <w:i/>
        </w:rPr>
        <w:t>ANGPTL4</w:t>
      </w:r>
      <w:r w:rsidRPr="00811E85">
        <w:rPr>
          <w:bCs/>
        </w:rPr>
        <w:t xml:space="preserve">, не влияет на предрасположенность к </w:t>
      </w:r>
      <w:r w:rsidR="00935B56">
        <w:rPr>
          <w:bCs/>
        </w:rPr>
        <w:t>АВМ</w:t>
      </w:r>
      <w:r w:rsidRPr="00811E85">
        <w:rPr>
          <w:bCs/>
        </w:rPr>
        <w:t xml:space="preserve"> или его эффект слишком </w:t>
      </w:r>
      <w:r w:rsidRPr="00935B56">
        <w:rPr>
          <w:bCs/>
        </w:rPr>
        <w:t>мал, чтобы быть обнаруженным в наборе образцов настоящего размера.</w:t>
      </w:r>
    </w:p>
    <w:p w:rsidR="00935B56" w:rsidRPr="00935B56" w:rsidRDefault="00935B56" w:rsidP="006865F3">
      <w:pPr>
        <w:ind w:firstLine="709"/>
        <w:rPr>
          <w:bCs/>
        </w:rPr>
      </w:pPr>
      <w:r w:rsidRPr="00935B56">
        <w:rPr>
          <w:bCs/>
        </w:rPr>
        <w:t xml:space="preserve">Результаты опубликованы </w:t>
      </w:r>
      <w:r w:rsidR="00316841">
        <w:rPr>
          <w:bCs/>
        </w:rPr>
        <w:t xml:space="preserve">в </w:t>
      </w:r>
      <w:r w:rsidRPr="00935B56">
        <w:rPr>
          <w:bCs/>
        </w:rPr>
        <w:t xml:space="preserve">журнале, входящим в базу данных </w:t>
      </w:r>
      <w:r w:rsidRPr="00935B56">
        <w:rPr>
          <w:bCs/>
          <w:lang w:val="en-US"/>
        </w:rPr>
        <w:t>Scopus</w:t>
      </w:r>
      <w:r w:rsidRPr="00935B56">
        <w:rPr>
          <w:bCs/>
        </w:rPr>
        <w:t xml:space="preserve"> - </w:t>
      </w:r>
      <w:r w:rsidRPr="00E76E45">
        <w:rPr>
          <w:bCs/>
          <w:i/>
        </w:rPr>
        <w:t>The Journal of Stroke &amp; Cerebrovascular Diseases</w:t>
      </w:r>
      <w:r w:rsidRPr="00935B56">
        <w:rPr>
          <w:bCs/>
        </w:rPr>
        <w:t>. Выходные данные публикации:</w:t>
      </w:r>
    </w:p>
    <w:p w:rsidR="00811E85" w:rsidRDefault="00935B56" w:rsidP="006865F3">
      <w:pPr>
        <w:ind w:firstLine="709"/>
        <w:rPr>
          <w:bCs/>
          <w:highlight w:val="yellow"/>
        </w:rPr>
      </w:pPr>
      <w:r w:rsidRPr="009544C1">
        <w:rPr>
          <w:lang w:val="en-US"/>
        </w:rPr>
        <w:t>Erkinova</w:t>
      </w:r>
      <w:r w:rsidRPr="00DA3E7D">
        <w:rPr>
          <w:lang w:val="en-US"/>
        </w:rPr>
        <w:t xml:space="preserve"> </w:t>
      </w:r>
      <w:r w:rsidRPr="009544C1">
        <w:rPr>
          <w:lang w:val="en-US"/>
        </w:rPr>
        <w:t>S</w:t>
      </w:r>
      <w:r w:rsidRPr="00DA3E7D">
        <w:rPr>
          <w:lang w:val="en-US"/>
        </w:rPr>
        <w:t>.</w:t>
      </w:r>
      <w:r w:rsidRPr="009544C1">
        <w:rPr>
          <w:lang w:val="en-US"/>
        </w:rPr>
        <w:t>A</w:t>
      </w:r>
      <w:r w:rsidRPr="00DA3E7D">
        <w:rPr>
          <w:lang w:val="en-US"/>
        </w:rPr>
        <w:t xml:space="preserve">., </w:t>
      </w:r>
      <w:r w:rsidRPr="009544C1">
        <w:rPr>
          <w:lang w:val="en-US"/>
        </w:rPr>
        <w:t>Sokolova</w:t>
      </w:r>
      <w:r w:rsidRPr="00DA3E7D">
        <w:rPr>
          <w:lang w:val="en-US"/>
        </w:rPr>
        <w:t xml:space="preserve"> </w:t>
      </w:r>
      <w:r w:rsidRPr="009544C1">
        <w:rPr>
          <w:lang w:val="en-US"/>
        </w:rPr>
        <w:t>E</w:t>
      </w:r>
      <w:r w:rsidRPr="00DA3E7D">
        <w:rPr>
          <w:lang w:val="en-US"/>
        </w:rPr>
        <w:t>.</w:t>
      </w:r>
      <w:r w:rsidRPr="009544C1">
        <w:rPr>
          <w:lang w:val="en-US"/>
        </w:rPr>
        <w:t>A</w:t>
      </w:r>
      <w:r w:rsidRPr="00DA3E7D">
        <w:rPr>
          <w:lang w:val="en-US"/>
        </w:rPr>
        <w:t xml:space="preserve">., </w:t>
      </w:r>
      <w:r w:rsidRPr="009544C1">
        <w:rPr>
          <w:lang w:val="en-US"/>
        </w:rPr>
        <w:t>Orlov</w:t>
      </w:r>
      <w:r w:rsidRPr="00DA3E7D">
        <w:rPr>
          <w:lang w:val="en-US"/>
        </w:rPr>
        <w:t xml:space="preserve"> </w:t>
      </w:r>
      <w:r w:rsidRPr="009544C1">
        <w:rPr>
          <w:lang w:val="en-US"/>
        </w:rPr>
        <w:t>K</w:t>
      </w:r>
      <w:r w:rsidRPr="00DA3E7D">
        <w:rPr>
          <w:lang w:val="en-US"/>
        </w:rPr>
        <w:t>.</w:t>
      </w:r>
      <w:r w:rsidRPr="009544C1">
        <w:rPr>
          <w:lang w:val="en-US"/>
        </w:rPr>
        <w:t>Y</w:t>
      </w:r>
      <w:r w:rsidRPr="00DA3E7D">
        <w:rPr>
          <w:lang w:val="en-US"/>
        </w:rPr>
        <w:t xml:space="preserve">., </w:t>
      </w:r>
      <w:r w:rsidRPr="009544C1">
        <w:rPr>
          <w:lang w:val="en-US"/>
        </w:rPr>
        <w:t>Kiselev</w:t>
      </w:r>
      <w:r w:rsidRPr="00DA3E7D">
        <w:rPr>
          <w:lang w:val="en-US"/>
        </w:rPr>
        <w:t xml:space="preserve"> </w:t>
      </w:r>
      <w:r w:rsidRPr="009544C1">
        <w:rPr>
          <w:lang w:val="en-US"/>
        </w:rPr>
        <w:t>V</w:t>
      </w:r>
      <w:r w:rsidRPr="00DA3E7D">
        <w:rPr>
          <w:lang w:val="en-US"/>
        </w:rPr>
        <w:t>.</w:t>
      </w:r>
      <w:r w:rsidRPr="009544C1">
        <w:rPr>
          <w:lang w:val="en-US"/>
        </w:rPr>
        <w:t>S</w:t>
      </w:r>
      <w:r w:rsidRPr="00DA3E7D">
        <w:rPr>
          <w:lang w:val="en-US"/>
        </w:rPr>
        <w:t xml:space="preserve">., </w:t>
      </w:r>
      <w:r w:rsidRPr="009544C1">
        <w:rPr>
          <w:lang w:val="en-US"/>
        </w:rPr>
        <w:t>Strelnikov</w:t>
      </w:r>
      <w:r w:rsidRPr="00DA3E7D">
        <w:rPr>
          <w:lang w:val="en-US"/>
        </w:rPr>
        <w:t xml:space="preserve"> </w:t>
      </w:r>
      <w:r w:rsidRPr="009544C1">
        <w:rPr>
          <w:lang w:val="en-US"/>
        </w:rPr>
        <w:t>N</w:t>
      </w:r>
      <w:r w:rsidRPr="00DA3E7D">
        <w:rPr>
          <w:lang w:val="en-US"/>
        </w:rPr>
        <w:t>.</w:t>
      </w:r>
      <w:r w:rsidRPr="009544C1">
        <w:rPr>
          <w:lang w:val="en-US"/>
        </w:rPr>
        <w:t>V</w:t>
      </w:r>
      <w:r w:rsidRPr="00DA3E7D">
        <w:rPr>
          <w:lang w:val="en-US"/>
        </w:rPr>
        <w:t xml:space="preserve">., </w:t>
      </w:r>
      <w:r w:rsidRPr="009544C1">
        <w:rPr>
          <w:lang w:val="en-US"/>
        </w:rPr>
        <w:t>Dubovoy</w:t>
      </w:r>
      <w:r w:rsidRPr="00DA3E7D">
        <w:rPr>
          <w:lang w:val="en-US"/>
        </w:rPr>
        <w:t xml:space="preserve"> </w:t>
      </w:r>
      <w:r w:rsidRPr="009544C1">
        <w:rPr>
          <w:lang w:val="en-US"/>
        </w:rPr>
        <w:t>A</w:t>
      </w:r>
      <w:r w:rsidRPr="00DA3E7D">
        <w:rPr>
          <w:lang w:val="en-US"/>
        </w:rPr>
        <w:t>.</w:t>
      </w:r>
      <w:r w:rsidRPr="009544C1">
        <w:rPr>
          <w:lang w:val="en-US"/>
        </w:rPr>
        <w:t>V</w:t>
      </w:r>
      <w:r w:rsidRPr="00DA3E7D">
        <w:rPr>
          <w:lang w:val="en-US"/>
        </w:rPr>
        <w:t xml:space="preserve">., </w:t>
      </w:r>
      <w:r w:rsidRPr="009544C1">
        <w:rPr>
          <w:lang w:val="en-US"/>
        </w:rPr>
        <w:t>Voronina</w:t>
      </w:r>
      <w:r w:rsidRPr="00DA3E7D">
        <w:rPr>
          <w:lang w:val="en-US"/>
        </w:rPr>
        <w:t xml:space="preserve"> </w:t>
      </w:r>
      <w:r w:rsidRPr="009544C1">
        <w:rPr>
          <w:lang w:val="en-US"/>
        </w:rPr>
        <w:t>E</w:t>
      </w:r>
      <w:r w:rsidRPr="00DA3E7D">
        <w:rPr>
          <w:lang w:val="en-US"/>
        </w:rPr>
        <w:t>.</w:t>
      </w:r>
      <w:r w:rsidRPr="009544C1">
        <w:rPr>
          <w:lang w:val="en-US"/>
        </w:rPr>
        <w:t>N</w:t>
      </w:r>
      <w:r w:rsidRPr="00DA3E7D">
        <w:rPr>
          <w:lang w:val="en-US"/>
        </w:rPr>
        <w:t xml:space="preserve">., </w:t>
      </w:r>
      <w:r w:rsidRPr="009544C1">
        <w:rPr>
          <w:lang w:val="en-US"/>
        </w:rPr>
        <w:t>Filipenko</w:t>
      </w:r>
      <w:r w:rsidRPr="00DA3E7D">
        <w:rPr>
          <w:lang w:val="en-US"/>
        </w:rPr>
        <w:t xml:space="preserve"> </w:t>
      </w:r>
      <w:r w:rsidRPr="009544C1">
        <w:rPr>
          <w:lang w:val="en-US"/>
        </w:rPr>
        <w:t>M</w:t>
      </w:r>
      <w:r w:rsidRPr="00DA3E7D">
        <w:rPr>
          <w:lang w:val="en-US"/>
        </w:rPr>
        <w:t>.</w:t>
      </w:r>
      <w:r w:rsidRPr="009544C1">
        <w:rPr>
          <w:lang w:val="en-US"/>
        </w:rPr>
        <w:t>L</w:t>
      </w:r>
      <w:r w:rsidRPr="00DA3E7D">
        <w:rPr>
          <w:lang w:val="en-US"/>
        </w:rPr>
        <w:t xml:space="preserve">. </w:t>
      </w:r>
      <w:r w:rsidRPr="009544C1">
        <w:rPr>
          <w:lang w:val="en-US"/>
        </w:rPr>
        <w:t>Angiopoietin</w:t>
      </w:r>
      <w:r w:rsidRPr="00DA3E7D">
        <w:rPr>
          <w:lang w:val="en-US"/>
        </w:rPr>
        <w:t>-</w:t>
      </w:r>
      <w:r w:rsidRPr="009544C1">
        <w:rPr>
          <w:lang w:val="en-US"/>
        </w:rPr>
        <w:t>like</w:t>
      </w:r>
      <w:r w:rsidRPr="00DA3E7D">
        <w:rPr>
          <w:lang w:val="en-US"/>
        </w:rPr>
        <w:t xml:space="preserve"> </w:t>
      </w:r>
      <w:r w:rsidRPr="009544C1">
        <w:rPr>
          <w:lang w:val="en-US"/>
        </w:rPr>
        <w:t>proteins</w:t>
      </w:r>
      <w:r w:rsidRPr="00DA3E7D">
        <w:rPr>
          <w:lang w:val="en-US"/>
        </w:rPr>
        <w:t xml:space="preserve"> 4 (</w:t>
      </w:r>
      <w:r w:rsidRPr="009544C1">
        <w:rPr>
          <w:lang w:val="en-US"/>
        </w:rPr>
        <w:t>ANGPTL</w:t>
      </w:r>
      <w:r w:rsidRPr="00DA3E7D">
        <w:rPr>
          <w:lang w:val="en-US"/>
        </w:rPr>
        <w:t xml:space="preserve">4) </w:t>
      </w:r>
      <w:r w:rsidRPr="009544C1">
        <w:rPr>
          <w:lang w:val="en-US"/>
        </w:rPr>
        <w:t>gene</w:t>
      </w:r>
      <w:r w:rsidRPr="00DA3E7D">
        <w:rPr>
          <w:lang w:val="en-US"/>
        </w:rPr>
        <w:t xml:space="preserve"> </w:t>
      </w:r>
      <w:r w:rsidRPr="009544C1">
        <w:rPr>
          <w:lang w:val="en-US"/>
        </w:rPr>
        <w:t>polymorphisms</w:t>
      </w:r>
      <w:r w:rsidRPr="00DA3E7D">
        <w:rPr>
          <w:lang w:val="en-US"/>
        </w:rPr>
        <w:t xml:space="preserve"> </w:t>
      </w:r>
      <w:r w:rsidRPr="009544C1">
        <w:rPr>
          <w:lang w:val="en-US"/>
        </w:rPr>
        <w:t>and</w:t>
      </w:r>
      <w:r w:rsidRPr="00DA3E7D">
        <w:rPr>
          <w:lang w:val="en-US"/>
        </w:rPr>
        <w:t xml:space="preserve"> </w:t>
      </w:r>
      <w:r w:rsidRPr="009544C1">
        <w:rPr>
          <w:lang w:val="en-US"/>
        </w:rPr>
        <w:t>risk</w:t>
      </w:r>
      <w:r w:rsidRPr="00DA3E7D">
        <w:rPr>
          <w:lang w:val="en-US"/>
        </w:rPr>
        <w:t xml:space="preserve"> </w:t>
      </w:r>
      <w:r w:rsidRPr="009544C1">
        <w:rPr>
          <w:lang w:val="en-US"/>
        </w:rPr>
        <w:t>of</w:t>
      </w:r>
      <w:r w:rsidRPr="00DA3E7D">
        <w:rPr>
          <w:lang w:val="en-US"/>
        </w:rPr>
        <w:t xml:space="preserve"> </w:t>
      </w:r>
      <w:r w:rsidRPr="009544C1">
        <w:rPr>
          <w:lang w:val="en-US"/>
        </w:rPr>
        <w:t>brain</w:t>
      </w:r>
      <w:r w:rsidRPr="00DA3E7D">
        <w:rPr>
          <w:lang w:val="en-US"/>
        </w:rPr>
        <w:t xml:space="preserve"> </w:t>
      </w:r>
      <w:r w:rsidRPr="009544C1">
        <w:rPr>
          <w:lang w:val="en-US"/>
        </w:rPr>
        <w:t>arteriovenous</w:t>
      </w:r>
      <w:r w:rsidRPr="00DA3E7D">
        <w:rPr>
          <w:lang w:val="en-US"/>
        </w:rPr>
        <w:t xml:space="preserve"> </w:t>
      </w:r>
      <w:r w:rsidRPr="009544C1">
        <w:rPr>
          <w:lang w:val="en-US"/>
        </w:rPr>
        <w:t>malformation</w:t>
      </w:r>
      <w:r w:rsidRPr="00DA3E7D">
        <w:rPr>
          <w:lang w:val="en-US"/>
        </w:rPr>
        <w:t xml:space="preserve">. // </w:t>
      </w:r>
      <w:r w:rsidRPr="006125D4">
        <w:rPr>
          <w:i/>
          <w:lang w:val="en-US"/>
        </w:rPr>
        <w:t>J</w:t>
      </w:r>
      <w:r w:rsidRPr="00DA3E7D">
        <w:rPr>
          <w:i/>
          <w:lang w:val="en-US"/>
        </w:rPr>
        <w:t xml:space="preserve"> </w:t>
      </w:r>
      <w:r w:rsidRPr="006125D4">
        <w:rPr>
          <w:i/>
          <w:lang w:val="en-US"/>
        </w:rPr>
        <w:t>Stroke</w:t>
      </w:r>
      <w:r w:rsidRPr="00DA3E7D">
        <w:rPr>
          <w:i/>
          <w:lang w:val="en-US"/>
        </w:rPr>
        <w:t xml:space="preserve"> </w:t>
      </w:r>
      <w:r w:rsidRPr="006125D4">
        <w:rPr>
          <w:i/>
          <w:lang w:val="en-US"/>
        </w:rPr>
        <w:t>Cerebrovasc</w:t>
      </w:r>
      <w:r w:rsidRPr="00DA3E7D">
        <w:rPr>
          <w:i/>
          <w:lang w:val="en-US"/>
        </w:rPr>
        <w:t xml:space="preserve"> </w:t>
      </w:r>
      <w:r w:rsidRPr="006125D4">
        <w:rPr>
          <w:i/>
          <w:lang w:val="en-US"/>
        </w:rPr>
        <w:t>Dis</w:t>
      </w:r>
      <w:r w:rsidRPr="00DA3E7D">
        <w:rPr>
          <w:lang w:val="en-US"/>
        </w:rPr>
        <w:t xml:space="preserve">. 2017 </w:t>
      </w:r>
      <w:r w:rsidRPr="009544C1">
        <w:rPr>
          <w:lang w:val="en-US"/>
        </w:rPr>
        <w:t>Dec</w:t>
      </w:r>
      <w:r w:rsidRPr="00DA3E7D">
        <w:rPr>
          <w:lang w:val="en-US"/>
        </w:rPr>
        <w:t xml:space="preserve"> 5. </w:t>
      </w:r>
      <w:proofErr w:type="gramStart"/>
      <w:r w:rsidRPr="009544C1">
        <w:rPr>
          <w:lang w:val="en-US"/>
        </w:rPr>
        <w:t>pii</w:t>
      </w:r>
      <w:proofErr w:type="gramEnd"/>
      <w:r w:rsidRPr="00DA3E7D">
        <w:rPr>
          <w:lang w:val="en-US"/>
        </w:rPr>
        <w:t xml:space="preserve">: </w:t>
      </w:r>
      <w:r w:rsidRPr="009544C1">
        <w:rPr>
          <w:lang w:val="en-US"/>
        </w:rPr>
        <w:t>S</w:t>
      </w:r>
      <w:r w:rsidRPr="00DA3E7D">
        <w:rPr>
          <w:lang w:val="en-US"/>
        </w:rPr>
        <w:t xml:space="preserve">1052-3057(17)30595-5. </w:t>
      </w:r>
      <w:r w:rsidRPr="009544C1">
        <w:rPr>
          <w:lang w:val="en-US"/>
        </w:rPr>
        <w:t>DOI</w:t>
      </w:r>
      <w:r w:rsidRPr="00935B56">
        <w:t>:10.1016/</w:t>
      </w:r>
      <w:r w:rsidRPr="009544C1">
        <w:rPr>
          <w:lang w:val="en-US"/>
        </w:rPr>
        <w:t>j</w:t>
      </w:r>
      <w:r w:rsidRPr="00935B56">
        <w:t>.</w:t>
      </w:r>
      <w:r w:rsidRPr="009544C1">
        <w:rPr>
          <w:lang w:val="en-US"/>
        </w:rPr>
        <w:t>jstrokecerebrovasdis</w:t>
      </w:r>
      <w:r w:rsidRPr="00935B56">
        <w:t>.2017.10.033</w:t>
      </w:r>
    </w:p>
    <w:p w:rsidR="00935B56" w:rsidRPr="00316841" w:rsidRDefault="0034116B" w:rsidP="006865F3">
      <w:pPr>
        <w:ind w:firstLine="709"/>
        <w:rPr>
          <w:bCs/>
        </w:rPr>
      </w:pPr>
      <w:r w:rsidRPr="00316841">
        <w:rPr>
          <w:bCs/>
        </w:rPr>
        <w:t>Б) Исследование ассоциации полиморфизмов генов воспалительного пути с риском возникновения варикозной болезни вен нижних конечностей.</w:t>
      </w:r>
    </w:p>
    <w:p w:rsidR="0034116B" w:rsidRDefault="0034116B" w:rsidP="006865F3">
      <w:pPr>
        <w:ind w:firstLine="709"/>
        <w:rPr>
          <w:bCs/>
          <w:highlight w:val="yellow"/>
        </w:rPr>
      </w:pPr>
      <w:r w:rsidRPr="00316841">
        <w:rPr>
          <w:bCs/>
        </w:rPr>
        <w:t>Ранее было показана, ассоциация ряда полиморфных локусов генов воспалительного пути с варикозной болезнью</w:t>
      </w:r>
      <w:r>
        <w:rPr>
          <w:bCs/>
        </w:rPr>
        <w:t xml:space="preserve"> вен нижних конечностей</w:t>
      </w:r>
      <w:r w:rsidR="006D4116" w:rsidRPr="006D4116">
        <w:rPr>
          <w:bCs/>
        </w:rPr>
        <w:t xml:space="preserve"> (</w:t>
      </w:r>
      <w:r w:rsidR="006D4116">
        <w:rPr>
          <w:bCs/>
        </w:rPr>
        <w:t>ВБВНК)</w:t>
      </w:r>
      <w:r>
        <w:rPr>
          <w:bCs/>
        </w:rPr>
        <w:t>. Однако оба исследования были выполнены на пациентах с первыми стадиями заболевания</w:t>
      </w:r>
      <w:r w:rsidR="007E607C">
        <w:rPr>
          <w:bCs/>
        </w:rPr>
        <w:t xml:space="preserve"> </w:t>
      </w:r>
      <w:r w:rsidR="007E607C" w:rsidRPr="007E607C">
        <w:rPr>
          <w:bCs/>
        </w:rPr>
        <w:t>[</w:t>
      </w:r>
      <w:r w:rsidR="00D808B8">
        <w:rPr>
          <w:bCs/>
        </w:rPr>
        <w:t>5, 6</w:t>
      </w:r>
      <w:r w:rsidR="007E607C" w:rsidRPr="007E607C">
        <w:rPr>
          <w:bCs/>
        </w:rPr>
        <w:t>]</w:t>
      </w:r>
      <w:r>
        <w:rPr>
          <w:bCs/>
        </w:rPr>
        <w:t xml:space="preserve">. Поэтому </w:t>
      </w:r>
      <w:r w:rsidRPr="0034116B">
        <w:rPr>
          <w:bCs/>
        </w:rPr>
        <w:t>роль</w:t>
      </w:r>
      <w:r>
        <w:rPr>
          <w:bCs/>
        </w:rPr>
        <w:t xml:space="preserve"> воспаления</w:t>
      </w:r>
      <w:r w:rsidRPr="0034116B">
        <w:rPr>
          <w:bCs/>
        </w:rPr>
        <w:t xml:space="preserve"> в развитии трансформации стенки вены остается неубедительной. </w:t>
      </w:r>
      <w:r>
        <w:rPr>
          <w:bCs/>
        </w:rPr>
        <w:t xml:space="preserve">Целью нашего исследования было оценить </w:t>
      </w:r>
      <w:r w:rsidRPr="0034116B">
        <w:rPr>
          <w:bCs/>
        </w:rPr>
        <w:t xml:space="preserve">влияние 13 </w:t>
      </w:r>
      <w:proofErr w:type="gramStart"/>
      <w:r w:rsidRPr="0034116B">
        <w:rPr>
          <w:bCs/>
        </w:rPr>
        <w:t>связанных</w:t>
      </w:r>
      <w:proofErr w:type="gramEnd"/>
      <w:r w:rsidRPr="0034116B">
        <w:rPr>
          <w:bCs/>
        </w:rPr>
        <w:t xml:space="preserve"> с воспалением SNP</w:t>
      </w:r>
      <w:r>
        <w:rPr>
          <w:bCs/>
          <w:lang w:val="en-US"/>
        </w:rPr>
        <w:t>s</w:t>
      </w:r>
      <w:r w:rsidR="00316841">
        <w:rPr>
          <w:bCs/>
        </w:rPr>
        <w:t>:</w:t>
      </w:r>
      <w:r w:rsidRPr="0034116B">
        <w:rPr>
          <w:bCs/>
        </w:rPr>
        <w:t xml:space="preserve"> </w:t>
      </w:r>
      <w:r w:rsidRPr="0034116B">
        <w:rPr>
          <w:bCs/>
          <w:i/>
        </w:rPr>
        <w:t>TNF</w:t>
      </w:r>
      <w:r w:rsidRPr="0034116B">
        <w:rPr>
          <w:bCs/>
        </w:rPr>
        <w:t xml:space="preserve"> rs1800629 и rs3093661, </w:t>
      </w:r>
      <w:r w:rsidRPr="0034116B">
        <w:rPr>
          <w:bCs/>
          <w:i/>
        </w:rPr>
        <w:t>IL1A</w:t>
      </w:r>
      <w:r w:rsidRPr="0034116B">
        <w:rPr>
          <w:bCs/>
        </w:rPr>
        <w:t xml:space="preserve"> rs1800587, </w:t>
      </w:r>
      <w:r w:rsidRPr="0034116B">
        <w:rPr>
          <w:bCs/>
          <w:i/>
        </w:rPr>
        <w:t>IL1RN</w:t>
      </w:r>
      <w:r w:rsidRPr="0034116B">
        <w:rPr>
          <w:bCs/>
        </w:rPr>
        <w:t xml:space="preserve"> rs4251961, </w:t>
      </w:r>
      <w:r w:rsidRPr="0034116B">
        <w:rPr>
          <w:bCs/>
          <w:i/>
        </w:rPr>
        <w:t>IL6</w:t>
      </w:r>
      <w:r w:rsidRPr="0034116B">
        <w:rPr>
          <w:bCs/>
        </w:rPr>
        <w:t xml:space="preserve"> rs1800795 и rs1800796, </w:t>
      </w:r>
      <w:r w:rsidRPr="0034116B">
        <w:rPr>
          <w:bCs/>
          <w:i/>
        </w:rPr>
        <w:t>IFNG</w:t>
      </w:r>
      <w:r w:rsidRPr="0034116B">
        <w:rPr>
          <w:bCs/>
        </w:rPr>
        <w:t xml:space="preserve"> rs2430561, </w:t>
      </w:r>
      <w:r w:rsidRPr="0034116B">
        <w:rPr>
          <w:bCs/>
          <w:i/>
        </w:rPr>
        <w:t>IL10</w:t>
      </w:r>
      <w:r w:rsidRPr="0034116B">
        <w:rPr>
          <w:bCs/>
        </w:rPr>
        <w:t xml:space="preserve"> rs1800896, </w:t>
      </w:r>
      <w:r w:rsidRPr="0034116B">
        <w:rPr>
          <w:bCs/>
          <w:i/>
        </w:rPr>
        <w:t>TGFB1</w:t>
      </w:r>
      <w:r w:rsidRPr="0034116B">
        <w:rPr>
          <w:bCs/>
        </w:rPr>
        <w:t xml:space="preserve"> rs1800469, </w:t>
      </w:r>
      <w:r w:rsidRPr="0034116B">
        <w:rPr>
          <w:bCs/>
          <w:i/>
        </w:rPr>
        <w:t>HIF1A</w:t>
      </w:r>
      <w:r w:rsidRPr="0034116B">
        <w:rPr>
          <w:bCs/>
        </w:rPr>
        <w:t xml:space="preserve"> rs11549465, </w:t>
      </w:r>
      <w:r w:rsidRPr="0034116B">
        <w:rPr>
          <w:bCs/>
          <w:i/>
        </w:rPr>
        <w:t>NFKB1</w:t>
      </w:r>
      <w:r w:rsidRPr="0034116B">
        <w:rPr>
          <w:bCs/>
        </w:rPr>
        <w:t xml:space="preserve"> rs28362491 и rs4648068 на </w:t>
      </w:r>
      <w:r w:rsidR="006D4116" w:rsidRPr="006D4116">
        <w:rPr>
          <w:bCs/>
        </w:rPr>
        <w:t>возникновения варикозной болезни вен нижних конечностей</w:t>
      </w:r>
      <w:r w:rsidRPr="0034116B">
        <w:rPr>
          <w:bCs/>
        </w:rPr>
        <w:t xml:space="preserve"> у этнических русских. Мы генотипировали 709 пациентов с </w:t>
      </w:r>
      <w:r w:rsidR="006D4116">
        <w:rPr>
          <w:bCs/>
        </w:rPr>
        <w:t>ВБВНК и 278 людей</w:t>
      </w:r>
      <w:r w:rsidRPr="0034116B">
        <w:rPr>
          <w:bCs/>
        </w:rPr>
        <w:t xml:space="preserve"> без истории хронического венозного заболевания и провели </w:t>
      </w:r>
      <w:r w:rsidR="006D4116">
        <w:rPr>
          <w:bCs/>
        </w:rPr>
        <w:t xml:space="preserve">ассоциативный анализ с каждым </w:t>
      </w:r>
      <w:r w:rsidRPr="0034116B">
        <w:rPr>
          <w:bCs/>
        </w:rPr>
        <w:t xml:space="preserve">SNP </w:t>
      </w:r>
      <w:r w:rsidR="006D4116">
        <w:rPr>
          <w:bCs/>
        </w:rPr>
        <w:t xml:space="preserve">непосредственно </w:t>
      </w:r>
      <w:r w:rsidRPr="0034116B">
        <w:rPr>
          <w:bCs/>
        </w:rPr>
        <w:t>и анализ гаплотипов. В нашем исследовании было выявлено</w:t>
      </w:r>
      <w:r w:rsidR="006D4116">
        <w:rPr>
          <w:bCs/>
        </w:rPr>
        <w:t xml:space="preserve"> несколько ассоциаций с </w:t>
      </w:r>
      <w:proofErr w:type="gramStart"/>
      <w:r w:rsidR="006D4116">
        <w:rPr>
          <w:bCs/>
        </w:rPr>
        <w:t>Р</w:t>
      </w:r>
      <w:proofErr w:type="gramEnd"/>
      <w:r w:rsidR="006D4116">
        <w:rPr>
          <w:bCs/>
        </w:rPr>
        <w:t xml:space="preserve"> &lt;0,05</w:t>
      </w:r>
      <w:r w:rsidR="006D4116" w:rsidRPr="006D4116">
        <w:rPr>
          <w:bCs/>
        </w:rPr>
        <w:t>:</w:t>
      </w:r>
      <w:r w:rsidR="006D4116">
        <w:rPr>
          <w:bCs/>
        </w:rPr>
        <w:t xml:space="preserve"> в</w:t>
      </w:r>
      <w:r w:rsidRPr="0034116B">
        <w:rPr>
          <w:bCs/>
        </w:rPr>
        <w:t xml:space="preserve">ариант аллеля </w:t>
      </w:r>
      <w:r w:rsidRPr="00AA2462">
        <w:rPr>
          <w:bCs/>
          <w:i/>
        </w:rPr>
        <w:t>HIF1A</w:t>
      </w:r>
      <w:r w:rsidRPr="0034116B">
        <w:rPr>
          <w:bCs/>
        </w:rPr>
        <w:t xml:space="preserve"> rs11549465</w:t>
      </w:r>
      <w:r w:rsidR="006D4116">
        <w:rPr>
          <w:bCs/>
        </w:rPr>
        <w:t xml:space="preserve"> </w:t>
      </w:r>
      <w:r w:rsidR="006D4116" w:rsidRPr="006D4116">
        <w:rPr>
          <w:bCs/>
        </w:rPr>
        <w:t>[</w:t>
      </w:r>
      <w:r w:rsidRPr="0034116B">
        <w:rPr>
          <w:bCs/>
        </w:rPr>
        <w:t>T</w:t>
      </w:r>
      <w:r w:rsidR="006D4116" w:rsidRPr="006D4116">
        <w:rPr>
          <w:bCs/>
        </w:rPr>
        <w:t>]</w:t>
      </w:r>
      <w:r w:rsidRPr="0034116B">
        <w:rPr>
          <w:bCs/>
        </w:rPr>
        <w:t xml:space="preserve">, </w:t>
      </w:r>
      <w:r w:rsidRPr="00AA2462">
        <w:rPr>
          <w:bCs/>
          <w:i/>
        </w:rPr>
        <w:t>TNF</w:t>
      </w:r>
      <w:r w:rsidRPr="0034116B">
        <w:rPr>
          <w:bCs/>
        </w:rPr>
        <w:t xml:space="preserve"> rs3093661</w:t>
      </w:r>
      <w:r w:rsidR="006D4116" w:rsidRPr="006D4116">
        <w:rPr>
          <w:bCs/>
        </w:rPr>
        <w:t xml:space="preserve"> [</w:t>
      </w:r>
      <w:r w:rsidRPr="0034116B">
        <w:rPr>
          <w:bCs/>
        </w:rPr>
        <w:t>A</w:t>
      </w:r>
      <w:r w:rsidR="006D4116" w:rsidRPr="006D4116">
        <w:rPr>
          <w:bCs/>
        </w:rPr>
        <w:t>]</w:t>
      </w:r>
      <w:r w:rsidRPr="0034116B">
        <w:rPr>
          <w:bCs/>
        </w:rPr>
        <w:t xml:space="preserve"> и </w:t>
      </w:r>
      <w:r w:rsidRPr="00AA2462">
        <w:rPr>
          <w:bCs/>
          <w:i/>
        </w:rPr>
        <w:t>NFKB1</w:t>
      </w:r>
      <w:r w:rsidRPr="0034116B">
        <w:rPr>
          <w:bCs/>
        </w:rPr>
        <w:t xml:space="preserve"> rs28362491 </w:t>
      </w:r>
      <w:r w:rsidR="006D4116" w:rsidRPr="006D4116">
        <w:rPr>
          <w:bCs/>
        </w:rPr>
        <w:t>[</w:t>
      </w:r>
      <w:r w:rsidR="006D4116">
        <w:rPr>
          <w:bCs/>
        </w:rPr>
        <w:t>делеция</w:t>
      </w:r>
      <w:r w:rsidRPr="0034116B">
        <w:rPr>
          <w:bCs/>
        </w:rPr>
        <w:t xml:space="preserve"> ATTG</w:t>
      </w:r>
      <w:r w:rsidR="006D4116" w:rsidRPr="006D4116">
        <w:rPr>
          <w:bCs/>
        </w:rPr>
        <w:t>]</w:t>
      </w:r>
      <w:r w:rsidRPr="0034116B">
        <w:rPr>
          <w:bCs/>
        </w:rPr>
        <w:t xml:space="preserve"> показал</w:t>
      </w:r>
      <w:r w:rsidR="006D4116">
        <w:rPr>
          <w:bCs/>
        </w:rPr>
        <w:t>и</w:t>
      </w:r>
      <w:r w:rsidRPr="0034116B">
        <w:rPr>
          <w:bCs/>
        </w:rPr>
        <w:t xml:space="preserve"> обратную связь с </w:t>
      </w:r>
      <w:r w:rsidR="006D4116">
        <w:rPr>
          <w:bCs/>
        </w:rPr>
        <w:t>риском ВБВНК</w:t>
      </w:r>
      <w:r w:rsidRPr="0034116B">
        <w:rPr>
          <w:bCs/>
        </w:rPr>
        <w:t xml:space="preserve">, а аллель </w:t>
      </w:r>
      <w:r w:rsidRPr="00AA2462">
        <w:rPr>
          <w:bCs/>
          <w:i/>
        </w:rPr>
        <w:t>IL6</w:t>
      </w:r>
      <w:r w:rsidRPr="0034116B">
        <w:rPr>
          <w:bCs/>
        </w:rPr>
        <w:t xml:space="preserve"> rs1800795 C был связан с повышенным риском изучаемой патологии. Анализ гаплотипов выявил ассоциации гаплотипов </w:t>
      </w:r>
      <w:r w:rsidRPr="00AA2462">
        <w:rPr>
          <w:bCs/>
          <w:i/>
        </w:rPr>
        <w:t>TNF</w:t>
      </w:r>
      <w:r w:rsidRPr="0034116B">
        <w:rPr>
          <w:bCs/>
        </w:rPr>
        <w:t xml:space="preserve"> rs3093661 A-rs1800629 G и </w:t>
      </w:r>
      <w:r w:rsidRPr="00AA2462">
        <w:rPr>
          <w:bCs/>
          <w:i/>
        </w:rPr>
        <w:t>IL6</w:t>
      </w:r>
      <w:r w:rsidRPr="0034116B">
        <w:rPr>
          <w:bCs/>
        </w:rPr>
        <w:t xml:space="preserve"> rs1800795 C-rs1800796 G с уменьшенным и </w:t>
      </w:r>
      <w:r w:rsidRPr="0034116B">
        <w:rPr>
          <w:bCs/>
        </w:rPr>
        <w:lastRenderedPageBreak/>
        <w:t xml:space="preserve">повышенным риском </w:t>
      </w:r>
      <w:r w:rsidR="006D4116">
        <w:rPr>
          <w:bCs/>
        </w:rPr>
        <w:t>ВБВНК</w:t>
      </w:r>
      <w:r w:rsidRPr="0034116B">
        <w:rPr>
          <w:bCs/>
        </w:rPr>
        <w:t>, соответственно. Однако все наблюдаемые ассоциации не смогли достичь статистической значимости после коррекции для множественного тестирования, которая была установлена на уровне 10</w:t>
      </w:r>
      <w:r w:rsidRPr="006D4116">
        <w:rPr>
          <w:bCs/>
          <w:vertAlign w:val="superscript"/>
        </w:rPr>
        <w:t>-3</w:t>
      </w:r>
      <w:r w:rsidR="006D4116">
        <w:rPr>
          <w:bCs/>
        </w:rPr>
        <w:t>.</w:t>
      </w:r>
      <w:r w:rsidRPr="0034116B">
        <w:rPr>
          <w:bCs/>
        </w:rPr>
        <w:t xml:space="preserve"> Поэтому наше исследование свидетельствует о том, что исследованные полиморфизмы не играют существенной роли в восприимчивости к ПВВ.</w:t>
      </w:r>
    </w:p>
    <w:p w:rsidR="00E76E45" w:rsidRPr="00E76E45" w:rsidRDefault="00E76E45" w:rsidP="006865F3">
      <w:pPr>
        <w:ind w:firstLine="709"/>
        <w:rPr>
          <w:bCs/>
        </w:rPr>
      </w:pPr>
      <w:r w:rsidRPr="00935B56">
        <w:rPr>
          <w:bCs/>
        </w:rPr>
        <w:t xml:space="preserve">Результаты опубликованы </w:t>
      </w:r>
      <w:r>
        <w:rPr>
          <w:bCs/>
        </w:rPr>
        <w:t xml:space="preserve">в </w:t>
      </w:r>
      <w:r w:rsidRPr="00935B56">
        <w:rPr>
          <w:bCs/>
        </w:rPr>
        <w:t xml:space="preserve">журнале, входящим в базу данных </w:t>
      </w:r>
      <w:r w:rsidRPr="00935B56">
        <w:rPr>
          <w:bCs/>
          <w:lang w:val="en-US"/>
        </w:rPr>
        <w:t>Scopus</w:t>
      </w:r>
      <w:r w:rsidRPr="00935B56">
        <w:rPr>
          <w:bCs/>
        </w:rPr>
        <w:t xml:space="preserve"> </w:t>
      </w:r>
      <w:r>
        <w:rPr>
          <w:bCs/>
        </w:rPr>
        <w:t xml:space="preserve">– </w:t>
      </w:r>
      <w:r w:rsidRPr="006125D4">
        <w:rPr>
          <w:i/>
          <w:lang w:val="en-US"/>
        </w:rPr>
        <w:t>Immunologic</w:t>
      </w:r>
      <w:r w:rsidRPr="00E76E45">
        <w:rPr>
          <w:i/>
        </w:rPr>
        <w:t xml:space="preserve"> </w:t>
      </w:r>
      <w:r w:rsidRPr="006125D4">
        <w:rPr>
          <w:i/>
          <w:lang w:val="en-US"/>
        </w:rPr>
        <w:t>research</w:t>
      </w:r>
      <w:r>
        <w:rPr>
          <w:i/>
        </w:rPr>
        <w:t xml:space="preserve">. </w:t>
      </w:r>
      <w:r w:rsidRPr="00935B56">
        <w:rPr>
          <w:bCs/>
        </w:rPr>
        <w:t>Выходные данные публикации:</w:t>
      </w:r>
    </w:p>
    <w:p w:rsidR="00935B56" w:rsidRPr="00AE79E4" w:rsidRDefault="00E76E45" w:rsidP="006865F3">
      <w:pPr>
        <w:ind w:firstLine="709"/>
        <w:rPr>
          <w:bCs/>
          <w:highlight w:val="yellow"/>
        </w:rPr>
      </w:pPr>
      <w:r w:rsidRPr="009544C1">
        <w:rPr>
          <w:lang w:val="en-US"/>
        </w:rPr>
        <w:t>Shadrina</w:t>
      </w:r>
      <w:r w:rsidRPr="00E76E45">
        <w:rPr>
          <w:lang w:val="en-US"/>
        </w:rPr>
        <w:t xml:space="preserve"> </w:t>
      </w:r>
      <w:r w:rsidRPr="009544C1">
        <w:rPr>
          <w:lang w:val="en-US"/>
        </w:rPr>
        <w:t>A</w:t>
      </w:r>
      <w:r w:rsidRPr="00E76E45">
        <w:rPr>
          <w:lang w:val="en-US"/>
        </w:rPr>
        <w:t>.</w:t>
      </w:r>
      <w:r w:rsidRPr="009544C1">
        <w:rPr>
          <w:lang w:val="en-US"/>
        </w:rPr>
        <w:t>S</w:t>
      </w:r>
      <w:r w:rsidRPr="00E76E45">
        <w:rPr>
          <w:lang w:val="en-US"/>
        </w:rPr>
        <w:t xml:space="preserve">., </w:t>
      </w:r>
      <w:r w:rsidRPr="009544C1">
        <w:rPr>
          <w:lang w:val="en-US"/>
        </w:rPr>
        <w:t>Voronina</w:t>
      </w:r>
      <w:r w:rsidRPr="00E76E45">
        <w:rPr>
          <w:lang w:val="en-US"/>
        </w:rPr>
        <w:t xml:space="preserve"> </w:t>
      </w:r>
      <w:r w:rsidRPr="009544C1">
        <w:rPr>
          <w:lang w:val="en-US"/>
        </w:rPr>
        <w:t>E</w:t>
      </w:r>
      <w:r w:rsidRPr="00E76E45">
        <w:rPr>
          <w:lang w:val="en-US"/>
        </w:rPr>
        <w:t>.</w:t>
      </w:r>
      <w:r w:rsidRPr="009544C1">
        <w:rPr>
          <w:lang w:val="en-US"/>
        </w:rPr>
        <w:t>N</w:t>
      </w:r>
      <w:r w:rsidRPr="00E76E45">
        <w:rPr>
          <w:lang w:val="en-US"/>
        </w:rPr>
        <w:t xml:space="preserve">., </w:t>
      </w:r>
      <w:r w:rsidRPr="009544C1">
        <w:rPr>
          <w:lang w:val="en-US"/>
        </w:rPr>
        <w:t>Smetanina</w:t>
      </w:r>
      <w:r w:rsidRPr="00E76E45">
        <w:rPr>
          <w:lang w:val="en-US"/>
        </w:rPr>
        <w:t xml:space="preserve"> </w:t>
      </w:r>
      <w:r w:rsidRPr="009544C1">
        <w:rPr>
          <w:lang w:val="en-US"/>
        </w:rPr>
        <w:t>M</w:t>
      </w:r>
      <w:r w:rsidRPr="00E76E45">
        <w:rPr>
          <w:lang w:val="en-US"/>
        </w:rPr>
        <w:t>.</w:t>
      </w:r>
      <w:r w:rsidRPr="009544C1">
        <w:rPr>
          <w:lang w:val="en-US"/>
        </w:rPr>
        <w:t>A</w:t>
      </w:r>
      <w:r w:rsidRPr="00E76E45">
        <w:rPr>
          <w:lang w:val="en-US"/>
        </w:rPr>
        <w:t xml:space="preserve">., </w:t>
      </w:r>
      <w:r w:rsidRPr="009544C1">
        <w:rPr>
          <w:lang w:val="en-US"/>
        </w:rPr>
        <w:t>Tsepilov</w:t>
      </w:r>
      <w:r w:rsidRPr="00E76E45">
        <w:rPr>
          <w:lang w:val="en-US"/>
        </w:rPr>
        <w:t xml:space="preserve"> </w:t>
      </w:r>
      <w:r w:rsidRPr="009544C1">
        <w:rPr>
          <w:lang w:val="en-US"/>
        </w:rPr>
        <w:t>Y</w:t>
      </w:r>
      <w:r w:rsidRPr="00E76E45">
        <w:rPr>
          <w:lang w:val="en-US"/>
        </w:rPr>
        <w:t>.</w:t>
      </w:r>
      <w:r w:rsidRPr="009544C1">
        <w:rPr>
          <w:lang w:val="en-US"/>
        </w:rPr>
        <w:t>A</w:t>
      </w:r>
      <w:r w:rsidRPr="00E76E45">
        <w:rPr>
          <w:lang w:val="en-US"/>
        </w:rPr>
        <w:t xml:space="preserve">., </w:t>
      </w:r>
      <w:r w:rsidRPr="009544C1">
        <w:rPr>
          <w:lang w:val="en-US"/>
        </w:rPr>
        <w:t>Sevost</w:t>
      </w:r>
      <w:r w:rsidRPr="00E76E45">
        <w:rPr>
          <w:lang w:val="en-US"/>
        </w:rPr>
        <w:t>'</w:t>
      </w:r>
      <w:r w:rsidRPr="009544C1">
        <w:rPr>
          <w:lang w:val="en-US"/>
        </w:rPr>
        <w:t>ianova</w:t>
      </w:r>
      <w:r w:rsidRPr="00E76E45">
        <w:rPr>
          <w:lang w:val="en-US"/>
        </w:rPr>
        <w:t xml:space="preserve"> </w:t>
      </w:r>
      <w:r w:rsidRPr="009544C1">
        <w:rPr>
          <w:lang w:val="en-US"/>
        </w:rPr>
        <w:t>K</w:t>
      </w:r>
      <w:r w:rsidRPr="00E76E45">
        <w:rPr>
          <w:lang w:val="en-US"/>
        </w:rPr>
        <w:t>.</w:t>
      </w:r>
      <w:r w:rsidRPr="009544C1">
        <w:rPr>
          <w:lang w:val="en-US"/>
        </w:rPr>
        <w:t>S</w:t>
      </w:r>
      <w:r w:rsidRPr="00E76E45">
        <w:rPr>
          <w:lang w:val="en-US"/>
        </w:rPr>
        <w:t xml:space="preserve">., </w:t>
      </w:r>
      <w:r w:rsidRPr="009544C1">
        <w:rPr>
          <w:lang w:val="en-US"/>
        </w:rPr>
        <w:t>Shevela</w:t>
      </w:r>
      <w:r w:rsidRPr="00E76E45">
        <w:rPr>
          <w:lang w:val="en-US"/>
        </w:rPr>
        <w:t xml:space="preserve"> </w:t>
      </w:r>
      <w:r w:rsidRPr="009544C1">
        <w:rPr>
          <w:lang w:val="en-US"/>
        </w:rPr>
        <w:t>A</w:t>
      </w:r>
      <w:r w:rsidRPr="00E76E45">
        <w:rPr>
          <w:lang w:val="en-US"/>
        </w:rPr>
        <w:t>.</w:t>
      </w:r>
      <w:r w:rsidRPr="009544C1">
        <w:rPr>
          <w:lang w:val="en-US"/>
        </w:rPr>
        <w:t>I</w:t>
      </w:r>
      <w:r w:rsidRPr="00E76E45">
        <w:rPr>
          <w:lang w:val="en-US"/>
        </w:rPr>
        <w:t xml:space="preserve">., </w:t>
      </w:r>
      <w:r w:rsidRPr="009544C1">
        <w:rPr>
          <w:lang w:val="en-US"/>
        </w:rPr>
        <w:t>Seliverstov</w:t>
      </w:r>
      <w:r w:rsidRPr="00E76E45">
        <w:rPr>
          <w:lang w:val="en-US"/>
        </w:rPr>
        <w:t xml:space="preserve"> </w:t>
      </w:r>
      <w:r w:rsidRPr="009544C1">
        <w:rPr>
          <w:lang w:val="en-US"/>
        </w:rPr>
        <w:t>E</w:t>
      </w:r>
      <w:r w:rsidRPr="00E76E45">
        <w:rPr>
          <w:lang w:val="en-US"/>
        </w:rPr>
        <w:t>.</w:t>
      </w:r>
      <w:r w:rsidRPr="009544C1">
        <w:rPr>
          <w:lang w:val="en-US"/>
        </w:rPr>
        <w:t>I</w:t>
      </w:r>
      <w:r w:rsidRPr="00E76E45">
        <w:rPr>
          <w:lang w:val="en-US"/>
        </w:rPr>
        <w:t xml:space="preserve">., </w:t>
      </w:r>
      <w:r w:rsidRPr="009544C1">
        <w:rPr>
          <w:lang w:val="en-US"/>
        </w:rPr>
        <w:t>Zakharova</w:t>
      </w:r>
      <w:r w:rsidRPr="00E76E45">
        <w:rPr>
          <w:lang w:val="en-US"/>
        </w:rPr>
        <w:t xml:space="preserve"> </w:t>
      </w:r>
      <w:r w:rsidRPr="009544C1">
        <w:rPr>
          <w:lang w:val="en-US"/>
        </w:rPr>
        <w:t>E</w:t>
      </w:r>
      <w:r w:rsidRPr="00E76E45">
        <w:rPr>
          <w:lang w:val="en-US"/>
        </w:rPr>
        <w:t>.</w:t>
      </w:r>
      <w:r w:rsidRPr="009544C1">
        <w:rPr>
          <w:lang w:val="en-US"/>
        </w:rPr>
        <w:t>A</w:t>
      </w:r>
      <w:r w:rsidRPr="00E76E45">
        <w:rPr>
          <w:lang w:val="en-US"/>
        </w:rPr>
        <w:t xml:space="preserve">., </w:t>
      </w:r>
      <w:r w:rsidRPr="009544C1">
        <w:rPr>
          <w:lang w:val="en-US"/>
        </w:rPr>
        <w:t>Ilyukhin</w:t>
      </w:r>
      <w:r w:rsidRPr="00E76E45">
        <w:rPr>
          <w:lang w:val="en-US"/>
        </w:rPr>
        <w:t xml:space="preserve"> </w:t>
      </w:r>
      <w:r w:rsidRPr="009544C1">
        <w:rPr>
          <w:lang w:val="en-US"/>
        </w:rPr>
        <w:t>E</w:t>
      </w:r>
      <w:r w:rsidRPr="00E76E45">
        <w:rPr>
          <w:lang w:val="en-US"/>
        </w:rPr>
        <w:t>.</w:t>
      </w:r>
      <w:r w:rsidRPr="009544C1">
        <w:rPr>
          <w:lang w:val="en-US"/>
        </w:rPr>
        <w:t>A</w:t>
      </w:r>
      <w:r w:rsidRPr="00E76E45">
        <w:rPr>
          <w:lang w:val="en-US"/>
        </w:rPr>
        <w:t xml:space="preserve">., </w:t>
      </w:r>
      <w:r w:rsidRPr="009544C1">
        <w:rPr>
          <w:lang w:val="en-US"/>
        </w:rPr>
        <w:t>Kirienko</w:t>
      </w:r>
      <w:r w:rsidRPr="00E76E45">
        <w:rPr>
          <w:lang w:val="en-US"/>
        </w:rPr>
        <w:t xml:space="preserve"> </w:t>
      </w:r>
      <w:r w:rsidRPr="009544C1">
        <w:rPr>
          <w:lang w:val="en-US"/>
        </w:rPr>
        <w:t>A</w:t>
      </w:r>
      <w:r w:rsidRPr="00E76E45">
        <w:rPr>
          <w:lang w:val="en-US"/>
        </w:rPr>
        <w:t>.</w:t>
      </w:r>
      <w:r w:rsidRPr="009544C1">
        <w:rPr>
          <w:lang w:val="en-US"/>
        </w:rPr>
        <w:t>I</w:t>
      </w:r>
      <w:r w:rsidRPr="00E76E45">
        <w:rPr>
          <w:lang w:val="en-US"/>
        </w:rPr>
        <w:t xml:space="preserve">., </w:t>
      </w:r>
      <w:r w:rsidRPr="009544C1">
        <w:rPr>
          <w:lang w:val="en-US"/>
        </w:rPr>
        <w:t>Zolotukhin</w:t>
      </w:r>
      <w:r w:rsidRPr="00E76E45">
        <w:rPr>
          <w:lang w:val="en-US"/>
        </w:rPr>
        <w:t xml:space="preserve"> </w:t>
      </w:r>
      <w:r w:rsidRPr="009544C1">
        <w:rPr>
          <w:lang w:val="en-US"/>
        </w:rPr>
        <w:t>I</w:t>
      </w:r>
      <w:r w:rsidRPr="00E76E45">
        <w:rPr>
          <w:lang w:val="en-US"/>
        </w:rPr>
        <w:t>.</w:t>
      </w:r>
      <w:r w:rsidRPr="009544C1">
        <w:rPr>
          <w:lang w:val="en-US"/>
        </w:rPr>
        <w:t>A</w:t>
      </w:r>
      <w:r w:rsidRPr="00E76E45">
        <w:rPr>
          <w:lang w:val="en-US"/>
        </w:rPr>
        <w:t xml:space="preserve">., </w:t>
      </w:r>
      <w:r w:rsidRPr="009544C1">
        <w:rPr>
          <w:lang w:val="en-US"/>
        </w:rPr>
        <w:t>Filipenko</w:t>
      </w:r>
      <w:r w:rsidRPr="00E76E45">
        <w:rPr>
          <w:lang w:val="en-US"/>
        </w:rPr>
        <w:t xml:space="preserve"> </w:t>
      </w:r>
      <w:r w:rsidRPr="009544C1">
        <w:rPr>
          <w:lang w:val="en-US"/>
        </w:rPr>
        <w:t>M</w:t>
      </w:r>
      <w:r w:rsidRPr="00E76E45">
        <w:rPr>
          <w:lang w:val="en-US"/>
        </w:rPr>
        <w:t>.</w:t>
      </w:r>
      <w:r w:rsidRPr="009544C1">
        <w:rPr>
          <w:lang w:val="en-US"/>
        </w:rPr>
        <w:t>L</w:t>
      </w:r>
      <w:r w:rsidRPr="00E76E45">
        <w:rPr>
          <w:lang w:val="en-US"/>
        </w:rPr>
        <w:t xml:space="preserve">. </w:t>
      </w:r>
      <w:r w:rsidRPr="009544C1">
        <w:rPr>
          <w:lang w:val="en-US"/>
        </w:rPr>
        <w:t>Polymorphisms</w:t>
      </w:r>
      <w:r w:rsidRPr="00E76E45">
        <w:rPr>
          <w:lang w:val="en-US"/>
        </w:rPr>
        <w:t xml:space="preserve"> </w:t>
      </w:r>
      <w:r w:rsidRPr="009544C1">
        <w:rPr>
          <w:lang w:val="en-US"/>
        </w:rPr>
        <w:t>in</w:t>
      </w:r>
      <w:r w:rsidRPr="00E76E45">
        <w:rPr>
          <w:lang w:val="en-US"/>
        </w:rPr>
        <w:t xml:space="preserve"> </w:t>
      </w:r>
      <w:r w:rsidRPr="009544C1">
        <w:rPr>
          <w:lang w:val="en-US"/>
        </w:rPr>
        <w:t>inflammation</w:t>
      </w:r>
      <w:r w:rsidRPr="00E76E45">
        <w:rPr>
          <w:lang w:val="en-US"/>
        </w:rPr>
        <w:t>-</w:t>
      </w:r>
      <w:r w:rsidRPr="009544C1">
        <w:rPr>
          <w:lang w:val="en-US"/>
        </w:rPr>
        <w:t>related</w:t>
      </w:r>
      <w:r w:rsidRPr="00E76E45">
        <w:rPr>
          <w:lang w:val="en-US"/>
        </w:rPr>
        <w:t xml:space="preserve"> </w:t>
      </w:r>
      <w:r w:rsidRPr="009544C1">
        <w:rPr>
          <w:lang w:val="en-US"/>
        </w:rPr>
        <w:t>genes</w:t>
      </w:r>
      <w:r w:rsidRPr="00E76E45">
        <w:rPr>
          <w:lang w:val="en-US"/>
        </w:rPr>
        <w:t xml:space="preserve"> </w:t>
      </w:r>
      <w:r w:rsidRPr="009544C1">
        <w:rPr>
          <w:lang w:val="en-US"/>
        </w:rPr>
        <w:t>and</w:t>
      </w:r>
      <w:r w:rsidRPr="00E76E45">
        <w:rPr>
          <w:lang w:val="en-US"/>
        </w:rPr>
        <w:t xml:space="preserve"> </w:t>
      </w:r>
      <w:r w:rsidRPr="009544C1">
        <w:rPr>
          <w:lang w:val="en-US"/>
        </w:rPr>
        <w:t>the</w:t>
      </w:r>
      <w:r w:rsidRPr="00E76E45">
        <w:rPr>
          <w:lang w:val="en-US"/>
        </w:rPr>
        <w:t xml:space="preserve"> </w:t>
      </w:r>
      <w:r w:rsidRPr="009544C1">
        <w:rPr>
          <w:lang w:val="en-US"/>
        </w:rPr>
        <w:t>risk</w:t>
      </w:r>
      <w:r w:rsidRPr="00E76E45">
        <w:rPr>
          <w:lang w:val="en-US"/>
        </w:rPr>
        <w:t xml:space="preserve"> </w:t>
      </w:r>
      <w:r w:rsidRPr="009544C1">
        <w:rPr>
          <w:lang w:val="en-US"/>
        </w:rPr>
        <w:t>of</w:t>
      </w:r>
      <w:r w:rsidRPr="00E76E45">
        <w:rPr>
          <w:lang w:val="en-US"/>
        </w:rPr>
        <w:t xml:space="preserve"> </w:t>
      </w:r>
      <w:r w:rsidRPr="009544C1">
        <w:rPr>
          <w:lang w:val="en-US"/>
        </w:rPr>
        <w:t>primary</w:t>
      </w:r>
      <w:r w:rsidRPr="00E76E45">
        <w:rPr>
          <w:lang w:val="en-US"/>
        </w:rPr>
        <w:t xml:space="preserve"> </w:t>
      </w:r>
      <w:r w:rsidRPr="009544C1">
        <w:rPr>
          <w:lang w:val="en-US"/>
        </w:rPr>
        <w:t>varicose</w:t>
      </w:r>
      <w:r w:rsidRPr="00E76E45">
        <w:rPr>
          <w:lang w:val="en-US"/>
        </w:rPr>
        <w:t xml:space="preserve"> </w:t>
      </w:r>
      <w:r w:rsidRPr="009544C1">
        <w:rPr>
          <w:lang w:val="en-US"/>
        </w:rPr>
        <w:t>veins</w:t>
      </w:r>
      <w:r w:rsidRPr="00E76E45">
        <w:rPr>
          <w:lang w:val="en-US"/>
        </w:rPr>
        <w:t xml:space="preserve"> </w:t>
      </w:r>
      <w:r w:rsidRPr="009544C1">
        <w:rPr>
          <w:lang w:val="en-US"/>
        </w:rPr>
        <w:t>in</w:t>
      </w:r>
      <w:r w:rsidRPr="00E76E45">
        <w:rPr>
          <w:lang w:val="en-US"/>
        </w:rPr>
        <w:t xml:space="preserve"> </w:t>
      </w:r>
      <w:r w:rsidRPr="009544C1">
        <w:rPr>
          <w:lang w:val="en-US"/>
        </w:rPr>
        <w:t>ethnic</w:t>
      </w:r>
      <w:r w:rsidRPr="00E76E45">
        <w:rPr>
          <w:lang w:val="en-US"/>
        </w:rPr>
        <w:t xml:space="preserve"> </w:t>
      </w:r>
      <w:r w:rsidRPr="009544C1">
        <w:rPr>
          <w:lang w:val="en-US"/>
        </w:rPr>
        <w:t>Russians</w:t>
      </w:r>
      <w:r w:rsidRPr="00E76E45">
        <w:rPr>
          <w:lang w:val="en-US"/>
        </w:rPr>
        <w:t xml:space="preserve">. // </w:t>
      </w:r>
      <w:r w:rsidRPr="006125D4">
        <w:rPr>
          <w:i/>
          <w:lang w:val="en-US"/>
        </w:rPr>
        <w:t>Immunologic</w:t>
      </w:r>
      <w:r w:rsidRPr="00E76E45">
        <w:rPr>
          <w:i/>
          <w:lang w:val="en-US"/>
        </w:rPr>
        <w:t xml:space="preserve"> </w:t>
      </w:r>
      <w:r w:rsidRPr="006125D4">
        <w:rPr>
          <w:i/>
          <w:lang w:val="en-US"/>
        </w:rPr>
        <w:t>research</w:t>
      </w:r>
      <w:r w:rsidRPr="00E76E45">
        <w:rPr>
          <w:i/>
          <w:lang w:val="en-US"/>
        </w:rPr>
        <w:t>.</w:t>
      </w:r>
      <w:r w:rsidRPr="00E76E45">
        <w:rPr>
          <w:lang w:val="en-US"/>
        </w:rPr>
        <w:t xml:space="preserve"> </w:t>
      </w:r>
      <w:proofErr w:type="gramStart"/>
      <w:r w:rsidRPr="009544C1">
        <w:rPr>
          <w:lang w:val="en-US"/>
        </w:rPr>
        <w:t>DOI</w:t>
      </w:r>
      <w:r w:rsidRPr="00AE79E4">
        <w:t xml:space="preserve"> :</w:t>
      </w:r>
      <w:proofErr w:type="gramEnd"/>
      <w:r w:rsidRPr="00AE79E4">
        <w:t xml:space="preserve"> 10.1007/</w:t>
      </w:r>
      <w:r w:rsidRPr="009544C1">
        <w:rPr>
          <w:lang w:val="en-US"/>
        </w:rPr>
        <w:t>s</w:t>
      </w:r>
      <w:r w:rsidRPr="00AE79E4">
        <w:t>12026-017-8981-4</w:t>
      </w:r>
    </w:p>
    <w:p w:rsidR="00935B56" w:rsidRPr="001940A9" w:rsidRDefault="007E607C" w:rsidP="006865F3">
      <w:pPr>
        <w:ind w:firstLine="709"/>
        <w:rPr>
          <w:bCs/>
        </w:rPr>
      </w:pPr>
      <w:r>
        <w:t xml:space="preserve">Информация о публикациях </w:t>
      </w:r>
      <w:r w:rsidRPr="009A5BBD">
        <w:t>размещена на интернет-сайте коллекции</w:t>
      </w:r>
      <w:r>
        <w:t xml:space="preserve"> в разделе «Публи</w:t>
      </w:r>
      <w:r w:rsidRPr="001940A9">
        <w:t xml:space="preserve">кации» </w:t>
      </w:r>
      <w:r w:rsidRPr="001940A9">
        <w:rPr>
          <w:bCs/>
        </w:rPr>
        <w:t>(http://www.mdbiobank.niboch.nsc.ru).</w:t>
      </w:r>
    </w:p>
    <w:p w:rsidR="009A5BBD" w:rsidRPr="007E607C" w:rsidRDefault="009A5BBD" w:rsidP="006865F3">
      <w:pPr>
        <w:ind w:firstLine="709"/>
        <w:rPr>
          <w:iCs/>
          <w:highlight w:val="yellow"/>
        </w:rPr>
      </w:pPr>
    </w:p>
    <w:p w:rsidR="00C31E59" w:rsidRPr="005B20B2" w:rsidRDefault="00172BD3" w:rsidP="006865F3">
      <w:pPr>
        <w:ind w:firstLine="709"/>
        <w:rPr>
          <w:iCs/>
        </w:rPr>
      </w:pPr>
      <w:r>
        <w:rPr>
          <w:iCs/>
        </w:rPr>
        <w:t>4.9</w:t>
      </w:r>
      <w:r w:rsidR="00843CAE" w:rsidRPr="005B20B2">
        <w:rPr>
          <w:iCs/>
        </w:rPr>
        <w:t xml:space="preserve"> Подготовлен </w:t>
      </w:r>
      <w:r w:rsidR="00C31E59" w:rsidRPr="005B20B2">
        <w:rPr>
          <w:iCs/>
        </w:rPr>
        <w:t>календарный план работ по выполнению дополнительного государственного задания</w:t>
      </w:r>
      <w:r w:rsidR="00843CAE" w:rsidRPr="005B20B2">
        <w:rPr>
          <w:iCs/>
        </w:rPr>
        <w:t xml:space="preserve"> (ПРИЛОЖЕНИЕ И)</w:t>
      </w:r>
      <w:r w:rsidR="00C31E59" w:rsidRPr="005B20B2">
        <w:rPr>
          <w:iCs/>
        </w:rPr>
        <w:t>.</w:t>
      </w:r>
    </w:p>
    <w:p w:rsidR="00843CAE" w:rsidRDefault="00843CAE" w:rsidP="006865F3">
      <w:pPr>
        <w:ind w:firstLine="709"/>
        <w:rPr>
          <w:iCs/>
          <w:highlight w:val="yellow"/>
        </w:rPr>
      </w:pPr>
    </w:p>
    <w:p w:rsidR="005B20B2" w:rsidRDefault="005B20B2" w:rsidP="005B20B2">
      <w:pPr>
        <w:ind w:firstLine="709"/>
        <w:rPr>
          <w:bCs/>
        </w:rPr>
      </w:pPr>
      <w:r w:rsidRPr="0010060F">
        <w:rPr>
          <w:iCs/>
        </w:rPr>
        <w:t>4.</w:t>
      </w:r>
      <w:r w:rsidR="00172BD3">
        <w:rPr>
          <w:iCs/>
        </w:rPr>
        <w:t>10</w:t>
      </w:r>
      <w:r w:rsidR="00C31E59" w:rsidRPr="0010060F">
        <w:rPr>
          <w:iCs/>
        </w:rPr>
        <w:t xml:space="preserve"> </w:t>
      </w:r>
      <w:r w:rsidR="00C31E59" w:rsidRPr="0010060F">
        <w:t xml:space="preserve">Отчет о проделанной работе в рамках дополнительного государственного задания размещен на интернет-сайте коллекции </w:t>
      </w:r>
      <w:r w:rsidR="00C31E59" w:rsidRPr="0010060F">
        <w:rPr>
          <w:bCs/>
        </w:rPr>
        <w:t>биоматериала (ДНК, РНК и плазма) пациентов, страдающих мультифакторными социально-значимыми заболеваниями ИХБФМ СО РАН</w:t>
      </w:r>
      <w:r w:rsidR="00C31E59" w:rsidRPr="0010060F">
        <w:t xml:space="preserve"> с указанием ссылки на номер заключенного с ФАНО России соглашения на выполнение дополнительного государственного </w:t>
      </w:r>
      <w:r w:rsidR="00C31E59" w:rsidRPr="001940A9">
        <w:t>задания:</w:t>
      </w:r>
      <w:r w:rsidR="001940A9" w:rsidRPr="001940A9">
        <w:rPr>
          <w:bCs/>
        </w:rPr>
        <w:t xml:space="preserve"> http://www.mdbiobank.niboch.nsc.ru</w:t>
      </w:r>
      <w:r w:rsidR="001940A9">
        <w:rPr>
          <w:bCs/>
        </w:rPr>
        <w:t>.</w:t>
      </w:r>
    </w:p>
    <w:p w:rsidR="00EA2FD9" w:rsidRPr="00C73F04" w:rsidRDefault="006E6D00" w:rsidP="00D11CD6">
      <w:pPr>
        <w:pStyle w:val="1"/>
        <w:rPr>
          <w:caps/>
        </w:rPr>
      </w:pPr>
      <w:r w:rsidRPr="00C73F04">
        <w:br w:type="page"/>
      </w:r>
      <w:bookmarkStart w:id="8" w:name="_Toc502072621"/>
      <w:r w:rsidR="003B387A" w:rsidRPr="00C73F04">
        <w:lastRenderedPageBreak/>
        <w:t>ЗАКЛЮЧЕНИЕ</w:t>
      </w:r>
      <w:bookmarkEnd w:id="8"/>
    </w:p>
    <w:p w:rsidR="003C3446" w:rsidRDefault="003C3446" w:rsidP="003C3446">
      <w:pPr>
        <w:pStyle w:val="af"/>
        <w:kinsoku w:val="0"/>
        <w:overflowPunct w:val="0"/>
        <w:spacing w:before="0"/>
        <w:ind w:left="0" w:firstLine="709"/>
        <w:rPr>
          <w:rFonts w:ascii="Times New Roman" w:hAnsi="Times New Roman"/>
          <w:color w:val="231F20"/>
          <w:sz w:val="24"/>
          <w:szCs w:val="24"/>
        </w:rPr>
      </w:pPr>
      <w:r>
        <w:rPr>
          <w:rFonts w:ascii="Times New Roman" w:hAnsi="Times New Roman" w:cs="Times New Roman"/>
          <w:color w:val="231F20"/>
          <w:sz w:val="24"/>
          <w:szCs w:val="24"/>
        </w:rPr>
        <w:t>В рамках госзадания «</w:t>
      </w:r>
      <w:r w:rsidRPr="003C3446">
        <w:rPr>
          <w:rFonts w:ascii="Times New Roman" w:hAnsi="Times New Roman" w:cs="Times New Roman"/>
          <w:color w:val="231F20"/>
          <w:sz w:val="24"/>
          <w:szCs w:val="24"/>
        </w:rPr>
        <w:t>Инвентаризация и развитие коллекции биоматериала (ДНК, РНК и плазма) пациентов, страдающих мультифакторными со</w:t>
      </w:r>
      <w:r>
        <w:rPr>
          <w:rFonts w:ascii="Times New Roman" w:hAnsi="Times New Roman" w:cs="Times New Roman"/>
          <w:color w:val="231F20"/>
          <w:sz w:val="24"/>
          <w:szCs w:val="24"/>
        </w:rPr>
        <w:t>циально-значимыми заболеваниями» (</w:t>
      </w:r>
      <w:r w:rsidRPr="003C3446">
        <w:rPr>
          <w:rFonts w:ascii="Times New Roman" w:hAnsi="Times New Roman" w:cs="Times New Roman"/>
          <w:color w:val="231F20"/>
          <w:sz w:val="24"/>
          <w:szCs w:val="24"/>
        </w:rPr>
        <w:t>Номер проекта в ИСГЗ ФАНО 0309-2017-0009</w:t>
      </w:r>
      <w:r>
        <w:rPr>
          <w:rFonts w:ascii="Times New Roman" w:hAnsi="Times New Roman" w:cs="Times New Roman"/>
          <w:color w:val="231F20"/>
          <w:sz w:val="24"/>
          <w:szCs w:val="24"/>
        </w:rPr>
        <w:t>) был с</w:t>
      </w:r>
      <w:r w:rsidRPr="003C3446">
        <w:rPr>
          <w:rFonts w:ascii="Times New Roman" w:hAnsi="Times New Roman"/>
          <w:color w:val="231F20"/>
          <w:sz w:val="24"/>
          <w:szCs w:val="24"/>
        </w:rPr>
        <w:t>оздан Технологический паспорт коллекции биоматериала (ДНК, РНК и плазма) пациентов, страдающих мультифакторными социально-значимыми заболеваниями, (КБМЗ ИХБФМ СО РАН). Экспериментально верифицированы стандартные операционные процедуры, обеспечивающие развитие и поддержание коллекционного фонда. Создан формат унифицированного описания образцов материала из коллекции ИХБФМ СО РАН в компьютерной базе биоматериалов человека. Проведена первичная инвентаризация материалов из</w:t>
      </w:r>
      <w:r>
        <w:rPr>
          <w:rFonts w:ascii="Times New Roman" w:hAnsi="Times New Roman"/>
          <w:color w:val="231F20"/>
          <w:sz w:val="24"/>
          <w:szCs w:val="24"/>
        </w:rPr>
        <w:t xml:space="preserve"> коллекции ИХБФМ СО РАН. Приняты</w:t>
      </w:r>
      <w:r w:rsidRPr="003C3446">
        <w:rPr>
          <w:rFonts w:ascii="Times New Roman" w:hAnsi="Times New Roman"/>
          <w:color w:val="231F20"/>
          <w:sz w:val="24"/>
          <w:szCs w:val="24"/>
        </w:rPr>
        <w:t xml:space="preserve"> в печать в рецензируемые журналы (Scopus, WoS) две публикации, подготовленные по итогам выполнения дополнительного госзадания</w:t>
      </w:r>
      <w:r>
        <w:rPr>
          <w:rFonts w:ascii="Times New Roman" w:hAnsi="Times New Roman"/>
          <w:color w:val="231F20"/>
          <w:sz w:val="24"/>
          <w:szCs w:val="24"/>
        </w:rPr>
        <w:t>.</w:t>
      </w:r>
    </w:p>
    <w:p w:rsidR="003C3446" w:rsidRDefault="003C3446" w:rsidP="003C3446">
      <w:pPr>
        <w:pStyle w:val="af"/>
        <w:kinsoku w:val="0"/>
        <w:overflowPunct w:val="0"/>
        <w:spacing w:before="0"/>
        <w:ind w:left="0" w:firstLine="709"/>
        <w:rPr>
          <w:rFonts w:ascii="Times New Roman" w:hAnsi="Times New Roman"/>
          <w:color w:val="231F20"/>
          <w:sz w:val="24"/>
          <w:szCs w:val="24"/>
        </w:rPr>
      </w:pPr>
      <w:r>
        <w:rPr>
          <w:rFonts w:ascii="Times New Roman" w:hAnsi="Times New Roman"/>
          <w:color w:val="231F20"/>
          <w:sz w:val="24"/>
          <w:szCs w:val="24"/>
        </w:rPr>
        <w:t xml:space="preserve">В ходе выполнения госзадания в срок и в полном объеме достигнуты все поставленные задачи. Результаты, полученные в рамках госзадания, соответсвуют поставленной цели - </w:t>
      </w:r>
      <w:r w:rsidRPr="006C479D">
        <w:rPr>
          <w:rFonts w:ascii="Times New Roman" w:hAnsi="Times New Roman"/>
          <w:color w:val="231F20"/>
          <w:sz w:val="24"/>
          <w:szCs w:val="24"/>
        </w:rPr>
        <w:t xml:space="preserve">поддержание и развитие коллекционного </w:t>
      </w:r>
      <w:proofErr w:type="gramStart"/>
      <w:r w:rsidRPr="006C479D">
        <w:rPr>
          <w:rFonts w:ascii="Times New Roman" w:hAnsi="Times New Roman"/>
          <w:color w:val="231F20"/>
          <w:sz w:val="24"/>
          <w:szCs w:val="24"/>
        </w:rPr>
        <w:t>фонда</w:t>
      </w:r>
      <w:proofErr w:type="gramEnd"/>
      <w:r w:rsidRPr="006C479D">
        <w:rPr>
          <w:rFonts w:ascii="Times New Roman" w:hAnsi="Times New Roman"/>
          <w:color w:val="231F20"/>
          <w:sz w:val="24"/>
          <w:szCs w:val="24"/>
        </w:rPr>
        <w:t xml:space="preserve"> и оказание услу</w:t>
      </w:r>
      <w:r>
        <w:rPr>
          <w:rFonts w:ascii="Times New Roman" w:hAnsi="Times New Roman"/>
          <w:color w:val="231F20"/>
          <w:sz w:val="24"/>
          <w:szCs w:val="24"/>
        </w:rPr>
        <w:t>г по работе с биоматериалом</w:t>
      </w:r>
      <w:r w:rsidRPr="003C3446">
        <w:t xml:space="preserve"> </w:t>
      </w:r>
      <w:r w:rsidRPr="003C3446">
        <w:rPr>
          <w:rFonts w:ascii="Times New Roman" w:hAnsi="Times New Roman"/>
          <w:color w:val="231F20"/>
          <w:sz w:val="24"/>
          <w:szCs w:val="24"/>
        </w:rPr>
        <w:t>(ДНК, РНК и плазма) пациентов, страдающих мультифакторными социально-значимыми заболеваниями</w:t>
      </w:r>
      <w:r>
        <w:rPr>
          <w:rFonts w:ascii="Times New Roman" w:hAnsi="Times New Roman"/>
          <w:color w:val="231F20"/>
          <w:sz w:val="24"/>
          <w:szCs w:val="24"/>
        </w:rPr>
        <w:t>.</w:t>
      </w:r>
    </w:p>
    <w:p w:rsidR="00866BE8" w:rsidRPr="00C73F04" w:rsidRDefault="00866BE8" w:rsidP="008E0FAA">
      <w:pPr>
        <w:rPr>
          <w:i/>
          <w:color w:val="000000"/>
        </w:rPr>
      </w:pPr>
    </w:p>
    <w:p w:rsidR="00C73F04" w:rsidRPr="00DA3E7D" w:rsidRDefault="00B65773" w:rsidP="00D11CD6">
      <w:pPr>
        <w:pStyle w:val="1"/>
        <w:rPr>
          <w:lang w:val="en-US"/>
        </w:rPr>
      </w:pPr>
      <w:r w:rsidRPr="00EE757B">
        <w:rPr>
          <w:i/>
        </w:rPr>
        <w:br w:type="page"/>
      </w:r>
      <w:bookmarkStart w:id="9" w:name="_Toc502072622"/>
      <w:r w:rsidR="00C73F04" w:rsidRPr="00C73F04">
        <w:lastRenderedPageBreak/>
        <w:t>СПИСОК</w:t>
      </w:r>
      <w:r w:rsidR="00C73F04" w:rsidRPr="00DA3E7D">
        <w:rPr>
          <w:lang w:val="en-US"/>
        </w:rPr>
        <w:t xml:space="preserve"> </w:t>
      </w:r>
      <w:r w:rsidR="00C73F04" w:rsidRPr="00C73F04">
        <w:t>ИСПОЛЬЗОВАННЫХ</w:t>
      </w:r>
      <w:r w:rsidR="00C73F04" w:rsidRPr="00DA3E7D">
        <w:rPr>
          <w:lang w:val="en-US"/>
        </w:rPr>
        <w:t xml:space="preserve"> </w:t>
      </w:r>
      <w:r w:rsidR="00C73F04" w:rsidRPr="00C73F04">
        <w:t>ИСТОЧНИКОВ</w:t>
      </w:r>
      <w:bookmarkEnd w:id="9"/>
    </w:p>
    <w:p w:rsidR="00D808B8" w:rsidRDefault="00D808B8" w:rsidP="009C26F8">
      <w:pPr>
        <w:tabs>
          <w:tab w:val="left" w:pos="1134"/>
        </w:tabs>
        <w:ind w:firstLine="709"/>
      </w:pPr>
    </w:p>
    <w:p w:rsidR="00D808B8" w:rsidRPr="00D808B8" w:rsidRDefault="00D808B8" w:rsidP="00D808B8">
      <w:pPr>
        <w:tabs>
          <w:tab w:val="left" w:pos="1134"/>
        </w:tabs>
        <w:ind w:firstLine="709"/>
        <w:rPr>
          <w:lang w:val="en-US"/>
        </w:rPr>
      </w:pPr>
      <w:proofErr w:type="gramStart"/>
      <w:r w:rsidRPr="00D808B8">
        <w:rPr>
          <w:lang w:val="en-US"/>
        </w:rPr>
        <w:t>1.</w:t>
      </w:r>
      <w:r w:rsidRPr="00D808B8">
        <w:rPr>
          <w:lang w:val="en-US"/>
        </w:rPr>
        <w:tab/>
        <w:t>Altshuler D., Daly M.J., Lander E.S. Genetic mapping in human disease.</w:t>
      </w:r>
      <w:proofErr w:type="gramEnd"/>
      <w:r w:rsidRPr="00D808B8">
        <w:rPr>
          <w:lang w:val="en-US"/>
        </w:rPr>
        <w:t xml:space="preserve"> // Science. 2008. Vol. 322, № 5903. P. 881–888.</w:t>
      </w:r>
    </w:p>
    <w:p w:rsidR="00D808B8" w:rsidRPr="00D808B8" w:rsidRDefault="00D808B8" w:rsidP="00D808B8">
      <w:pPr>
        <w:tabs>
          <w:tab w:val="left" w:pos="1134"/>
        </w:tabs>
        <w:ind w:firstLine="709"/>
        <w:rPr>
          <w:lang w:val="en-US"/>
        </w:rPr>
      </w:pPr>
      <w:r>
        <w:rPr>
          <w:lang w:val="en-US"/>
        </w:rPr>
        <w:t>2</w:t>
      </w:r>
      <w:r w:rsidRPr="00D808B8">
        <w:rPr>
          <w:lang w:val="en-US"/>
        </w:rPr>
        <w:t>.</w:t>
      </w:r>
      <w:r w:rsidRPr="00D808B8">
        <w:rPr>
          <w:lang w:val="en-US"/>
        </w:rPr>
        <w:tab/>
        <w:t>Yang Q. et al. How many genes underlie the occurrence of common complex diseases in the population? // Int. J. Epidemiol. 2005. Vol. 34, № 5. P. 1129–1137.</w:t>
      </w:r>
    </w:p>
    <w:p w:rsidR="000D14B8" w:rsidRPr="00EE1DD3" w:rsidRDefault="00D808B8" w:rsidP="009C26F8">
      <w:pPr>
        <w:tabs>
          <w:tab w:val="left" w:pos="1134"/>
        </w:tabs>
        <w:ind w:firstLine="709"/>
        <w:rPr>
          <w:lang w:val="en-US"/>
        </w:rPr>
      </w:pPr>
      <w:r w:rsidRPr="00D808B8">
        <w:rPr>
          <w:lang w:val="en-US"/>
        </w:rPr>
        <w:t>3</w:t>
      </w:r>
      <w:r w:rsidR="00EE1DD3" w:rsidRPr="00EE1DD3">
        <w:rPr>
          <w:lang w:val="en-US"/>
        </w:rPr>
        <w:t>.</w:t>
      </w:r>
      <w:r w:rsidR="009C26F8" w:rsidRPr="00EE1DD3">
        <w:rPr>
          <w:lang w:val="en-US"/>
        </w:rPr>
        <w:t xml:space="preserve"> </w:t>
      </w:r>
      <w:r w:rsidR="000D14B8" w:rsidRPr="00EE1DD3">
        <w:rPr>
          <w:lang w:val="en-US"/>
        </w:rPr>
        <w:t>Mikhak</w:t>
      </w:r>
      <w:r w:rsidR="000D14B8" w:rsidRPr="000D14B8">
        <w:rPr>
          <w:lang w:val="en-US"/>
        </w:rPr>
        <w:t xml:space="preserve"> B, Weinsheimer S, Pawlikowska L, Poon A, Kwok PY, Lawton MT, Chen Y, Zaroff JG, Sidney S, McCulloch CE, Young WL, Kim H. Angiopoietin-like 4 (ANGPTL4) gene polymorphisms and risk of brain arteriovenous malformations. // Cerebrovasc Dis. 2011</w:t>
      </w:r>
      <w:proofErr w:type="gramStart"/>
      <w:r w:rsidR="000D14B8" w:rsidRPr="000D14B8">
        <w:rPr>
          <w:lang w:val="en-US"/>
        </w:rPr>
        <w:t>;31</w:t>
      </w:r>
      <w:proofErr w:type="gramEnd"/>
      <w:r w:rsidR="000D14B8" w:rsidRPr="000D14B8">
        <w:rPr>
          <w:lang w:val="en-US"/>
        </w:rPr>
        <w:t xml:space="preserve">(4):338-45. </w:t>
      </w:r>
      <w:proofErr w:type="gramStart"/>
      <w:r w:rsidR="000D14B8" w:rsidRPr="000D14B8">
        <w:rPr>
          <w:lang w:val="en-US"/>
        </w:rPr>
        <w:t>doi</w:t>
      </w:r>
      <w:proofErr w:type="gramEnd"/>
      <w:r w:rsidR="000D14B8" w:rsidRPr="000D14B8">
        <w:rPr>
          <w:lang w:val="en-US"/>
        </w:rPr>
        <w:t>: 10.1159/000322601</w:t>
      </w:r>
    </w:p>
    <w:p w:rsidR="00C36658" w:rsidRPr="00C36658" w:rsidRDefault="00D808B8" w:rsidP="00C36658">
      <w:pPr>
        <w:tabs>
          <w:tab w:val="left" w:pos="1134"/>
        </w:tabs>
        <w:ind w:firstLine="709"/>
        <w:rPr>
          <w:lang w:val="en-US"/>
        </w:rPr>
      </w:pPr>
      <w:r w:rsidRPr="00D808B8">
        <w:rPr>
          <w:lang w:val="en-US"/>
        </w:rPr>
        <w:t>4</w:t>
      </w:r>
      <w:r w:rsidR="000D14B8" w:rsidRPr="000D14B8">
        <w:rPr>
          <w:lang w:val="en-US"/>
        </w:rPr>
        <w:t>. Kremer PH, Koeleman BP, Rinkel GJ, Diekstra FP</w:t>
      </w:r>
      <w:r w:rsidR="000D14B8">
        <w:rPr>
          <w:lang w:val="en-US"/>
        </w:rPr>
        <w:t>, van den Berg LH, Veldink JH</w:t>
      </w:r>
      <w:r w:rsidR="000D14B8" w:rsidRPr="000D14B8">
        <w:rPr>
          <w:lang w:val="en-US"/>
        </w:rPr>
        <w:t xml:space="preserve">, Klijn CJ. </w:t>
      </w:r>
      <w:proofErr w:type="gramStart"/>
      <w:r w:rsidR="000D14B8" w:rsidRPr="000D14B8">
        <w:rPr>
          <w:lang w:val="en-US"/>
        </w:rPr>
        <w:t>Susceptibility loci for sporadic brain arteriovenous malformation; a replication study and meta-analysis.</w:t>
      </w:r>
      <w:proofErr w:type="gramEnd"/>
      <w:r w:rsidR="000D14B8" w:rsidRPr="000D14B8">
        <w:rPr>
          <w:lang w:val="en-US"/>
        </w:rPr>
        <w:t xml:space="preserve"> // J Neurol Neurosurg Psychiatry. 2016 Jul</w:t>
      </w:r>
      <w:proofErr w:type="gramStart"/>
      <w:r w:rsidR="000D14B8" w:rsidRPr="000D14B8">
        <w:rPr>
          <w:lang w:val="en-US"/>
        </w:rPr>
        <w:t>;87</w:t>
      </w:r>
      <w:proofErr w:type="gramEnd"/>
      <w:r w:rsidR="000D14B8" w:rsidRPr="000D14B8">
        <w:rPr>
          <w:lang w:val="en-US"/>
        </w:rPr>
        <w:t>(7):693-6.</w:t>
      </w:r>
      <w:r w:rsidR="000D14B8">
        <w:rPr>
          <w:lang w:val="en-US"/>
        </w:rPr>
        <w:t xml:space="preserve"> </w:t>
      </w:r>
      <w:proofErr w:type="gramStart"/>
      <w:r w:rsidR="000D14B8">
        <w:rPr>
          <w:lang w:val="en-US"/>
        </w:rPr>
        <w:t>doi</w:t>
      </w:r>
      <w:proofErr w:type="gramEnd"/>
      <w:r w:rsidR="000D14B8">
        <w:rPr>
          <w:lang w:val="en-US"/>
        </w:rPr>
        <w:t>: 10.1136/jnnp-2014-310094.</w:t>
      </w:r>
    </w:p>
    <w:p w:rsidR="00C73F04" w:rsidRDefault="00D808B8" w:rsidP="00C36658">
      <w:pPr>
        <w:tabs>
          <w:tab w:val="left" w:pos="1134"/>
        </w:tabs>
        <w:ind w:firstLine="709"/>
        <w:rPr>
          <w:lang w:val="en-US"/>
        </w:rPr>
      </w:pPr>
      <w:r w:rsidRPr="00D808B8">
        <w:rPr>
          <w:lang w:val="en-US"/>
        </w:rPr>
        <w:t>5</w:t>
      </w:r>
      <w:r w:rsidR="000D14B8" w:rsidRPr="00C36658">
        <w:rPr>
          <w:lang w:val="en-US"/>
        </w:rPr>
        <w:t>.</w:t>
      </w:r>
      <w:r w:rsidR="00C36658">
        <w:rPr>
          <w:lang w:val="en-US"/>
        </w:rPr>
        <w:t xml:space="preserve"> </w:t>
      </w:r>
      <w:r w:rsidR="00C36658" w:rsidRPr="00C36658">
        <w:rPr>
          <w:lang w:val="en-US"/>
        </w:rPr>
        <w:t>Yasim A, Kilinc M, Aral M, Oksuz H, Kabalci M, Eroglu E, et al.</w:t>
      </w:r>
      <w:r w:rsidR="00C36658">
        <w:rPr>
          <w:lang w:val="en-US"/>
        </w:rPr>
        <w:t xml:space="preserve"> </w:t>
      </w:r>
      <w:r w:rsidR="00C36658" w:rsidRPr="00C36658">
        <w:rPr>
          <w:lang w:val="en-US"/>
        </w:rPr>
        <w:t>Serum concentration of procoagulant, endothelial and oxidative</w:t>
      </w:r>
      <w:r w:rsidR="00C36658">
        <w:rPr>
          <w:lang w:val="en-US"/>
        </w:rPr>
        <w:t xml:space="preserve"> </w:t>
      </w:r>
      <w:r w:rsidR="00C36658" w:rsidRPr="00C36658">
        <w:rPr>
          <w:lang w:val="en-US"/>
        </w:rPr>
        <w:t xml:space="preserve">stress markers in early primary varicose veins. </w:t>
      </w:r>
      <w:proofErr w:type="gramStart"/>
      <w:r w:rsidR="00C36658" w:rsidRPr="00C36658">
        <w:rPr>
          <w:lang w:val="en-US"/>
        </w:rPr>
        <w:t>Phlebology.</w:t>
      </w:r>
      <w:proofErr w:type="gramEnd"/>
      <w:r w:rsidR="00C36658">
        <w:rPr>
          <w:lang w:val="en-US"/>
        </w:rPr>
        <w:t xml:space="preserve"> </w:t>
      </w:r>
      <w:r w:rsidR="00C36658" w:rsidRPr="00C36658">
        <w:rPr>
          <w:lang w:val="en-US"/>
        </w:rPr>
        <w:t>2008</w:t>
      </w:r>
      <w:proofErr w:type="gramStart"/>
      <w:r w:rsidR="00C36658" w:rsidRPr="00C36658">
        <w:rPr>
          <w:lang w:val="en-US"/>
        </w:rPr>
        <w:t>;23</w:t>
      </w:r>
      <w:proofErr w:type="gramEnd"/>
      <w:r w:rsidR="00C36658" w:rsidRPr="00C36658">
        <w:rPr>
          <w:lang w:val="en-US"/>
        </w:rPr>
        <w:t xml:space="preserve">(1):15–20. </w:t>
      </w:r>
      <w:r w:rsidR="007A0095" w:rsidRPr="007A0095">
        <w:rPr>
          <w:lang w:val="en-US"/>
        </w:rPr>
        <w:t xml:space="preserve"> </w:t>
      </w:r>
      <w:proofErr w:type="gramStart"/>
      <w:r w:rsidR="007A0095" w:rsidRPr="000D14B8">
        <w:rPr>
          <w:lang w:val="en-US"/>
        </w:rPr>
        <w:t>doi</w:t>
      </w:r>
      <w:proofErr w:type="gramEnd"/>
      <w:r w:rsidR="007A0095" w:rsidRPr="000D14B8">
        <w:rPr>
          <w:lang w:val="en-US"/>
        </w:rPr>
        <w:t xml:space="preserve">: </w:t>
      </w:r>
      <w:r w:rsidR="00C36658" w:rsidRPr="007A0095">
        <w:rPr>
          <w:lang w:val="en-US"/>
        </w:rPr>
        <w:t>10.1258/phleb.2007.007014</w:t>
      </w:r>
      <w:r w:rsidR="00C36658" w:rsidRPr="00C36658">
        <w:rPr>
          <w:lang w:val="en-US"/>
        </w:rPr>
        <w:t>.</w:t>
      </w:r>
    </w:p>
    <w:p w:rsidR="00C36658" w:rsidRPr="003C3446" w:rsidRDefault="00D808B8" w:rsidP="00C36658">
      <w:pPr>
        <w:tabs>
          <w:tab w:val="left" w:pos="1134"/>
        </w:tabs>
        <w:ind w:firstLine="709"/>
        <w:rPr>
          <w:highlight w:val="yellow"/>
        </w:rPr>
      </w:pPr>
      <w:r w:rsidRPr="00BA5714">
        <w:rPr>
          <w:lang w:val="en-US"/>
        </w:rPr>
        <w:t>6</w:t>
      </w:r>
      <w:r w:rsidR="00C36658">
        <w:rPr>
          <w:lang w:val="en-US"/>
        </w:rPr>
        <w:t xml:space="preserve">. </w:t>
      </w:r>
      <w:r w:rsidR="00C36658" w:rsidRPr="00C36658">
        <w:rPr>
          <w:lang w:val="en-US"/>
        </w:rPr>
        <w:t>Poredos P, Spirkoska A, Rucigaj T, Fareed J, Jezovnik MK. Do</w:t>
      </w:r>
      <w:r w:rsidR="00C36658">
        <w:rPr>
          <w:lang w:val="en-US"/>
        </w:rPr>
        <w:t xml:space="preserve"> </w:t>
      </w:r>
      <w:r w:rsidR="00C36658" w:rsidRPr="00C36658">
        <w:rPr>
          <w:lang w:val="en-US"/>
        </w:rPr>
        <w:t>blood constituents in varicose veins differ from the systemic blood</w:t>
      </w:r>
      <w:r w:rsidR="00C36658">
        <w:rPr>
          <w:lang w:val="en-US"/>
        </w:rPr>
        <w:t xml:space="preserve"> </w:t>
      </w:r>
      <w:r w:rsidR="00C36658" w:rsidRPr="00C36658">
        <w:rPr>
          <w:lang w:val="en-US"/>
        </w:rPr>
        <w:t>constituents? Eur</w:t>
      </w:r>
      <w:r w:rsidR="00C36658" w:rsidRPr="003C3446">
        <w:t xml:space="preserve"> </w:t>
      </w:r>
      <w:r w:rsidR="00C36658" w:rsidRPr="00C36658">
        <w:rPr>
          <w:lang w:val="en-US"/>
        </w:rPr>
        <w:t>J</w:t>
      </w:r>
      <w:r w:rsidR="00C36658" w:rsidRPr="003C3446">
        <w:t xml:space="preserve"> </w:t>
      </w:r>
      <w:r w:rsidR="00C36658" w:rsidRPr="00C36658">
        <w:rPr>
          <w:lang w:val="en-US"/>
        </w:rPr>
        <w:t>Vasc</w:t>
      </w:r>
      <w:r w:rsidR="00C36658" w:rsidRPr="003C3446">
        <w:t xml:space="preserve"> </w:t>
      </w:r>
      <w:r w:rsidR="00C36658" w:rsidRPr="00C36658">
        <w:rPr>
          <w:lang w:val="en-US"/>
        </w:rPr>
        <w:t>Endovasc</w:t>
      </w:r>
      <w:r w:rsidR="00C36658" w:rsidRPr="003C3446">
        <w:t xml:space="preserve"> </w:t>
      </w:r>
      <w:r w:rsidR="00C36658" w:rsidRPr="00C36658">
        <w:rPr>
          <w:lang w:val="en-US"/>
        </w:rPr>
        <w:t>Surg</w:t>
      </w:r>
      <w:r w:rsidR="00C36658" w:rsidRPr="003C3446">
        <w:t>. 2015</w:t>
      </w:r>
      <w:proofErr w:type="gramStart"/>
      <w:r w:rsidR="00C36658" w:rsidRPr="003C3446">
        <w:t>;50</w:t>
      </w:r>
      <w:proofErr w:type="gramEnd"/>
      <w:r w:rsidR="00C36658" w:rsidRPr="003C3446">
        <w:t xml:space="preserve">(2):250–6. </w:t>
      </w:r>
      <w:proofErr w:type="gramStart"/>
      <w:r w:rsidR="007A0095" w:rsidRPr="000D14B8">
        <w:rPr>
          <w:lang w:val="en-US"/>
        </w:rPr>
        <w:t>doi</w:t>
      </w:r>
      <w:proofErr w:type="gramEnd"/>
      <w:r w:rsidR="007A0095" w:rsidRPr="003C3446">
        <w:t xml:space="preserve">: </w:t>
      </w:r>
      <w:r w:rsidR="00C36658" w:rsidRPr="003C3446">
        <w:t>10.1016/</w:t>
      </w:r>
      <w:r w:rsidR="00C36658" w:rsidRPr="00C36658">
        <w:rPr>
          <w:lang w:val="en-US"/>
        </w:rPr>
        <w:t>j</w:t>
      </w:r>
      <w:r w:rsidR="00C36658" w:rsidRPr="003C3446">
        <w:t>.</w:t>
      </w:r>
      <w:r w:rsidR="00C36658" w:rsidRPr="00C36658">
        <w:rPr>
          <w:lang w:val="en-US"/>
        </w:rPr>
        <w:t>ejvs</w:t>
      </w:r>
      <w:r w:rsidR="00C36658" w:rsidRPr="003C3446">
        <w:t>.2015.04.031.</w:t>
      </w:r>
    </w:p>
    <w:p w:rsidR="00C73F04" w:rsidRPr="003C3446" w:rsidRDefault="00C73F04">
      <w:pPr>
        <w:rPr>
          <w:i/>
          <w:lang w:eastAsia="en-US"/>
        </w:rPr>
      </w:pPr>
    </w:p>
    <w:p w:rsidR="00C73F04" w:rsidRPr="003C3446" w:rsidRDefault="00C73F04">
      <w:pPr>
        <w:rPr>
          <w:b/>
          <w:lang w:eastAsia="en-US"/>
        </w:rPr>
      </w:pPr>
      <w:r w:rsidRPr="003C3446">
        <w:rPr>
          <w:b/>
        </w:rPr>
        <w:br w:type="page"/>
      </w:r>
    </w:p>
    <w:p w:rsidR="00F30403" w:rsidRPr="000A5526" w:rsidRDefault="0098048F" w:rsidP="00D11CD6">
      <w:pPr>
        <w:pStyle w:val="1"/>
      </w:pPr>
      <w:bookmarkStart w:id="10" w:name="_Toc502072623"/>
      <w:r w:rsidRPr="00F30403">
        <w:lastRenderedPageBreak/>
        <w:t>ПРИЛОЖЕНИЕ А</w:t>
      </w:r>
      <w:r w:rsidR="00BC1646">
        <w:t xml:space="preserve">. </w:t>
      </w:r>
      <w:r w:rsidRPr="009B4DE1">
        <w:t>Библиографический список публикаций, полученных</w:t>
      </w:r>
      <w:r w:rsidRPr="009B4DE1">
        <w:br/>
        <w:t xml:space="preserve">в результате выполнения </w:t>
      </w:r>
      <w:r w:rsidRPr="000A5526">
        <w:t>научно-исследовательской работы</w:t>
      </w:r>
      <w:bookmarkEnd w:id="10"/>
    </w:p>
    <w:p w:rsidR="009B4DE1" w:rsidRPr="000A5526" w:rsidRDefault="009B4DE1" w:rsidP="00F30403">
      <w:pPr>
        <w:pStyle w:val="af"/>
        <w:kinsoku w:val="0"/>
        <w:overflowPunct w:val="0"/>
        <w:spacing w:before="0"/>
        <w:ind w:left="0" w:firstLine="0"/>
        <w:jc w:val="center"/>
        <w:rPr>
          <w:rFonts w:ascii="Times New Roman" w:hAnsi="Times New Roman" w:cs="Times New Roman"/>
          <w:i/>
          <w:sz w:val="24"/>
          <w:szCs w:val="24"/>
        </w:rPr>
      </w:pPr>
    </w:p>
    <w:p w:rsidR="00F30403" w:rsidRPr="009544C1" w:rsidRDefault="00F30403" w:rsidP="00F30403">
      <w:pPr>
        <w:pStyle w:val="af"/>
        <w:kinsoku w:val="0"/>
        <w:overflowPunct w:val="0"/>
        <w:ind w:left="0" w:firstLine="709"/>
        <w:rPr>
          <w:rFonts w:ascii="Times New Roman" w:hAnsi="Times New Roman" w:cs="Times New Roman"/>
          <w:sz w:val="24"/>
          <w:szCs w:val="24"/>
          <w:lang w:val="en-US"/>
        </w:rPr>
      </w:pPr>
      <w:r w:rsidRPr="009544C1">
        <w:rPr>
          <w:rFonts w:ascii="Times New Roman" w:hAnsi="Times New Roman" w:cs="Times New Roman"/>
          <w:sz w:val="24"/>
          <w:szCs w:val="24"/>
          <w:lang w:val="en-US"/>
        </w:rPr>
        <w:t xml:space="preserve">1 </w:t>
      </w:r>
      <w:r w:rsidR="009544C1" w:rsidRPr="009544C1">
        <w:rPr>
          <w:rFonts w:ascii="Times New Roman" w:hAnsi="Times New Roman" w:cs="Times New Roman"/>
          <w:sz w:val="24"/>
          <w:szCs w:val="24"/>
          <w:lang w:val="en-US"/>
        </w:rPr>
        <w:t xml:space="preserve">Erkinova S.A., Sokolova E.A., Orlov K.Y., Kiselev V.S., Strelnikov N.V., Dubovoy A.V., Voronina E.N., Filipenko M.L. Angiopoietin-like proteins 4 (ANGPTL4) gene polymorphisms and risk of brain arteriovenous malformation. </w:t>
      </w:r>
      <w:r w:rsidR="006125D4" w:rsidRPr="006125D4">
        <w:rPr>
          <w:rFonts w:ascii="Times New Roman" w:hAnsi="Times New Roman" w:cs="Times New Roman"/>
          <w:sz w:val="24"/>
          <w:szCs w:val="24"/>
          <w:lang w:val="en-US"/>
        </w:rPr>
        <w:t xml:space="preserve">// </w:t>
      </w:r>
      <w:r w:rsidR="009544C1" w:rsidRPr="006125D4">
        <w:rPr>
          <w:rFonts w:ascii="Times New Roman" w:hAnsi="Times New Roman" w:cs="Times New Roman"/>
          <w:i/>
          <w:sz w:val="24"/>
          <w:szCs w:val="24"/>
          <w:lang w:val="en-US"/>
        </w:rPr>
        <w:t>J Stroke Cerebrovasc Dis</w:t>
      </w:r>
      <w:r w:rsidR="009544C1" w:rsidRPr="009544C1">
        <w:rPr>
          <w:rFonts w:ascii="Times New Roman" w:hAnsi="Times New Roman" w:cs="Times New Roman"/>
          <w:sz w:val="24"/>
          <w:szCs w:val="24"/>
          <w:lang w:val="en-US"/>
        </w:rPr>
        <w:t>. 2017 Dec 5. pii: S1052-3057(17)30595-5. DOI:10.1016/j.jstrokecerebrovasdis.2017.10.033</w:t>
      </w:r>
    </w:p>
    <w:p w:rsidR="00F30403" w:rsidRPr="009544C1" w:rsidRDefault="005F2C40" w:rsidP="00F30403">
      <w:pPr>
        <w:pStyle w:val="af"/>
        <w:kinsoku w:val="0"/>
        <w:overflowPunct w:val="0"/>
        <w:ind w:left="0" w:firstLine="709"/>
        <w:rPr>
          <w:rFonts w:ascii="Times New Roman" w:hAnsi="Times New Roman" w:cs="Times New Roman"/>
          <w:sz w:val="24"/>
          <w:szCs w:val="24"/>
          <w:lang w:val="en-US"/>
        </w:rPr>
      </w:pPr>
      <w:r w:rsidRPr="009544C1">
        <w:rPr>
          <w:rFonts w:ascii="Times New Roman" w:hAnsi="Times New Roman" w:cs="Times New Roman"/>
          <w:sz w:val="24"/>
          <w:szCs w:val="24"/>
          <w:lang w:val="en-US"/>
        </w:rPr>
        <w:t xml:space="preserve">2 </w:t>
      </w:r>
      <w:r w:rsidR="009544C1" w:rsidRPr="009544C1">
        <w:rPr>
          <w:rFonts w:ascii="Times New Roman" w:hAnsi="Times New Roman" w:cs="Times New Roman"/>
          <w:sz w:val="24"/>
          <w:szCs w:val="24"/>
          <w:lang w:val="en-US"/>
        </w:rPr>
        <w:t>Shadrina A.S., Voronina E.N., Smetanina M.A., Tsepilov Y.A., Sevost'ianova K.S., Shevela A.I., Seliverstov E.I., Zakharova E.A., Ilyukhin E.A., Kirienko A.I., Zolotukhin I.A., Filipenko M.L. Polymorphisms in inflammation-related genes and the risk of primary varicose veins in ethnic Russians.</w:t>
      </w:r>
      <w:r w:rsidR="006125D4" w:rsidRPr="006125D4">
        <w:rPr>
          <w:rFonts w:ascii="Times New Roman" w:hAnsi="Times New Roman" w:cs="Times New Roman"/>
          <w:sz w:val="24"/>
          <w:szCs w:val="24"/>
          <w:lang w:val="en-US"/>
        </w:rPr>
        <w:t xml:space="preserve"> //</w:t>
      </w:r>
      <w:r w:rsidR="009544C1" w:rsidRPr="009544C1">
        <w:rPr>
          <w:rFonts w:ascii="Times New Roman" w:hAnsi="Times New Roman" w:cs="Times New Roman"/>
          <w:sz w:val="24"/>
          <w:szCs w:val="24"/>
          <w:lang w:val="en-US"/>
        </w:rPr>
        <w:t xml:space="preserve"> </w:t>
      </w:r>
      <w:r w:rsidR="009544C1" w:rsidRPr="006125D4">
        <w:rPr>
          <w:rFonts w:ascii="Times New Roman" w:hAnsi="Times New Roman" w:cs="Times New Roman"/>
          <w:i/>
          <w:sz w:val="24"/>
          <w:szCs w:val="24"/>
          <w:lang w:val="en-US"/>
        </w:rPr>
        <w:t>Immunologic research</w:t>
      </w:r>
      <w:r w:rsidR="006125D4" w:rsidRPr="006125D4">
        <w:rPr>
          <w:rFonts w:ascii="Times New Roman" w:hAnsi="Times New Roman" w:cs="Times New Roman"/>
          <w:i/>
          <w:sz w:val="24"/>
          <w:szCs w:val="24"/>
          <w:lang w:val="en-US"/>
        </w:rPr>
        <w:t>.</w:t>
      </w:r>
      <w:r w:rsidR="009544C1" w:rsidRPr="009544C1">
        <w:rPr>
          <w:rFonts w:ascii="Times New Roman" w:hAnsi="Times New Roman" w:cs="Times New Roman"/>
          <w:sz w:val="24"/>
          <w:szCs w:val="24"/>
          <w:lang w:val="en-US"/>
        </w:rPr>
        <w:t xml:space="preserve"> </w:t>
      </w:r>
      <w:proofErr w:type="gramStart"/>
      <w:r w:rsidR="009544C1" w:rsidRPr="009544C1">
        <w:rPr>
          <w:rFonts w:ascii="Times New Roman" w:hAnsi="Times New Roman" w:cs="Times New Roman"/>
          <w:sz w:val="24"/>
          <w:szCs w:val="24"/>
          <w:lang w:val="en-US"/>
        </w:rPr>
        <w:t>DOI :</w:t>
      </w:r>
      <w:proofErr w:type="gramEnd"/>
      <w:r w:rsidR="009544C1" w:rsidRPr="009544C1">
        <w:rPr>
          <w:rFonts w:ascii="Times New Roman" w:hAnsi="Times New Roman" w:cs="Times New Roman"/>
          <w:sz w:val="24"/>
          <w:szCs w:val="24"/>
          <w:lang w:val="en-US"/>
        </w:rPr>
        <w:t xml:space="preserve"> 10.1007/s12026-017-8981-4</w:t>
      </w:r>
    </w:p>
    <w:p w:rsidR="0098048F" w:rsidRPr="00F107C9" w:rsidRDefault="00EA663D" w:rsidP="00271FBB">
      <w:pPr>
        <w:pStyle w:val="af"/>
        <w:kinsoku w:val="0"/>
        <w:overflowPunct w:val="0"/>
        <w:ind w:left="0" w:firstLine="0"/>
        <w:rPr>
          <w:noProof/>
          <w:lang w:val="en-US"/>
        </w:rPr>
      </w:pPr>
      <w:r w:rsidRPr="00F107C9">
        <w:rPr>
          <w:noProof/>
          <w:lang w:val="en-US" w:eastAsia="en-US"/>
        </w:rPr>
        <w:drawing>
          <wp:inline distT="0" distB="0" distL="0" distR="0" wp14:anchorId="6E1DB225" wp14:editId="04481EDF">
            <wp:extent cx="2994319" cy="399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_erkinova_1 page.jpg"/>
                    <pic:cNvPicPr/>
                  </pic:nvPicPr>
                  <pic:blipFill>
                    <a:blip r:embed="rId14"/>
                    <a:stretch>
                      <a:fillRect/>
                    </a:stretch>
                  </pic:blipFill>
                  <pic:spPr>
                    <a:xfrm>
                      <a:off x="0" y="0"/>
                      <a:ext cx="3002581" cy="4001987"/>
                    </a:xfrm>
                    <a:prstGeom prst="rect">
                      <a:avLst/>
                    </a:prstGeom>
                  </pic:spPr>
                </pic:pic>
              </a:graphicData>
            </a:graphic>
          </wp:inline>
        </w:drawing>
      </w:r>
      <w:r w:rsidR="00271FBB" w:rsidRPr="00F107C9">
        <w:rPr>
          <w:noProof/>
          <w:lang w:val="en-US"/>
        </w:rPr>
        <w:t xml:space="preserve"> </w:t>
      </w:r>
      <w:r w:rsidRPr="00F107C9">
        <w:rPr>
          <w:noProof/>
          <w:lang w:val="en-US" w:eastAsia="en-US"/>
        </w:rPr>
        <w:drawing>
          <wp:inline distT="0" distB="0" distL="0" distR="0" wp14:anchorId="4C255C12" wp14:editId="504A0D6F">
            <wp:extent cx="3019425" cy="40097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_erkinova_last page.jpg"/>
                    <pic:cNvPicPr/>
                  </pic:nvPicPr>
                  <pic:blipFill>
                    <a:blip r:embed="rId15"/>
                    <a:stretch>
                      <a:fillRect/>
                    </a:stretch>
                  </pic:blipFill>
                  <pic:spPr>
                    <a:xfrm>
                      <a:off x="0" y="0"/>
                      <a:ext cx="3028324" cy="4021531"/>
                    </a:xfrm>
                    <a:prstGeom prst="rect">
                      <a:avLst/>
                    </a:prstGeom>
                  </pic:spPr>
                </pic:pic>
              </a:graphicData>
            </a:graphic>
          </wp:inline>
        </w:drawing>
      </w:r>
    </w:p>
    <w:p w:rsidR="00271FBB" w:rsidRPr="00F107C9" w:rsidRDefault="00271FBB" w:rsidP="00271FBB">
      <w:pPr>
        <w:pStyle w:val="af"/>
        <w:kinsoku w:val="0"/>
        <w:overflowPunct w:val="0"/>
        <w:ind w:left="0" w:firstLine="0"/>
        <w:rPr>
          <w:rFonts w:ascii="Times New Roman" w:hAnsi="Times New Roman" w:cs="Times New Roman"/>
          <w:i/>
          <w:sz w:val="24"/>
          <w:szCs w:val="24"/>
          <w:lang w:val="en-US"/>
        </w:rPr>
      </w:pPr>
    </w:p>
    <w:p w:rsidR="00271FBB" w:rsidRPr="00F107C9" w:rsidRDefault="009544C1" w:rsidP="00271FBB">
      <w:pPr>
        <w:ind w:firstLine="709"/>
        <w:rPr>
          <w:lang w:val="en-US"/>
        </w:rPr>
      </w:pPr>
      <w:r w:rsidRPr="00F107C9">
        <w:rPr>
          <w:lang w:val="en-US"/>
        </w:rPr>
        <w:t xml:space="preserve">Erkinova S.A., Sokolova E.A., Orlov K.Y., Kiselev V.S., Strelnikov N.V., Dubovoy A.V., Voronina E.N., Filipenko M.L. Angiopoietin-like proteins 4 (ANGPTL4) gene polymorphisms and risk of brain arteriovenous malformation. J Stroke Cerebrovasc Dis. 2017 Dec 5. pii: S1052-3057(17)30595-5. DOI:10.1016/j.jstrokecerebrovasdis.2017.10.033 </w:t>
      </w:r>
      <w:r w:rsidR="00271FBB" w:rsidRPr="00F107C9">
        <w:rPr>
          <w:lang w:val="en-US"/>
        </w:rPr>
        <w:t xml:space="preserve">– </w:t>
      </w:r>
      <w:r w:rsidR="00271FBB" w:rsidRPr="00F107C9">
        <w:t>первая</w:t>
      </w:r>
      <w:r w:rsidR="00271FBB" w:rsidRPr="00F107C9">
        <w:rPr>
          <w:lang w:val="en-US"/>
        </w:rPr>
        <w:t xml:space="preserve"> </w:t>
      </w:r>
      <w:r w:rsidR="00D61CE2" w:rsidRPr="00F107C9">
        <w:t>страница</w:t>
      </w:r>
      <w:r w:rsidR="00D61CE2" w:rsidRPr="00F107C9">
        <w:rPr>
          <w:lang w:val="en-US"/>
        </w:rPr>
        <w:t xml:space="preserve"> </w:t>
      </w:r>
      <w:r w:rsidR="00271FBB" w:rsidRPr="00F107C9">
        <w:t>и</w:t>
      </w:r>
      <w:r w:rsidR="00271FBB" w:rsidRPr="00F107C9">
        <w:rPr>
          <w:lang w:val="en-US"/>
        </w:rPr>
        <w:t xml:space="preserve"> </w:t>
      </w:r>
      <w:r w:rsidR="00D61CE2" w:rsidRPr="00F107C9">
        <w:t>страница</w:t>
      </w:r>
      <w:r w:rsidR="00D61CE2" w:rsidRPr="00F107C9">
        <w:rPr>
          <w:lang w:val="en-US"/>
        </w:rPr>
        <w:t xml:space="preserve"> </w:t>
      </w:r>
      <w:r w:rsidR="00D61CE2" w:rsidRPr="00F107C9">
        <w:t>с</w:t>
      </w:r>
      <w:r w:rsidR="00D61CE2" w:rsidRPr="00F107C9">
        <w:rPr>
          <w:lang w:val="en-US"/>
        </w:rPr>
        <w:t xml:space="preserve"> </w:t>
      </w:r>
      <w:proofErr w:type="gramStart"/>
      <w:r w:rsidR="00D61CE2" w:rsidRPr="00F107C9">
        <w:t>разделом</w:t>
      </w:r>
      <w:r w:rsidR="00D61CE2" w:rsidRPr="00F107C9">
        <w:rPr>
          <w:lang w:val="en-US"/>
        </w:rPr>
        <w:t xml:space="preserve"> </w:t>
      </w:r>
      <w:r w:rsidR="003178B6" w:rsidRPr="00F107C9">
        <w:rPr>
          <w:lang w:val="en-US"/>
        </w:rPr>
        <w:t>.“Acknowledgments” («</w:t>
      </w:r>
      <w:r w:rsidR="003178B6" w:rsidRPr="00F107C9">
        <w:t>Благодарности</w:t>
      </w:r>
      <w:r w:rsidR="003178B6" w:rsidRPr="00F107C9">
        <w:rPr>
          <w:lang w:val="en-US"/>
        </w:rPr>
        <w:t>»)</w:t>
      </w:r>
      <w:r w:rsidR="00D61CE2" w:rsidRPr="00F107C9">
        <w:rPr>
          <w:lang w:val="en-US"/>
        </w:rPr>
        <w:t xml:space="preserve"> </w:t>
      </w:r>
      <w:r w:rsidR="00D61CE2" w:rsidRPr="00F107C9">
        <w:t>с</w:t>
      </w:r>
      <w:r w:rsidR="007F7E0D" w:rsidRPr="00F107C9">
        <w:rPr>
          <w:lang w:val="en-US"/>
        </w:rPr>
        <w:t xml:space="preserve"> </w:t>
      </w:r>
      <w:r w:rsidR="007F7E0D" w:rsidRPr="00F107C9">
        <w:t>указанием</w:t>
      </w:r>
      <w:r w:rsidR="00D61CE2" w:rsidRPr="00F107C9">
        <w:rPr>
          <w:lang w:val="en-US"/>
        </w:rPr>
        <w:t xml:space="preserve"> </w:t>
      </w:r>
      <w:r w:rsidR="00D61CE2" w:rsidRPr="00F107C9">
        <w:t>источник</w:t>
      </w:r>
      <w:r w:rsidR="007F7E0D" w:rsidRPr="00F107C9">
        <w:t>а</w:t>
      </w:r>
      <w:r w:rsidR="00D61CE2" w:rsidRPr="00F107C9">
        <w:rPr>
          <w:lang w:val="en-US"/>
        </w:rPr>
        <w:t xml:space="preserve"> </w:t>
      </w:r>
      <w:r w:rsidR="00D61CE2" w:rsidRPr="00F107C9">
        <w:t>финансирования</w:t>
      </w:r>
      <w:r w:rsidR="00271FBB" w:rsidRPr="00F107C9">
        <w:rPr>
          <w:lang w:val="en-US"/>
        </w:rPr>
        <w:t>.</w:t>
      </w:r>
      <w:proofErr w:type="gramEnd"/>
    </w:p>
    <w:p w:rsidR="00271FBB" w:rsidRPr="00F107C9" w:rsidRDefault="00271FBB">
      <w:pPr>
        <w:rPr>
          <w:lang w:val="en-US"/>
        </w:rPr>
      </w:pPr>
      <w:r w:rsidRPr="00F107C9">
        <w:rPr>
          <w:lang w:val="en-US"/>
        </w:rPr>
        <w:br w:type="page"/>
      </w:r>
    </w:p>
    <w:p w:rsidR="00271FBB" w:rsidRDefault="003178B6" w:rsidP="00271FBB">
      <w:pPr>
        <w:rPr>
          <w:lang w:eastAsia="en-US"/>
        </w:rPr>
      </w:pPr>
      <w:r>
        <w:rPr>
          <w:noProof/>
          <w:lang w:val="en-US" w:eastAsia="en-US"/>
        </w:rPr>
        <w:lastRenderedPageBreak/>
        <w:drawing>
          <wp:inline distT="0" distB="0" distL="0" distR="0">
            <wp:extent cx="2854823" cy="38023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_Shadrina_1 page.jpg"/>
                    <pic:cNvPicPr/>
                  </pic:nvPicPr>
                  <pic:blipFill>
                    <a:blip r:embed="rId16"/>
                    <a:stretch>
                      <a:fillRect/>
                    </a:stretch>
                  </pic:blipFill>
                  <pic:spPr>
                    <a:xfrm>
                      <a:off x="0" y="0"/>
                      <a:ext cx="2869491" cy="3821916"/>
                    </a:xfrm>
                    <a:prstGeom prst="rect">
                      <a:avLst/>
                    </a:prstGeom>
                  </pic:spPr>
                </pic:pic>
              </a:graphicData>
            </a:graphic>
          </wp:inline>
        </w:drawing>
      </w:r>
      <w:r>
        <w:rPr>
          <w:noProof/>
          <w:lang w:val="en-US" w:eastAsia="en-US"/>
        </w:rPr>
        <w:drawing>
          <wp:inline distT="0" distB="0" distL="0" distR="0">
            <wp:extent cx="2876550" cy="38172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_Shadrina_last page.jpg"/>
                    <pic:cNvPicPr/>
                  </pic:nvPicPr>
                  <pic:blipFill>
                    <a:blip r:embed="rId17"/>
                    <a:stretch>
                      <a:fillRect/>
                    </a:stretch>
                  </pic:blipFill>
                  <pic:spPr>
                    <a:xfrm>
                      <a:off x="0" y="0"/>
                      <a:ext cx="2887909" cy="3832368"/>
                    </a:xfrm>
                    <a:prstGeom prst="rect">
                      <a:avLst/>
                    </a:prstGeom>
                  </pic:spPr>
                </pic:pic>
              </a:graphicData>
            </a:graphic>
          </wp:inline>
        </w:drawing>
      </w:r>
    </w:p>
    <w:p w:rsidR="009B4DE1" w:rsidRPr="003178B6" w:rsidRDefault="009B4DE1" w:rsidP="009B4DE1"/>
    <w:p w:rsidR="00307B6D" w:rsidRDefault="003178B6" w:rsidP="00271FBB">
      <w:pPr>
        <w:ind w:firstLine="709"/>
      </w:pPr>
      <w:r w:rsidRPr="009544C1">
        <w:rPr>
          <w:lang w:val="en-US"/>
        </w:rPr>
        <w:t>Shadrina A.S., Voronina E.N., Smetanina M.A., Tsepilov Y.A., Sevost'ianova K.S., Shevela A.I., Seliverstov E.I., Zakharova E.A., Ilyukhin E.A., Kirienko A.I., Zolotukhin I.A., Filipenko M.L. Polymorphisms in inflammation-related genes and the risk of primary varicose veins in ethnic Russians.</w:t>
      </w:r>
      <w:r w:rsidRPr="006125D4">
        <w:rPr>
          <w:lang w:val="en-US"/>
        </w:rPr>
        <w:t xml:space="preserve"> //</w:t>
      </w:r>
      <w:r w:rsidRPr="009544C1">
        <w:rPr>
          <w:lang w:val="en-US"/>
        </w:rPr>
        <w:t xml:space="preserve"> </w:t>
      </w:r>
      <w:r w:rsidRPr="006125D4">
        <w:rPr>
          <w:i/>
          <w:lang w:val="en-US"/>
        </w:rPr>
        <w:t>Immunologic research.</w:t>
      </w:r>
      <w:r w:rsidRPr="009544C1">
        <w:rPr>
          <w:lang w:val="en-US"/>
        </w:rPr>
        <w:t xml:space="preserve"> </w:t>
      </w:r>
      <w:proofErr w:type="gramStart"/>
      <w:r w:rsidRPr="009544C1">
        <w:rPr>
          <w:lang w:val="en-US"/>
        </w:rPr>
        <w:t>DOI</w:t>
      </w:r>
      <w:r w:rsidRPr="003178B6">
        <w:t xml:space="preserve"> :</w:t>
      </w:r>
      <w:proofErr w:type="gramEnd"/>
      <w:r w:rsidRPr="003178B6">
        <w:t xml:space="preserve"> 10.1007/</w:t>
      </w:r>
      <w:r w:rsidRPr="009544C1">
        <w:rPr>
          <w:lang w:val="en-US"/>
        </w:rPr>
        <w:t>s</w:t>
      </w:r>
      <w:r w:rsidRPr="003178B6">
        <w:t>12026-017-8981-4</w:t>
      </w:r>
      <w:r w:rsidR="00294519" w:rsidRPr="00294519">
        <w:t xml:space="preserve"> – </w:t>
      </w:r>
      <w:r w:rsidRPr="00307B6D">
        <w:t xml:space="preserve">первая страница и </w:t>
      </w:r>
      <w:r>
        <w:t xml:space="preserve">страница с разделом </w:t>
      </w:r>
      <w:r w:rsidRPr="00307B6D">
        <w:t>.</w:t>
      </w:r>
      <w:r w:rsidRPr="0099175C">
        <w:t>“</w:t>
      </w:r>
      <w:r>
        <w:t>Acknowledgments</w:t>
      </w:r>
      <w:r w:rsidRPr="0099175C">
        <w:t>”</w:t>
      </w:r>
      <w:r>
        <w:t xml:space="preserve"> </w:t>
      </w:r>
      <w:r w:rsidRPr="0099175C">
        <w:t>(</w:t>
      </w:r>
      <w:r>
        <w:t>«Благодарности») с указанием источника финансирования</w:t>
      </w:r>
      <w:r w:rsidR="00294519">
        <w:t>.</w:t>
      </w:r>
    </w:p>
    <w:p w:rsidR="0098048F" w:rsidRPr="00F02C46" w:rsidRDefault="0098048F" w:rsidP="00F02C46">
      <w:pPr>
        <w:ind w:firstLine="709"/>
        <w:rPr>
          <w:i/>
          <w:lang w:eastAsia="en-US"/>
        </w:rPr>
      </w:pPr>
      <w:r w:rsidRPr="00F02C46">
        <w:rPr>
          <w:i/>
          <w:lang w:eastAsia="en-US"/>
        </w:rPr>
        <w:br w:type="page"/>
      </w:r>
    </w:p>
    <w:p w:rsidR="003345B5" w:rsidRPr="00A95452" w:rsidRDefault="00C73F04" w:rsidP="00DD08E3">
      <w:pPr>
        <w:pStyle w:val="1"/>
        <w:spacing w:line="240" w:lineRule="auto"/>
      </w:pPr>
      <w:bookmarkStart w:id="11" w:name="_Toc502072624"/>
      <w:r w:rsidRPr="00A95452">
        <w:lastRenderedPageBreak/>
        <w:t xml:space="preserve">ПРИЛОЖЕНИЕ </w:t>
      </w:r>
      <w:r w:rsidR="0098048F" w:rsidRPr="00A95452">
        <w:t>Б</w:t>
      </w:r>
      <w:r w:rsidR="00BC1646" w:rsidRPr="00A95452">
        <w:t xml:space="preserve">. </w:t>
      </w:r>
      <w:r w:rsidR="003345B5" w:rsidRPr="00A95452">
        <w:t>Стандартная операционная процедура «Идентификация и характеризация биоматериала пациентов»</w:t>
      </w:r>
      <w:bookmarkEnd w:id="11"/>
    </w:p>
    <w:p w:rsidR="003345B5" w:rsidRDefault="003345B5" w:rsidP="00DD08E3">
      <w:pPr>
        <w:spacing w:line="240" w:lineRule="auto"/>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3345B5" w:rsidRPr="005345F9" w:rsidTr="00505ED8">
        <w:tc>
          <w:tcPr>
            <w:tcW w:w="357" w:type="pct"/>
            <w:shd w:val="clear" w:color="auto" w:fill="auto"/>
          </w:tcPr>
          <w:p w:rsidR="003345B5" w:rsidRPr="00B45F6E" w:rsidRDefault="003345B5" w:rsidP="00DD08E3">
            <w:pPr>
              <w:pStyle w:val="a8"/>
              <w:numPr>
                <w:ilvl w:val="12"/>
                <w:numId w:val="0"/>
              </w:numPr>
              <w:spacing w:line="240" w:lineRule="auto"/>
            </w:pPr>
            <w:r>
              <w:rPr>
                <w:noProof/>
                <w:lang w:val="en-US" w:eastAsia="en-US"/>
              </w:rPr>
              <w:drawing>
                <wp:inline distT="0" distB="0" distL="0" distR="0" wp14:anchorId="64764B2A" wp14:editId="292E8704">
                  <wp:extent cx="409575" cy="361950"/>
                  <wp:effectExtent l="0" t="0" r="9525" b="0"/>
                  <wp:docPr id="5" name="Рисунок 5"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3345B5" w:rsidRDefault="003345B5"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3345B5" w:rsidRPr="00341BA7" w:rsidRDefault="003345B5"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3345B5" w:rsidRPr="00B45F6E" w:rsidRDefault="003345B5" w:rsidP="00DD08E3">
            <w:pPr>
              <w:pStyle w:val="a8"/>
              <w:numPr>
                <w:ilvl w:val="12"/>
                <w:numId w:val="0"/>
              </w:numPr>
              <w:spacing w:line="240" w:lineRule="auto"/>
              <w:rPr>
                <w:bCs/>
                <w:sz w:val="18"/>
                <w:szCs w:val="18"/>
              </w:rPr>
            </w:pPr>
            <w:r w:rsidRPr="00B45F6E">
              <w:rPr>
                <w:bCs/>
                <w:sz w:val="18"/>
                <w:szCs w:val="18"/>
              </w:rPr>
              <w:t xml:space="preserve">Стр. </w:t>
            </w:r>
            <w:r w:rsidR="00DD08E3">
              <w:rPr>
                <w:bCs/>
                <w:sz w:val="18"/>
                <w:szCs w:val="18"/>
              </w:rPr>
              <w:t>1</w:t>
            </w:r>
            <w:r>
              <w:rPr>
                <w:bCs/>
                <w:sz w:val="18"/>
                <w:szCs w:val="18"/>
              </w:rPr>
              <w:t>из 7</w:t>
            </w:r>
          </w:p>
        </w:tc>
      </w:tr>
      <w:tr w:rsidR="003345B5" w:rsidRPr="005345F9" w:rsidTr="00505ED8">
        <w:trPr>
          <w:trHeight w:val="454"/>
        </w:trPr>
        <w:tc>
          <w:tcPr>
            <w:tcW w:w="3459" w:type="pct"/>
            <w:gridSpan w:val="4"/>
            <w:shd w:val="clear" w:color="auto" w:fill="auto"/>
            <w:vAlign w:val="center"/>
          </w:tcPr>
          <w:p w:rsidR="003345B5" w:rsidRPr="00543697" w:rsidRDefault="003345B5" w:rsidP="00DD08E3">
            <w:pPr>
              <w:spacing w:line="240" w:lineRule="auto"/>
              <w:jc w:val="center"/>
              <w:rPr>
                <w:b/>
                <w:sz w:val="18"/>
                <w:szCs w:val="18"/>
              </w:rPr>
            </w:pPr>
            <w:r w:rsidRPr="005E18AD">
              <w:rPr>
                <w:b/>
                <w:sz w:val="18"/>
                <w:szCs w:val="18"/>
              </w:rPr>
              <w:t xml:space="preserve">Идентификация и характеризация </w:t>
            </w:r>
            <w:r>
              <w:rPr>
                <w:b/>
                <w:sz w:val="18"/>
                <w:szCs w:val="18"/>
              </w:rPr>
              <w:t>биоматериала пациентов</w:t>
            </w:r>
          </w:p>
        </w:tc>
        <w:tc>
          <w:tcPr>
            <w:tcW w:w="1541" w:type="pct"/>
            <w:shd w:val="clear" w:color="auto" w:fill="auto"/>
            <w:vAlign w:val="center"/>
          </w:tcPr>
          <w:p w:rsidR="003345B5" w:rsidRPr="00F23AF4" w:rsidRDefault="003345B5" w:rsidP="00DD08E3">
            <w:pPr>
              <w:spacing w:line="240" w:lineRule="auto"/>
              <w:rPr>
                <w:b/>
                <w:sz w:val="18"/>
                <w:szCs w:val="18"/>
              </w:rPr>
            </w:pPr>
            <w:r>
              <w:rPr>
                <w:b/>
                <w:sz w:val="18"/>
                <w:szCs w:val="18"/>
                <w:lang w:val="en-US"/>
              </w:rPr>
              <w:t>СОП-</w:t>
            </w:r>
            <w:r>
              <w:rPr>
                <w:b/>
                <w:sz w:val="18"/>
                <w:szCs w:val="18"/>
              </w:rPr>
              <w:t>ЛФ-1.ИиХБП-001</w:t>
            </w:r>
          </w:p>
        </w:tc>
      </w:tr>
      <w:tr w:rsidR="003345B5" w:rsidRPr="005345F9" w:rsidTr="00505ED8">
        <w:trPr>
          <w:trHeight w:val="510"/>
        </w:trPr>
        <w:tc>
          <w:tcPr>
            <w:tcW w:w="1324" w:type="pct"/>
            <w:gridSpan w:val="2"/>
            <w:shd w:val="clear" w:color="auto" w:fill="auto"/>
          </w:tcPr>
          <w:p w:rsidR="003345B5" w:rsidRPr="00B45F6E" w:rsidRDefault="003345B5" w:rsidP="00DD08E3">
            <w:pPr>
              <w:pStyle w:val="a8"/>
              <w:numPr>
                <w:ilvl w:val="12"/>
                <w:numId w:val="0"/>
              </w:numPr>
              <w:spacing w:line="240" w:lineRule="auto"/>
              <w:rPr>
                <w:sz w:val="18"/>
                <w:szCs w:val="18"/>
              </w:rPr>
            </w:pPr>
            <w:r w:rsidRPr="00B45F6E">
              <w:rPr>
                <w:sz w:val="18"/>
                <w:szCs w:val="18"/>
              </w:rPr>
              <w:t>Дата введения документа:</w:t>
            </w:r>
          </w:p>
          <w:p w:rsidR="003345B5" w:rsidRPr="005345F9" w:rsidRDefault="003345B5"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3345B5" w:rsidRPr="00B45F6E" w:rsidRDefault="003345B5" w:rsidP="00DD08E3">
            <w:pPr>
              <w:pStyle w:val="a8"/>
              <w:numPr>
                <w:ilvl w:val="12"/>
                <w:numId w:val="0"/>
              </w:numPr>
              <w:spacing w:line="240" w:lineRule="auto"/>
              <w:rPr>
                <w:sz w:val="18"/>
                <w:szCs w:val="18"/>
              </w:rPr>
            </w:pPr>
            <w:r w:rsidRPr="00B45F6E">
              <w:rPr>
                <w:sz w:val="18"/>
                <w:szCs w:val="18"/>
              </w:rPr>
              <w:t>Действительно до:</w:t>
            </w:r>
          </w:p>
          <w:p w:rsidR="003345B5" w:rsidRPr="005345F9" w:rsidRDefault="003345B5"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3345B5" w:rsidRPr="00B45F6E" w:rsidRDefault="003345B5"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3345B5" w:rsidRPr="00B45F6E" w:rsidRDefault="003345B5"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3345B5" w:rsidRDefault="003345B5" w:rsidP="00DD08E3">
      <w:pPr>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3345B5" w:rsidRPr="005345F9" w:rsidTr="003345B5">
        <w:trPr>
          <w:trHeight w:val="284"/>
        </w:trPr>
        <w:tc>
          <w:tcPr>
            <w:tcW w:w="1641" w:type="dxa"/>
            <w:shd w:val="clear" w:color="auto" w:fill="auto"/>
            <w:vAlign w:val="center"/>
          </w:tcPr>
          <w:p w:rsidR="003345B5" w:rsidRPr="00B45F6E" w:rsidRDefault="003345B5" w:rsidP="00DD08E3">
            <w:pPr>
              <w:pStyle w:val="aa"/>
              <w:spacing w:line="240" w:lineRule="auto"/>
              <w:rPr>
                <w:b/>
                <w:bCs/>
                <w:i/>
                <w:iCs/>
                <w:sz w:val="18"/>
                <w:szCs w:val="18"/>
              </w:rPr>
            </w:pPr>
          </w:p>
        </w:tc>
        <w:tc>
          <w:tcPr>
            <w:tcW w:w="3841" w:type="dxa"/>
            <w:shd w:val="clear" w:color="auto" w:fill="auto"/>
            <w:vAlign w:val="center"/>
          </w:tcPr>
          <w:p w:rsidR="003345B5" w:rsidRPr="00B45F6E" w:rsidRDefault="003345B5" w:rsidP="00DD08E3">
            <w:pPr>
              <w:pStyle w:val="aa"/>
              <w:spacing w:line="240" w:lineRule="auto"/>
              <w:rPr>
                <w:b/>
                <w:bCs/>
                <w:i/>
                <w:iCs/>
                <w:sz w:val="18"/>
                <w:szCs w:val="18"/>
              </w:rPr>
            </w:pPr>
            <w:r w:rsidRPr="00B45F6E">
              <w:rPr>
                <w:b/>
                <w:i/>
                <w:sz w:val="18"/>
                <w:szCs w:val="18"/>
              </w:rPr>
              <w:t>Должность</w:t>
            </w:r>
          </w:p>
        </w:tc>
        <w:tc>
          <w:tcPr>
            <w:tcW w:w="1781" w:type="dxa"/>
            <w:shd w:val="clear" w:color="auto" w:fill="auto"/>
          </w:tcPr>
          <w:p w:rsidR="003345B5" w:rsidRPr="00B45F6E" w:rsidRDefault="003345B5" w:rsidP="00DD08E3">
            <w:pPr>
              <w:pStyle w:val="aa"/>
              <w:spacing w:line="240" w:lineRule="auto"/>
              <w:jc w:val="center"/>
              <w:rPr>
                <w:b/>
                <w:bCs/>
                <w:i/>
                <w:iCs/>
                <w:sz w:val="18"/>
                <w:szCs w:val="18"/>
              </w:rPr>
            </w:pPr>
            <w:r w:rsidRPr="00B45F6E">
              <w:rPr>
                <w:b/>
                <w:i/>
                <w:sz w:val="18"/>
                <w:szCs w:val="18"/>
              </w:rPr>
              <w:t>ФИО</w:t>
            </w:r>
          </w:p>
        </w:tc>
        <w:tc>
          <w:tcPr>
            <w:tcW w:w="1337" w:type="dxa"/>
            <w:shd w:val="clear" w:color="auto" w:fill="auto"/>
          </w:tcPr>
          <w:p w:rsidR="003345B5" w:rsidRPr="00B45F6E" w:rsidRDefault="003345B5" w:rsidP="00DD08E3">
            <w:pPr>
              <w:pStyle w:val="aa"/>
              <w:spacing w:line="240" w:lineRule="auto"/>
              <w:jc w:val="center"/>
              <w:rPr>
                <w:b/>
                <w:bCs/>
                <w:i/>
                <w:iCs/>
                <w:sz w:val="18"/>
                <w:szCs w:val="18"/>
              </w:rPr>
            </w:pPr>
            <w:r w:rsidRPr="00B45F6E">
              <w:rPr>
                <w:b/>
                <w:i/>
                <w:sz w:val="18"/>
                <w:szCs w:val="18"/>
              </w:rPr>
              <w:t>Подпись</w:t>
            </w:r>
          </w:p>
        </w:tc>
        <w:tc>
          <w:tcPr>
            <w:tcW w:w="1185" w:type="dxa"/>
            <w:shd w:val="clear" w:color="auto" w:fill="auto"/>
          </w:tcPr>
          <w:p w:rsidR="003345B5" w:rsidRPr="00B45F6E" w:rsidRDefault="003345B5" w:rsidP="00DD08E3">
            <w:pPr>
              <w:pStyle w:val="aa"/>
              <w:spacing w:line="240" w:lineRule="auto"/>
              <w:jc w:val="center"/>
              <w:rPr>
                <w:b/>
                <w:bCs/>
                <w:i/>
                <w:iCs/>
                <w:sz w:val="18"/>
                <w:szCs w:val="18"/>
              </w:rPr>
            </w:pPr>
            <w:r w:rsidRPr="00B45F6E">
              <w:rPr>
                <w:b/>
                <w:bCs/>
                <w:i/>
                <w:iCs/>
                <w:sz w:val="18"/>
                <w:szCs w:val="18"/>
              </w:rPr>
              <w:t>Дата</w:t>
            </w:r>
          </w:p>
        </w:tc>
      </w:tr>
      <w:tr w:rsidR="003345B5" w:rsidRPr="005345F9" w:rsidTr="003345B5">
        <w:trPr>
          <w:trHeight w:val="284"/>
        </w:trPr>
        <w:tc>
          <w:tcPr>
            <w:tcW w:w="1641" w:type="dxa"/>
            <w:shd w:val="clear" w:color="auto" w:fill="auto"/>
            <w:vAlign w:val="center"/>
          </w:tcPr>
          <w:p w:rsidR="003345B5" w:rsidRPr="00B45F6E" w:rsidRDefault="003345B5" w:rsidP="00DD08E3">
            <w:pPr>
              <w:pStyle w:val="aa"/>
              <w:spacing w:line="240" w:lineRule="auto"/>
              <w:rPr>
                <w:b/>
                <w:bCs/>
                <w:i/>
                <w:iCs/>
                <w:sz w:val="18"/>
                <w:szCs w:val="18"/>
              </w:rPr>
            </w:pPr>
            <w:r w:rsidRPr="00B45F6E">
              <w:rPr>
                <w:b/>
                <w:bCs/>
                <w:i/>
                <w:iCs/>
                <w:sz w:val="18"/>
                <w:szCs w:val="18"/>
              </w:rPr>
              <w:t>Утвердил:</w:t>
            </w:r>
          </w:p>
        </w:tc>
        <w:tc>
          <w:tcPr>
            <w:tcW w:w="3841" w:type="dxa"/>
            <w:shd w:val="clear" w:color="auto" w:fill="auto"/>
            <w:vAlign w:val="center"/>
          </w:tcPr>
          <w:p w:rsidR="003345B5" w:rsidRPr="00B45F6E" w:rsidRDefault="003345B5"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81" w:type="dxa"/>
            <w:shd w:val="clear" w:color="auto" w:fill="auto"/>
            <w:vAlign w:val="center"/>
          </w:tcPr>
          <w:p w:rsidR="003345B5" w:rsidRPr="00B45F6E" w:rsidRDefault="003345B5" w:rsidP="00DD08E3">
            <w:pPr>
              <w:pStyle w:val="a8"/>
              <w:numPr>
                <w:ilvl w:val="12"/>
                <w:numId w:val="0"/>
              </w:numPr>
              <w:spacing w:line="240" w:lineRule="auto"/>
              <w:rPr>
                <w:sz w:val="18"/>
                <w:szCs w:val="18"/>
              </w:rPr>
            </w:pPr>
            <w:r>
              <w:rPr>
                <w:sz w:val="18"/>
                <w:szCs w:val="18"/>
              </w:rPr>
              <w:t>Филипенко М.Л.</w:t>
            </w:r>
          </w:p>
        </w:tc>
        <w:tc>
          <w:tcPr>
            <w:tcW w:w="1337" w:type="dxa"/>
            <w:shd w:val="clear" w:color="auto" w:fill="auto"/>
          </w:tcPr>
          <w:p w:rsidR="003345B5" w:rsidRPr="00B45F6E" w:rsidRDefault="003345B5" w:rsidP="00DD08E3">
            <w:pPr>
              <w:pStyle w:val="aa"/>
              <w:spacing w:line="240" w:lineRule="auto"/>
              <w:rPr>
                <w:sz w:val="18"/>
                <w:szCs w:val="18"/>
                <w:highlight w:val="cyan"/>
              </w:rPr>
            </w:pPr>
          </w:p>
        </w:tc>
        <w:tc>
          <w:tcPr>
            <w:tcW w:w="1185" w:type="dxa"/>
            <w:shd w:val="clear" w:color="auto" w:fill="auto"/>
          </w:tcPr>
          <w:p w:rsidR="003345B5" w:rsidRPr="00B45F6E" w:rsidRDefault="003345B5" w:rsidP="00DD08E3">
            <w:pPr>
              <w:pStyle w:val="aa"/>
              <w:spacing w:line="240" w:lineRule="auto"/>
              <w:rPr>
                <w:sz w:val="18"/>
                <w:szCs w:val="18"/>
                <w:highlight w:val="cyan"/>
              </w:rPr>
            </w:pPr>
          </w:p>
        </w:tc>
      </w:tr>
      <w:tr w:rsidR="003345B5" w:rsidRPr="005345F9" w:rsidTr="003345B5">
        <w:trPr>
          <w:trHeight w:val="284"/>
        </w:trPr>
        <w:tc>
          <w:tcPr>
            <w:tcW w:w="1641" w:type="dxa"/>
            <w:shd w:val="clear" w:color="auto" w:fill="auto"/>
            <w:vAlign w:val="center"/>
          </w:tcPr>
          <w:p w:rsidR="003345B5" w:rsidRPr="00B45F6E" w:rsidRDefault="003345B5"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41" w:type="dxa"/>
            <w:shd w:val="clear" w:color="auto" w:fill="auto"/>
            <w:vAlign w:val="center"/>
          </w:tcPr>
          <w:p w:rsidR="003345B5" w:rsidRDefault="003345B5" w:rsidP="00DD08E3">
            <w:pPr>
              <w:spacing w:line="240" w:lineRule="auto"/>
              <w:rPr>
                <w:sz w:val="18"/>
                <w:szCs w:val="18"/>
              </w:rPr>
            </w:pPr>
            <w:r>
              <w:rPr>
                <w:sz w:val="18"/>
                <w:szCs w:val="18"/>
              </w:rPr>
              <w:t>м.н</w:t>
            </w:r>
            <w:proofErr w:type="gramStart"/>
            <w:r>
              <w:rPr>
                <w:sz w:val="18"/>
                <w:szCs w:val="18"/>
              </w:rPr>
              <w:t>.с</w:t>
            </w:r>
            <w:proofErr w:type="gramEnd"/>
            <w:r>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p w:rsidR="003345B5" w:rsidRPr="005345F9" w:rsidRDefault="003345B5" w:rsidP="00DD08E3">
            <w:pPr>
              <w:spacing w:line="240" w:lineRule="auto"/>
              <w:rPr>
                <w:sz w:val="18"/>
                <w:szCs w:val="18"/>
              </w:rPr>
            </w:pPr>
            <w:r>
              <w:rPr>
                <w:sz w:val="18"/>
                <w:szCs w:val="18"/>
              </w:rPr>
              <w:t>м.н</w:t>
            </w:r>
            <w:proofErr w:type="gramStart"/>
            <w:r>
              <w:rPr>
                <w:sz w:val="18"/>
                <w:szCs w:val="18"/>
              </w:rPr>
              <w:t>.с</w:t>
            </w:r>
            <w:proofErr w:type="gramEnd"/>
            <w:r>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tc>
        <w:tc>
          <w:tcPr>
            <w:tcW w:w="1781" w:type="dxa"/>
            <w:shd w:val="clear" w:color="auto" w:fill="auto"/>
            <w:vAlign w:val="center"/>
          </w:tcPr>
          <w:p w:rsidR="003345B5" w:rsidRDefault="003345B5" w:rsidP="00DD08E3">
            <w:pPr>
              <w:spacing w:line="240" w:lineRule="auto"/>
              <w:rPr>
                <w:sz w:val="18"/>
                <w:szCs w:val="18"/>
              </w:rPr>
            </w:pPr>
            <w:r>
              <w:rPr>
                <w:sz w:val="18"/>
                <w:szCs w:val="18"/>
              </w:rPr>
              <w:t>Соколова Е.А.</w:t>
            </w:r>
          </w:p>
          <w:p w:rsidR="003345B5" w:rsidRPr="005345F9" w:rsidRDefault="003345B5" w:rsidP="00DD08E3">
            <w:pPr>
              <w:spacing w:line="240" w:lineRule="auto"/>
              <w:rPr>
                <w:sz w:val="18"/>
                <w:szCs w:val="18"/>
              </w:rPr>
            </w:pPr>
            <w:r>
              <w:rPr>
                <w:sz w:val="18"/>
                <w:szCs w:val="18"/>
              </w:rPr>
              <w:t>Дымова М.А.</w:t>
            </w:r>
          </w:p>
        </w:tc>
        <w:tc>
          <w:tcPr>
            <w:tcW w:w="1337" w:type="dxa"/>
            <w:shd w:val="clear" w:color="auto" w:fill="auto"/>
          </w:tcPr>
          <w:p w:rsidR="003345B5" w:rsidRPr="005345F9" w:rsidRDefault="003345B5" w:rsidP="00DD08E3">
            <w:pPr>
              <w:pStyle w:val="23"/>
              <w:spacing w:line="240" w:lineRule="auto"/>
              <w:ind w:left="0" w:firstLine="0"/>
              <w:rPr>
                <w:sz w:val="18"/>
                <w:szCs w:val="18"/>
                <w:highlight w:val="cyan"/>
              </w:rPr>
            </w:pPr>
          </w:p>
        </w:tc>
        <w:tc>
          <w:tcPr>
            <w:tcW w:w="1185" w:type="dxa"/>
            <w:shd w:val="clear" w:color="auto" w:fill="auto"/>
          </w:tcPr>
          <w:p w:rsidR="003345B5" w:rsidRPr="00B45F6E" w:rsidRDefault="003345B5" w:rsidP="00DD08E3">
            <w:pPr>
              <w:pStyle w:val="aa"/>
              <w:spacing w:line="240" w:lineRule="auto"/>
              <w:rPr>
                <w:sz w:val="18"/>
                <w:szCs w:val="18"/>
                <w:highlight w:val="cyan"/>
              </w:rPr>
            </w:pPr>
          </w:p>
        </w:tc>
      </w:tr>
    </w:tbl>
    <w:p w:rsidR="003345B5" w:rsidRPr="00140B3A" w:rsidRDefault="003345B5"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ИиХБП-001</w:t>
      </w:r>
    </w:p>
    <w:p w:rsidR="003345B5" w:rsidRPr="009508CA" w:rsidRDefault="003345B5" w:rsidP="00DD08E3">
      <w:pPr>
        <w:pStyle w:val="af2"/>
        <w:spacing w:after="0" w:line="240" w:lineRule="auto"/>
        <w:ind w:left="0"/>
        <w:jc w:val="center"/>
        <w:rPr>
          <w:b/>
          <w:sz w:val="28"/>
          <w:szCs w:val="28"/>
          <w:lang w:val="ru-RU"/>
        </w:rPr>
      </w:pPr>
      <w:r w:rsidRPr="005E18AD">
        <w:rPr>
          <w:b/>
          <w:sz w:val="28"/>
          <w:szCs w:val="28"/>
        </w:rPr>
        <w:t xml:space="preserve">Идентификация и характеризация </w:t>
      </w:r>
      <w:r>
        <w:rPr>
          <w:b/>
          <w:sz w:val="28"/>
          <w:szCs w:val="28"/>
          <w:lang w:val="ru-RU"/>
        </w:rPr>
        <w:t>биоматериала пациентов</w:t>
      </w:r>
    </w:p>
    <w:p w:rsidR="003345B5" w:rsidRPr="005E18AD" w:rsidRDefault="003345B5" w:rsidP="00DD08E3">
      <w:pPr>
        <w:pStyle w:val="af2"/>
        <w:spacing w:after="0" w:line="240" w:lineRule="auto"/>
        <w:ind w:left="0"/>
        <w:jc w:val="center"/>
        <w:rPr>
          <w:b/>
          <w:sz w:val="28"/>
          <w:szCs w:val="28"/>
          <w:lang w:val="ru-RU"/>
        </w:rPr>
      </w:pPr>
    </w:p>
    <w:p w:rsidR="003345B5" w:rsidRPr="00810773" w:rsidRDefault="003345B5" w:rsidP="00DD08E3">
      <w:pPr>
        <w:pStyle w:val="af2"/>
        <w:numPr>
          <w:ilvl w:val="0"/>
          <w:numId w:val="4"/>
        </w:numPr>
        <w:spacing w:after="0" w:line="240" w:lineRule="auto"/>
        <w:ind w:left="0" w:firstLine="0"/>
        <w:rPr>
          <w:b/>
        </w:rPr>
      </w:pPr>
      <w:r>
        <w:rPr>
          <w:b/>
        </w:rPr>
        <w:t>Введение, цель</w:t>
      </w:r>
    </w:p>
    <w:p w:rsidR="003345B5" w:rsidRPr="009508CA" w:rsidRDefault="003345B5" w:rsidP="00DD08E3">
      <w:pPr>
        <w:pStyle w:val="af2"/>
        <w:spacing w:after="0" w:line="240" w:lineRule="auto"/>
        <w:ind w:left="0"/>
        <w:rPr>
          <w:lang w:val="ru-RU"/>
        </w:rPr>
      </w:pPr>
      <w:r w:rsidRPr="00E321C0">
        <w:t xml:space="preserve">Настоящая методика устанавливает порядок </w:t>
      </w:r>
      <w:r>
        <w:rPr>
          <w:lang w:val="ru-RU"/>
        </w:rPr>
        <w:t>идентификации и характеризации биоматериалов пациентов, депонированных в КБМЗ ИХБФМ СО РАН.</w:t>
      </w:r>
    </w:p>
    <w:p w:rsidR="003345B5" w:rsidRPr="00843C32" w:rsidRDefault="003345B5" w:rsidP="00DD08E3">
      <w:pPr>
        <w:pStyle w:val="af2"/>
        <w:numPr>
          <w:ilvl w:val="0"/>
          <w:numId w:val="4"/>
        </w:numPr>
        <w:spacing w:after="0" w:line="240" w:lineRule="auto"/>
        <w:ind w:left="0" w:firstLine="0"/>
        <w:rPr>
          <w:b/>
        </w:rPr>
      </w:pPr>
      <w:r>
        <w:rPr>
          <w:b/>
        </w:rPr>
        <w:t>Назначение</w:t>
      </w:r>
    </w:p>
    <w:p w:rsidR="003345B5" w:rsidRDefault="003345B5" w:rsidP="00DD08E3">
      <w:pPr>
        <w:pStyle w:val="ConsPlusNormal"/>
        <w:widowControl/>
        <w:ind w:firstLine="0"/>
        <w:jc w:val="both"/>
        <w:rPr>
          <w:rFonts w:ascii="Times New Roman" w:hAnsi="Times New Roman" w:cs="Times New Roman"/>
          <w:sz w:val="24"/>
          <w:szCs w:val="24"/>
        </w:rPr>
      </w:pPr>
      <w:r w:rsidRPr="008429A7">
        <w:rPr>
          <w:rFonts w:ascii="Times New Roman" w:hAnsi="Times New Roman" w:cs="Times New Roman"/>
          <w:sz w:val="24"/>
          <w:szCs w:val="24"/>
        </w:rPr>
        <w:t>Проверка качества образца биоматериала пациента, подлежащего депонированию в КБМЗ ИХБФМ СО РАН, и сопроводительной информации к нему является первым этапом включения образца в Коллекцию биоматериалов (ДНК, РНК и плазма) пациентов, страдающих мультифакторными социально-значимыми заболеваниями.</w:t>
      </w:r>
    </w:p>
    <w:p w:rsidR="003345B5" w:rsidRPr="00492B73" w:rsidRDefault="003345B5" w:rsidP="00DD08E3">
      <w:pPr>
        <w:pStyle w:val="af2"/>
        <w:numPr>
          <w:ilvl w:val="0"/>
          <w:numId w:val="4"/>
        </w:numPr>
        <w:spacing w:after="0" w:line="240" w:lineRule="auto"/>
        <w:ind w:left="0" w:firstLine="0"/>
        <w:rPr>
          <w:b/>
        </w:rPr>
      </w:pPr>
      <w:r w:rsidRPr="00810773">
        <w:rPr>
          <w:b/>
        </w:rPr>
        <w:t>Термины и определения</w:t>
      </w:r>
    </w:p>
    <w:p w:rsidR="003345B5" w:rsidRDefault="003345B5" w:rsidP="00DD08E3">
      <w:pPr>
        <w:tabs>
          <w:tab w:val="left" w:pos="1300"/>
        </w:tabs>
        <w:spacing w:line="240" w:lineRule="auto"/>
        <w:rPr>
          <w:bCs/>
        </w:rPr>
      </w:pPr>
      <w:r>
        <w:rPr>
          <w:b/>
          <w:bCs/>
        </w:rPr>
        <w:t xml:space="preserve">СОП – </w:t>
      </w:r>
      <w:r w:rsidRPr="00E321C0">
        <w:rPr>
          <w:bCs/>
        </w:rPr>
        <w:t>стандартная операционная процедура;</w:t>
      </w:r>
    </w:p>
    <w:p w:rsidR="003345B5" w:rsidRDefault="003345B5" w:rsidP="00DD08E3">
      <w:pPr>
        <w:tabs>
          <w:tab w:val="left" w:pos="1300"/>
        </w:tabs>
        <w:spacing w:line="240" w:lineRule="auto"/>
        <w:rPr>
          <w:bCs/>
        </w:rPr>
      </w:pPr>
      <w:r w:rsidRPr="006E0FE5">
        <w:rPr>
          <w:b/>
          <w:bCs/>
        </w:rPr>
        <w:t>КБМЗ</w:t>
      </w:r>
      <w:r>
        <w:rPr>
          <w:bCs/>
        </w:rPr>
        <w:t xml:space="preserve"> – Коллекция</w:t>
      </w:r>
      <w:r w:rsidRPr="006E0FE5">
        <w:rPr>
          <w:bCs/>
        </w:rPr>
        <w:t xml:space="preserve"> биоматериалов (ДНК, РНК и плазма) пациентов, страдающих мультифакторными социально-значимыми заболеваниями</w:t>
      </w:r>
    </w:p>
    <w:p w:rsidR="003345B5" w:rsidRDefault="003345B5" w:rsidP="00DD08E3">
      <w:pPr>
        <w:tabs>
          <w:tab w:val="left" w:pos="1300"/>
        </w:tabs>
        <w:spacing w:line="240" w:lineRule="auto"/>
        <w:rPr>
          <w:b/>
          <w:bCs/>
        </w:rPr>
      </w:pPr>
      <w:r w:rsidRPr="009E1E94">
        <w:rPr>
          <w:b/>
          <w:bCs/>
        </w:rPr>
        <w:t>Оператор</w:t>
      </w:r>
      <w:r>
        <w:rPr>
          <w:bCs/>
        </w:rPr>
        <w:t xml:space="preserve"> – сотрудник лаборатории, в должностные обязанности которого входит проведение и обеспечение работ по забору и хранению биоматериала пациентов.</w:t>
      </w:r>
    </w:p>
    <w:p w:rsidR="003345B5" w:rsidRPr="00CD643A" w:rsidRDefault="003345B5" w:rsidP="00DD08E3">
      <w:pPr>
        <w:numPr>
          <w:ilvl w:val="0"/>
          <w:numId w:val="4"/>
        </w:numPr>
        <w:tabs>
          <w:tab w:val="left" w:pos="709"/>
        </w:tabs>
        <w:spacing w:line="240" w:lineRule="auto"/>
        <w:ind w:left="0" w:firstLine="0"/>
        <w:rPr>
          <w:b/>
          <w:bCs/>
        </w:rPr>
      </w:pPr>
      <w:r w:rsidRPr="00CD643A">
        <w:rPr>
          <w:b/>
          <w:bCs/>
        </w:rPr>
        <w:t>Пересмотр</w:t>
      </w:r>
    </w:p>
    <w:p w:rsidR="00DB4CF2" w:rsidRDefault="003345B5" w:rsidP="00DD08E3">
      <w:pPr>
        <w:spacing w:line="240" w:lineRule="auto"/>
        <w:rPr>
          <w:bCs/>
        </w:rPr>
      </w:pPr>
      <w:r>
        <w:rPr>
          <w:bCs/>
        </w:rPr>
        <w:t>Данная СОП вводится впервые.</w:t>
      </w:r>
    </w:p>
    <w:p w:rsidR="003345B5" w:rsidRDefault="003345B5" w:rsidP="00DD08E3">
      <w:pPr>
        <w:pStyle w:val="af2"/>
        <w:numPr>
          <w:ilvl w:val="0"/>
          <w:numId w:val="4"/>
        </w:numPr>
        <w:spacing w:after="0" w:line="240" w:lineRule="auto"/>
        <w:ind w:left="0" w:firstLine="397"/>
        <w:rPr>
          <w:b/>
        </w:rPr>
      </w:pPr>
      <w:r>
        <w:rPr>
          <w:b/>
          <w:bCs/>
        </w:rPr>
        <w:t>Материалы и оборудование</w:t>
      </w:r>
    </w:p>
    <w:p w:rsidR="003345B5" w:rsidRPr="00240FBB" w:rsidRDefault="003345B5" w:rsidP="00DD08E3">
      <w:pPr>
        <w:pStyle w:val="af2"/>
        <w:numPr>
          <w:ilvl w:val="1"/>
          <w:numId w:val="4"/>
        </w:numPr>
        <w:spacing w:after="0" w:line="240" w:lineRule="auto"/>
        <w:ind w:left="0" w:firstLine="397"/>
        <w:rPr>
          <w:b/>
          <w:bCs/>
          <w:i/>
        </w:rPr>
      </w:pPr>
      <w:r w:rsidRPr="00240FBB">
        <w:rPr>
          <w:b/>
          <w:bCs/>
          <w:i/>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883"/>
      </w:tblGrid>
      <w:tr w:rsidR="003345B5" w:rsidRPr="00F23AF4" w:rsidTr="00505ED8">
        <w:trPr>
          <w:cantSplit/>
          <w:trHeight w:val="340"/>
          <w:tblHeader/>
        </w:trPr>
        <w:tc>
          <w:tcPr>
            <w:tcW w:w="4319" w:type="dxa"/>
            <w:vAlign w:val="center"/>
          </w:tcPr>
          <w:p w:rsidR="003345B5" w:rsidRPr="00F23AF4" w:rsidRDefault="003345B5" w:rsidP="00DD08E3">
            <w:pPr>
              <w:spacing w:line="240" w:lineRule="auto"/>
              <w:jc w:val="center"/>
              <w:rPr>
                <w:b/>
              </w:rPr>
            </w:pPr>
            <w:r w:rsidRPr="00F23AF4">
              <w:rPr>
                <w:b/>
              </w:rPr>
              <w:t>Наименование основных реактивов и материалов</w:t>
            </w:r>
          </w:p>
        </w:tc>
        <w:tc>
          <w:tcPr>
            <w:tcW w:w="4883" w:type="dxa"/>
            <w:vAlign w:val="center"/>
          </w:tcPr>
          <w:p w:rsidR="003345B5" w:rsidRPr="00F23AF4" w:rsidRDefault="003345B5" w:rsidP="00DD08E3">
            <w:pPr>
              <w:spacing w:line="240" w:lineRule="auto"/>
              <w:jc w:val="center"/>
              <w:rPr>
                <w:b/>
              </w:rPr>
            </w:pPr>
            <w:r w:rsidRPr="00F23AF4">
              <w:rPr>
                <w:b/>
              </w:rPr>
              <w:t>НТД, производитель, страна</w:t>
            </w:r>
          </w:p>
        </w:tc>
      </w:tr>
      <w:tr w:rsidR="003345B5" w:rsidRPr="00F23AF4" w:rsidTr="00505ED8">
        <w:tblPrEx>
          <w:tblLook w:val="0000" w:firstRow="0" w:lastRow="0" w:firstColumn="0" w:lastColumn="0" w:noHBand="0" w:noVBand="0"/>
        </w:tblPrEx>
        <w:trPr>
          <w:cantSplit/>
          <w:trHeight w:val="340"/>
        </w:trPr>
        <w:tc>
          <w:tcPr>
            <w:tcW w:w="4319" w:type="dxa"/>
          </w:tcPr>
          <w:p w:rsidR="003345B5" w:rsidRPr="00F23AF4" w:rsidRDefault="003345B5" w:rsidP="00DD08E3">
            <w:pPr>
              <w:tabs>
                <w:tab w:val="num" w:pos="0"/>
              </w:tabs>
              <w:spacing w:line="240" w:lineRule="auto"/>
            </w:pPr>
            <w:r w:rsidRPr="00F23AF4">
              <w:t>Емкость для дезинфицирующего раствора</w:t>
            </w:r>
          </w:p>
        </w:tc>
        <w:tc>
          <w:tcPr>
            <w:tcW w:w="4883" w:type="dxa"/>
          </w:tcPr>
          <w:p w:rsidR="003345B5" w:rsidRPr="00F23AF4" w:rsidRDefault="003345B5" w:rsidP="00DD08E3">
            <w:pPr>
              <w:tabs>
                <w:tab w:val="num" w:pos="0"/>
              </w:tabs>
              <w:spacing w:line="240" w:lineRule="auto"/>
            </w:pPr>
            <w:r w:rsidRPr="00F23AF4">
              <w:t>VITLAB, Германия</w:t>
            </w:r>
          </w:p>
        </w:tc>
      </w:tr>
      <w:tr w:rsidR="003345B5" w:rsidRPr="00F23AF4" w:rsidTr="00505ED8">
        <w:tblPrEx>
          <w:tblLook w:val="0000" w:firstRow="0" w:lastRow="0" w:firstColumn="0" w:lastColumn="0" w:noHBand="0" w:noVBand="0"/>
        </w:tblPrEx>
        <w:trPr>
          <w:cantSplit/>
          <w:trHeight w:val="340"/>
        </w:trPr>
        <w:tc>
          <w:tcPr>
            <w:tcW w:w="4319" w:type="dxa"/>
            <w:vAlign w:val="center"/>
          </w:tcPr>
          <w:p w:rsidR="003345B5" w:rsidRPr="00F23AF4" w:rsidRDefault="003345B5" w:rsidP="00DD08E3">
            <w:pPr>
              <w:spacing w:line="240" w:lineRule="auto"/>
            </w:pPr>
            <w:r w:rsidRPr="00F23AF4">
              <w:t>Мерные цилиндры вместимость 50 мл, 1000 мл, 4 штуки</w:t>
            </w:r>
          </w:p>
        </w:tc>
        <w:tc>
          <w:tcPr>
            <w:tcW w:w="4883" w:type="dxa"/>
          </w:tcPr>
          <w:p w:rsidR="003345B5" w:rsidRPr="00F23AF4" w:rsidRDefault="003345B5" w:rsidP="00DD08E3">
            <w:pPr>
              <w:spacing w:line="240" w:lineRule="auto"/>
            </w:pPr>
            <w:r w:rsidRPr="00F23AF4">
              <w:t>ГОСТ 1770-74</w:t>
            </w:r>
          </w:p>
        </w:tc>
      </w:tr>
      <w:tr w:rsidR="003345B5" w:rsidRPr="00F23AF4" w:rsidTr="00505ED8">
        <w:tblPrEx>
          <w:tblLook w:val="0000" w:firstRow="0" w:lastRow="0" w:firstColumn="0" w:lastColumn="0" w:noHBand="0" w:noVBand="0"/>
        </w:tblPrEx>
        <w:trPr>
          <w:cantSplit/>
          <w:trHeight w:val="340"/>
        </w:trPr>
        <w:tc>
          <w:tcPr>
            <w:tcW w:w="4319" w:type="dxa"/>
          </w:tcPr>
          <w:p w:rsidR="003345B5" w:rsidRPr="00F23AF4" w:rsidRDefault="003345B5" w:rsidP="00DD08E3">
            <w:pPr>
              <w:tabs>
                <w:tab w:val="num" w:pos="0"/>
              </w:tabs>
              <w:spacing w:line="240" w:lineRule="auto"/>
            </w:pPr>
            <w:r w:rsidRPr="00F23AF4">
              <w:t>Перекись водорода, медицинская</w:t>
            </w:r>
          </w:p>
        </w:tc>
        <w:tc>
          <w:tcPr>
            <w:tcW w:w="4883" w:type="dxa"/>
          </w:tcPr>
          <w:p w:rsidR="003345B5" w:rsidRPr="00F23AF4" w:rsidRDefault="003345B5" w:rsidP="00DD08E3">
            <w:pPr>
              <w:tabs>
                <w:tab w:val="num" w:pos="0"/>
              </w:tabs>
              <w:spacing w:line="240" w:lineRule="auto"/>
            </w:pPr>
            <w:r w:rsidRPr="00F23AF4">
              <w:t>ГОСТ 177-88</w:t>
            </w:r>
          </w:p>
        </w:tc>
      </w:tr>
      <w:tr w:rsidR="003345B5" w:rsidRPr="00F23AF4" w:rsidTr="00505ED8">
        <w:tblPrEx>
          <w:tblLook w:val="0000" w:firstRow="0" w:lastRow="0" w:firstColumn="0" w:lastColumn="0" w:noHBand="0" w:noVBand="0"/>
        </w:tblPrEx>
        <w:trPr>
          <w:cantSplit/>
          <w:trHeight w:val="340"/>
        </w:trPr>
        <w:tc>
          <w:tcPr>
            <w:tcW w:w="4319" w:type="dxa"/>
            <w:vAlign w:val="center"/>
          </w:tcPr>
          <w:p w:rsidR="003345B5" w:rsidRPr="00F23AF4" w:rsidRDefault="003345B5" w:rsidP="00DD08E3">
            <w:pPr>
              <w:spacing w:line="240" w:lineRule="auto"/>
            </w:pPr>
            <w:r w:rsidRPr="00F23AF4">
              <w:t>Штатив на 15 мл, 40 мест, полипропилен, d 20 мм, 100 штук</w:t>
            </w:r>
          </w:p>
        </w:tc>
        <w:tc>
          <w:tcPr>
            <w:tcW w:w="4883" w:type="dxa"/>
          </w:tcPr>
          <w:p w:rsidR="003345B5" w:rsidRPr="00F23AF4" w:rsidRDefault="003345B5" w:rsidP="00DD08E3">
            <w:pPr>
              <w:spacing w:line="240" w:lineRule="auto"/>
            </w:pPr>
            <w:r w:rsidRPr="00F23AF4">
              <w:t>Deltalab, Испания</w:t>
            </w:r>
          </w:p>
        </w:tc>
      </w:tr>
      <w:tr w:rsidR="003345B5" w:rsidRPr="00F23AF4" w:rsidTr="00505ED8">
        <w:tblPrEx>
          <w:tblLook w:val="0000" w:firstRow="0" w:lastRow="0" w:firstColumn="0" w:lastColumn="0" w:noHBand="0" w:noVBand="0"/>
        </w:tblPrEx>
        <w:trPr>
          <w:cantSplit/>
          <w:trHeight w:val="340"/>
        </w:trPr>
        <w:tc>
          <w:tcPr>
            <w:tcW w:w="4319" w:type="dxa"/>
            <w:vAlign w:val="center"/>
          </w:tcPr>
          <w:p w:rsidR="003345B5" w:rsidRPr="00F23AF4" w:rsidRDefault="003345B5" w:rsidP="00DD08E3">
            <w:pPr>
              <w:spacing w:line="240" w:lineRule="auto"/>
            </w:pPr>
            <w:r w:rsidRPr="00F23AF4">
              <w:t>Штатив для пробирок 1,5-2 мл, на 80 мест</w:t>
            </w:r>
          </w:p>
        </w:tc>
        <w:tc>
          <w:tcPr>
            <w:tcW w:w="4883" w:type="dxa"/>
          </w:tcPr>
          <w:p w:rsidR="003345B5" w:rsidRPr="00F23AF4" w:rsidRDefault="003345B5" w:rsidP="00DD08E3">
            <w:pPr>
              <w:spacing w:line="240" w:lineRule="auto"/>
            </w:pPr>
            <w:r w:rsidRPr="00F23AF4">
              <w:t>Axygen, США</w:t>
            </w:r>
          </w:p>
        </w:tc>
      </w:tr>
      <w:tr w:rsidR="003345B5" w:rsidRPr="00F23AF4" w:rsidTr="00505ED8">
        <w:tblPrEx>
          <w:tblLook w:val="0000" w:firstRow="0" w:lastRow="0" w:firstColumn="0" w:lastColumn="0" w:noHBand="0" w:noVBand="0"/>
        </w:tblPrEx>
        <w:trPr>
          <w:cantSplit/>
          <w:trHeight w:val="340"/>
        </w:trPr>
        <w:tc>
          <w:tcPr>
            <w:tcW w:w="4319" w:type="dxa"/>
            <w:vAlign w:val="center"/>
          </w:tcPr>
          <w:p w:rsidR="003345B5" w:rsidRPr="00F23AF4" w:rsidRDefault="003345B5" w:rsidP="00DD08E3">
            <w:pPr>
              <w:spacing w:line="240" w:lineRule="auto"/>
            </w:pPr>
            <w:r w:rsidRPr="00F23AF4">
              <w:t>Клейкая лента канцелярская Attache прозрачная 19 мм х 33 м (пластиковая втулка)</w:t>
            </w:r>
          </w:p>
        </w:tc>
        <w:tc>
          <w:tcPr>
            <w:tcW w:w="4883" w:type="dxa"/>
          </w:tcPr>
          <w:p w:rsidR="003345B5" w:rsidRPr="00F23AF4" w:rsidRDefault="003345B5" w:rsidP="00DD08E3">
            <w:pPr>
              <w:spacing w:line="240" w:lineRule="auto"/>
            </w:pPr>
            <w:r w:rsidRPr="00F23AF4">
              <w:rPr>
                <w:lang w:val="en-US"/>
              </w:rPr>
              <w:t xml:space="preserve">Attache, </w:t>
            </w:r>
            <w:r w:rsidRPr="00F23AF4">
              <w:t>Россия</w:t>
            </w:r>
          </w:p>
        </w:tc>
      </w:tr>
      <w:tr w:rsidR="003345B5" w:rsidRPr="00F23AF4" w:rsidTr="00505ED8">
        <w:tblPrEx>
          <w:tblLook w:val="0000" w:firstRow="0" w:lastRow="0" w:firstColumn="0" w:lastColumn="0" w:noHBand="0" w:noVBand="0"/>
        </w:tblPrEx>
        <w:trPr>
          <w:cantSplit/>
          <w:trHeight w:val="340"/>
        </w:trPr>
        <w:tc>
          <w:tcPr>
            <w:tcW w:w="4319" w:type="dxa"/>
            <w:vAlign w:val="center"/>
          </w:tcPr>
          <w:p w:rsidR="003345B5" w:rsidRPr="00F23AF4" w:rsidRDefault="003345B5" w:rsidP="00DD08E3">
            <w:pPr>
              <w:spacing w:line="240" w:lineRule="auto"/>
              <w:rPr>
                <w:lang w:val="en-US"/>
              </w:rPr>
            </w:pPr>
            <w:r w:rsidRPr="00F23AF4">
              <w:t>Маркер</w:t>
            </w:r>
            <w:r w:rsidRPr="00F23AF4">
              <w:rPr>
                <w:lang w:val="en-US"/>
              </w:rPr>
              <w:t xml:space="preserve"> </w:t>
            </w:r>
            <w:r w:rsidRPr="00F23AF4">
              <w:t>перманентный</w:t>
            </w:r>
            <w:r w:rsidRPr="00F23AF4">
              <w:rPr>
                <w:lang w:val="en-US"/>
              </w:rPr>
              <w:t xml:space="preserve"> Paper Mate SHARPIE TWIN TIP, 1 </w:t>
            </w:r>
            <w:r w:rsidRPr="00F23AF4">
              <w:t>мм</w:t>
            </w:r>
          </w:p>
        </w:tc>
        <w:tc>
          <w:tcPr>
            <w:tcW w:w="4883" w:type="dxa"/>
          </w:tcPr>
          <w:p w:rsidR="003345B5" w:rsidRPr="00F23AF4" w:rsidRDefault="003345B5" w:rsidP="00DD08E3">
            <w:pPr>
              <w:spacing w:line="240" w:lineRule="auto"/>
            </w:pPr>
            <w:r w:rsidRPr="00F23AF4">
              <w:rPr>
                <w:lang w:val="en-US"/>
              </w:rPr>
              <w:t>Paper Mate</w:t>
            </w:r>
            <w:r w:rsidRPr="00F23AF4">
              <w:t>, США</w:t>
            </w:r>
          </w:p>
          <w:p w:rsidR="003345B5" w:rsidRPr="00F23AF4" w:rsidRDefault="003345B5" w:rsidP="00DD08E3">
            <w:pPr>
              <w:spacing w:line="240" w:lineRule="auto"/>
              <w:rPr>
                <w:lang w:val="en-US"/>
              </w:rPr>
            </w:pPr>
          </w:p>
        </w:tc>
      </w:tr>
    </w:tbl>
    <w:p w:rsidR="003345B5" w:rsidRPr="00904078" w:rsidRDefault="003345B5" w:rsidP="00DD08E3">
      <w:pPr>
        <w:pStyle w:val="af2"/>
        <w:spacing w:after="0" w:line="240" w:lineRule="auto"/>
        <w:ind w:left="0" w:firstLine="540"/>
        <w:rPr>
          <w:b/>
          <w:lang w:val="ru-RU"/>
        </w:rPr>
      </w:pPr>
    </w:p>
    <w:p w:rsidR="003345B5" w:rsidRPr="00240FBB" w:rsidRDefault="003345B5" w:rsidP="00DD08E3">
      <w:pPr>
        <w:pStyle w:val="af2"/>
        <w:numPr>
          <w:ilvl w:val="1"/>
          <w:numId w:val="4"/>
        </w:numPr>
        <w:spacing w:after="0" w:line="240" w:lineRule="auto"/>
        <w:ind w:left="0" w:firstLine="0"/>
        <w:rPr>
          <w:b/>
          <w:i/>
        </w:rPr>
      </w:pPr>
      <w:r w:rsidRPr="00240FBB">
        <w:rPr>
          <w:b/>
          <w:i/>
        </w:rPr>
        <w:lastRenderedPageBreak/>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3345B5" w:rsidRPr="00F23AF4" w:rsidTr="00505ED8">
        <w:trPr>
          <w:trHeight w:val="284"/>
        </w:trPr>
        <w:tc>
          <w:tcPr>
            <w:tcW w:w="4680" w:type="dxa"/>
            <w:vAlign w:val="center"/>
          </w:tcPr>
          <w:p w:rsidR="003345B5" w:rsidRPr="00F23AF4" w:rsidRDefault="003345B5" w:rsidP="00DD08E3">
            <w:pPr>
              <w:spacing w:line="240" w:lineRule="auto"/>
              <w:ind w:firstLine="540"/>
              <w:rPr>
                <w:b/>
                <w:bCs/>
              </w:rPr>
            </w:pPr>
            <w:r w:rsidRPr="00F23AF4">
              <w:rPr>
                <w:b/>
                <w:bCs/>
              </w:rPr>
              <w:t>Оборудование</w:t>
            </w:r>
          </w:p>
        </w:tc>
        <w:tc>
          <w:tcPr>
            <w:tcW w:w="4534" w:type="dxa"/>
            <w:vAlign w:val="center"/>
          </w:tcPr>
          <w:p w:rsidR="003345B5" w:rsidRPr="00F23AF4" w:rsidRDefault="003345B5" w:rsidP="00DD08E3">
            <w:pPr>
              <w:spacing w:line="240" w:lineRule="auto"/>
              <w:ind w:firstLine="540"/>
              <w:rPr>
                <w:b/>
              </w:rPr>
            </w:pPr>
            <w:r w:rsidRPr="00F23AF4">
              <w:rPr>
                <w:b/>
              </w:rPr>
              <w:t>НТД, производитель, страна</w:t>
            </w:r>
          </w:p>
        </w:tc>
      </w:tr>
      <w:tr w:rsidR="003345B5" w:rsidRPr="00F23AF4" w:rsidTr="00505ED8">
        <w:trPr>
          <w:trHeight w:val="284"/>
        </w:trPr>
        <w:tc>
          <w:tcPr>
            <w:tcW w:w="4680" w:type="dxa"/>
            <w:vAlign w:val="center"/>
          </w:tcPr>
          <w:p w:rsidR="003345B5" w:rsidRPr="00F23AF4" w:rsidRDefault="003345B5" w:rsidP="00DD08E3">
            <w:pPr>
              <w:spacing w:line="240" w:lineRule="auto"/>
            </w:pPr>
            <w:r w:rsidRPr="00F23AF4">
              <w:t>Термоконтейнер медицинский</w:t>
            </w:r>
          </w:p>
        </w:tc>
        <w:tc>
          <w:tcPr>
            <w:tcW w:w="4534" w:type="dxa"/>
            <w:vAlign w:val="center"/>
          </w:tcPr>
          <w:p w:rsidR="003345B5" w:rsidRPr="00F23AF4" w:rsidRDefault="003345B5" w:rsidP="00DD08E3">
            <w:pPr>
              <w:spacing w:line="240" w:lineRule="auto"/>
            </w:pPr>
            <w:r w:rsidRPr="00F23AF4">
              <w:t>Термо-Конт МК, Россия</w:t>
            </w:r>
          </w:p>
        </w:tc>
      </w:tr>
      <w:tr w:rsidR="003345B5" w:rsidRPr="00F23AF4" w:rsidTr="00505ED8">
        <w:trPr>
          <w:trHeight w:val="284"/>
        </w:trPr>
        <w:tc>
          <w:tcPr>
            <w:tcW w:w="4680" w:type="dxa"/>
            <w:vAlign w:val="center"/>
          </w:tcPr>
          <w:p w:rsidR="003345B5" w:rsidRPr="00F23AF4" w:rsidRDefault="003345B5" w:rsidP="00DD08E3">
            <w:pPr>
              <w:spacing w:line="240" w:lineRule="auto"/>
            </w:pPr>
            <w:r w:rsidRPr="00F23AF4">
              <w:t xml:space="preserve">Шкаф лабораторный вытяжной с блоком </w:t>
            </w:r>
            <w:proofErr w:type="gramStart"/>
            <w:r w:rsidRPr="00F23AF4">
              <w:t>УФ-облучения</w:t>
            </w:r>
            <w:proofErr w:type="gramEnd"/>
          </w:p>
        </w:tc>
        <w:tc>
          <w:tcPr>
            <w:tcW w:w="4534" w:type="dxa"/>
            <w:vAlign w:val="center"/>
          </w:tcPr>
          <w:p w:rsidR="003345B5" w:rsidRPr="00F23AF4" w:rsidRDefault="003345B5" w:rsidP="00DD08E3">
            <w:pPr>
              <w:spacing w:line="240" w:lineRule="auto"/>
            </w:pPr>
            <w:r w:rsidRPr="00F23AF4">
              <w:t>ЗАО "ЛАМИНАРНЫЕ СИСТЕМЫ", Россия</w:t>
            </w:r>
          </w:p>
        </w:tc>
      </w:tr>
      <w:tr w:rsidR="003345B5" w:rsidRPr="00F23AF4" w:rsidTr="00505ED8">
        <w:trPr>
          <w:trHeight w:val="284"/>
        </w:trPr>
        <w:tc>
          <w:tcPr>
            <w:tcW w:w="4680" w:type="dxa"/>
            <w:vAlign w:val="center"/>
          </w:tcPr>
          <w:p w:rsidR="003345B5" w:rsidRPr="00F23AF4" w:rsidRDefault="003345B5" w:rsidP="00DD08E3">
            <w:pPr>
              <w:spacing w:line="240" w:lineRule="auto"/>
              <w:rPr>
                <w:lang w:val="en-US"/>
              </w:rPr>
            </w:pPr>
            <w:r w:rsidRPr="00F23AF4">
              <w:t>Сканер штрих-кода</w:t>
            </w:r>
          </w:p>
        </w:tc>
        <w:tc>
          <w:tcPr>
            <w:tcW w:w="4534" w:type="dxa"/>
            <w:vAlign w:val="center"/>
          </w:tcPr>
          <w:p w:rsidR="003345B5" w:rsidRPr="00F23AF4" w:rsidRDefault="003345B5" w:rsidP="00DD08E3">
            <w:pPr>
              <w:spacing w:line="240" w:lineRule="auto"/>
              <w:rPr>
                <w:lang w:val="en-US"/>
              </w:rPr>
            </w:pPr>
            <w:r w:rsidRPr="00F23AF4">
              <w:t xml:space="preserve">QuickScan QD2430,  </w:t>
            </w:r>
            <w:r w:rsidRPr="00F23AF4">
              <w:rPr>
                <w:lang w:val="en-US"/>
              </w:rPr>
              <w:t>USA</w:t>
            </w:r>
          </w:p>
        </w:tc>
      </w:tr>
      <w:tr w:rsidR="003345B5" w:rsidRPr="00F23AF4" w:rsidTr="00505ED8">
        <w:trPr>
          <w:trHeight w:val="284"/>
        </w:trPr>
        <w:tc>
          <w:tcPr>
            <w:tcW w:w="4680" w:type="dxa"/>
            <w:vAlign w:val="center"/>
          </w:tcPr>
          <w:p w:rsidR="003345B5" w:rsidRPr="00F23AF4" w:rsidRDefault="003345B5" w:rsidP="00DD08E3">
            <w:pPr>
              <w:spacing w:line="240" w:lineRule="auto"/>
            </w:pPr>
            <w:r w:rsidRPr="00F23AF4">
              <w:t>Холодильник (+4</w:t>
            </w:r>
            <w:r w:rsidRPr="00F23AF4">
              <w:rPr>
                <w:vertAlign w:val="superscript"/>
              </w:rPr>
              <w:t>0</w:t>
            </w:r>
            <w:r w:rsidRPr="00F23AF4">
              <w:t>С) для хранения биоматериала (кровь), 2 штуки</w:t>
            </w:r>
          </w:p>
        </w:tc>
        <w:tc>
          <w:tcPr>
            <w:tcW w:w="4534" w:type="dxa"/>
            <w:vAlign w:val="center"/>
          </w:tcPr>
          <w:p w:rsidR="003345B5" w:rsidRPr="00F23AF4" w:rsidRDefault="003345B5" w:rsidP="00DD08E3">
            <w:pPr>
              <w:spacing w:line="240" w:lineRule="auto"/>
            </w:pPr>
            <w:r w:rsidRPr="00F23AF4">
              <w:rPr>
                <w:lang w:val="en-US"/>
              </w:rPr>
              <w:t>Indesit</w:t>
            </w:r>
            <w:r w:rsidRPr="00F23AF4">
              <w:t>, Италия</w:t>
            </w:r>
          </w:p>
        </w:tc>
      </w:tr>
      <w:tr w:rsidR="003345B5" w:rsidRPr="00F23AF4" w:rsidTr="00505ED8">
        <w:trPr>
          <w:trHeight w:val="284"/>
        </w:trPr>
        <w:tc>
          <w:tcPr>
            <w:tcW w:w="4680" w:type="dxa"/>
            <w:vAlign w:val="center"/>
          </w:tcPr>
          <w:p w:rsidR="003345B5" w:rsidRPr="00F23AF4" w:rsidRDefault="003345B5" w:rsidP="00DD08E3">
            <w:pPr>
              <w:spacing w:line="240" w:lineRule="auto"/>
            </w:pPr>
            <w:r w:rsidRPr="00F23AF4">
              <w:t>Морозильник  низкотемпературный (-80</w:t>
            </w:r>
            <w:r w:rsidRPr="00F23AF4">
              <w:rPr>
                <w:vertAlign w:val="superscript"/>
              </w:rPr>
              <w:t>0</w:t>
            </w:r>
            <w:r w:rsidRPr="00F23AF4">
              <w:rPr>
                <w:lang w:val="en-US"/>
              </w:rPr>
              <w:t>C</w:t>
            </w:r>
            <w:r w:rsidRPr="00F23AF4">
              <w:t>)</w:t>
            </w:r>
            <w:r w:rsidRPr="00F23AF4">
              <w:rPr>
                <w:vertAlign w:val="superscript"/>
              </w:rPr>
              <w:t xml:space="preserve"> </w:t>
            </w:r>
            <w:r w:rsidRPr="00F23AF4">
              <w:t>для хранения биоматериала (плазма), 2 шт.</w:t>
            </w:r>
          </w:p>
        </w:tc>
        <w:tc>
          <w:tcPr>
            <w:tcW w:w="4534" w:type="dxa"/>
            <w:vAlign w:val="center"/>
          </w:tcPr>
          <w:p w:rsidR="003345B5" w:rsidRPr="00F23AF4" w:rsidRDefault="003345B5" w:rsidP="00DD08E3">
            <w:pPr>
              <w:spacing w:line="240" w:lineRule="auto"/>
            </w:pPr>
            <w:r w:rsidRPr="00F23AF4">
              <w:t>Thermo Scientific, США</w:t>
            </w:r>
          </w:p>
        </w:tc>
      </w:tr>
      <w:tr w:rsidR="003345B5" w:rsidRPr="00F23AF4" w:rsidTr="00505ED8">
        <w:trPr>
          <w:trHeight w:val="284"/>
        </w:trPr>
        <w:tc>
          <w:tcPr>
            <w:tcW w:w="4680" w:type="dxa"/>
          </w:tcPr>
          <w:p w:rsidR="003345B5" w:rsidRPr="00F23AF4" w:rsidRDefault="003345B5" w:rsidP="00DD08E3">
            <w:pPr>
              <w:overflowPunct w:val="0"/>
              <w:autoSpaceDE w:val="0"/>
              <w:autoSpaceDN w:val="0"/>
              <w:adjustRightInd w:val="0"/>
              <w:spacing w:line="240" w:lineRule="auto"/>
              <w:textAlignment w:val="baseline"/>
            </w:pPr>
            <w:r w:rsidRPr="00F23AF4">
              <w:t xml:space="preserve"> Дистиллятор</w:t>
            </w:r>
          </w:p>
        </w:tc>
        <w:tc>
          <w:tcPr>
            <w:tcW w:w="4534" w:type="dxa"/>
          </w:tcPr>
          <w:p w:rsidR="003345B5" w:rsidRPr="00F23AF4" w:rsidRDefault="003345B5" w:rsidP="00DD08E3">
            <w:pPr>
              <w:spacing w:line="240" w:lineRule="auto"/>
            </w:pPr>
            <w:r w:rsidRPr="00F23AF4">
              <w:t>SG-Wasser, Сингапур</w:t>
            </w:r>
          </w:p>
        </w:tc>
      </w:tr>
    </w:tbl>
    <w:p w:rsidR="003345B5" w:rsidRDefault="003345B5" w:rsidP="00DD08E3">
      <w:pPr>
        <w:pStyle w:val="af2"/>
        <w:spacing w:after="0" w:line="240" w:lineRule="auto"/>
        <w:ind w:left="0"/>
        <w:rPr>
          <w:b/>
        </w:rPr>
      </w:pPr>
    </w:p>
    <w:p w:rsidR="003345B5" w:rsidRPr="009F7CBF" w:rsidRDefault="003345B5" w:rsidP="00DD08E3">
      <w:pPr>
        <w:pStyle w:val="af2"/>
        <w:numPr>
          <w:ilvl w:val="1"/>
          <w:numId w:val="4"/>
        </w:numPr>
        <w:spacing w:after="0" w:line="240" w:lineRule="auto"/>
        <w:ind w:left="0" w:firstLine="0"/>
        <w:rPr>
          <w:b/>
          <w:i/>
        </w:rPr>
      </w:pPr>
      <w:r w:rsidRPr="009F7CBF">
        <w:rPr>
          <w:b/>
          <w:i/>
        </w:rPr>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3345B5" w:rsidRPr="00DB4CF2" w:rsidTr="00505ED8">
        <w:trPr>
          <w:trHeight w:val="284"/>
        </w:trPr>
        <w:tc>
          <w:tcPr>
            <w:tcW w:w="3960" w:type="dxa"/>
          </w:tcPr>
          <w:p w:rsidR="003345B5" w:rsidRPr="00DB4CF2" w:rsidRDefault="003345B5" w:rsidP="00DD08E3">
            <w:pPr>
              <w:spacing w:line="240" w:lineRule="auto"/>
              <w:jc w:val="center"/>
              <w:rPr>
                <w:b/>
                <w:bCs/>
              </w:rPr>
            </w:pPr>
            <w:r w:rsidRPr="00DB4CF2">
              <w:rPr>
                <w:b/>
                <w:bCs/>
              </w:rPr>
              <w:t>Одежда</w:t>
            </w:r>
          </w:p>
        </w:tc>
        <w:tc>
          <w:tcPr>
            <w:tcW w:w="5254" w:type="dxa"/>
          </w:tcPr>
          <w:p w:rsidR="003345B5" w:rsidRPr="00DB4CF2" w:rsidRDefault="003345B5" w:rsidP="00DD08E3">
            <w:pPr>
              <w:spacing w:line="240" w:lineRule="auto"/>
              <w:rPr>
                <w:b/>
                <w:bCs/>
              </w:rPr>
            </w:pPr>
            <w:r w:rsidRPr="00DB4CF2">
              <w:rPr>
                <w:b/>
              </w:rPr>
              <w:t>НТД, производитель, страна</w:t>
            </w:r>
          </w:p>
        </w:tc>
      </w:tr>
      <w:tr w:rsidR="003345B5" w:rsidRPr="00DB4CF2" w:rsidTr="00505ED8">
        <w:trPr>
          <w:trHeight w:val="284"/>
        </w:trPr>
        <w:tc>
          <w:tcPr>
            <w:tcW w:w="3960" w:type="dxa"/>
          </w:tcPr>
          <w:p w:rsidR="003345B5" w:rsidRPr="00DB4CF2" w:rsidRDefault="003345B5" w:rsidP="00DD08E3">
            <w:pPr>
              <w:spacing w:line="240" w:lineRule="auto"/>
            </w:pPr>
            <w:r w:rsidRPr="00DB4CF2">
              <w:t>Колпак медицинский</w:t>
            </w:r>
          </w:p>
        </w:tc>
        <w:tc>
          <w:tcPr>
            <w:tcW w:w="5254" w:type="dxa"/>
          </w:tcPr>
          <w:p w:rsidR="003345B5" w:rsidRPr="00DB4CF2" w:rsidRDefault="003345B5" w:rsidP="00DD08E3">
            <w:pPr>
              <w:spacing w:line="240" w:lineRule="auto"/>
            </w:pPr>
            <w:r w:rsidRPr="00DB4CF2">
              <w:t>ГОСТ 2313478</w:t>
            </w:r>
          </w:p>
        </w:tc>
      </w:tr>
      <w:tr w:rsidR="003345B5" w:rsidRPr="00DB4CF2" w:rsidTr="00505ED8">
        <w:trPr>
          <w:trHeight w:val="284"/>
        </w:trPr>
        <w:tc>
          <w:tcPr>
            <w:tcW w:w="3960" w:type="dxa"/>
            <w:vAlign w:val="center"/>
          </w:tcPr>
          <w:p w:rsidR="003345B5" w:rsidRPr="00DB4CF2" w:rsidRDefault="003345B5" w:rsidP="00DD08E3">
            <w:pPr>
              <w:pStyle w:val="af"/>
              <w:spacing w:before="0" w:line="240" w:lineRule="auto"/>
              <w:ind w:left="0" w:firstLine="0"/>
              <w:rPr>
                <w:rFonts w:ascii="Times New Roman" w:hAnsi="Times New Roman" w:cs="Times New Roman"/>
                <w:sz w:val="24"/>
                <w:szCs w:val="24"/>
              </w:rPr>
            </w:pPr>
            <w:r w:rsidRPr="00DB4CF2">
              <w:rPr>
                <w:rFonts w:ascii="Times New Roman" w:hAnsi="Times New Roman" w:cs="Times New Roman"/>
                <w:sz w:val="24"/>
                <w:szCs w:val="24"/>
              </w:rPr>
              <w:t>Перчатки хирургические резиновые</w:t>
            </w:r>
          </w:p>
        </w:tc>
        <w:tc>
          <w:tcPr>
            <w:tcW w:w="5254" w:type="dxa"/>
            <w:vAlign w:val="center"/>
          </w:tcPr>
          <w:p w:rsidR="003345B5" w:rsidRPr="00DB4CF2" w:rsidRDefault="003345B5" w:rsidP="00DD08E3">
            <w:pPr>
              <w:pStyle w:val="af"/>
              <w:spacing w:before="0" w:line="240" w:lineRule="auto"/>
              <w:ind w:left="0" w:firstLine="0"/>
              <w:rPr>
                <w:rFonts w:ascii="Times New Roman" w:hAnsi="Times New Roman" w:cs="Times New Roman"/>
                <w:sz w:val="24"/>
                <w:szCs w:val="24"/>
              </w:rPr>
            </w:pPr>
            <w:r w:rsidRPr="00DB4CF2">
              <w:rPr>
                <w:rFonts w:ascii="Times New Roman" w:hAnsi="Times New Roman" w:cs="Times New Roman"/>
                <w:sz w:val="24"/>
                <w:szCs w:val="24"/>
              </w:rPr>
              <w:t>ГОСТ 3-88</w:t>
            </w:r>
          </w:p>
        </w:tc>
      </w:tr>
      <w:tr w:rsidR="003345B5" w:rsidRPr="00DB4CF2" w:rsidTr="00505ED8">
        <w:trPr>
          <w:trHeight w:val="284"/>
        </w:trPr>
        <w:tc>
          <w:tcPr>
            <w:tcW w:w="3960" w:type="dxa"/>
            <w:vAlign w:val="center"/>
          </w:tcPr>
          <w:p w:rsidR="003345B5" w:rsidRPr="00DB4CF2" w:rsidRDefault="003345B5" w:rsidP="00DD08E3">
            <w:pPr>
              <w:pStyle w:val="af"/>
              <w:spacing w:before="0" w:line="240" w:lineRule="auto"/>
              <w:ind w:left="0" w:firstLine="0"/>
              <w:rPr>
                <w:rFonts w:ascii="Times New Roman" w:hAnsi="Times New Roman" w:cs="Times New Roman"/>
                <w:sz w:val="24"/>
                <w:szCs w:val="24"/>
              </w:rPr>
            </w:pPr>
            <w:r w:rsidRPr="00DB4CF2">
              <w:rPr>
                <w:rFonts w:ascii="Times New Roman" w:hAnsi="Times New Roman" w:cs="Times New Roman"/>
                <w:sz w:val="24"/>
                <w:szCs w:val="24"/>
              </w:rPr>
              <w:t xml:space="preserve">Маска медицинская </w:t>
            </w:r>
          </w:p>
        </w:tc>
        <w:tc>
          <w:tcPr>
            <w:tcW w:w="5254" w:type="dxa"/>
            <w:vAlign w:val="center"/>
          </w:tcPr>
          <w:p w:rsidR="003345B5" w:rsidRPr="00DB4CF2" w:rsidRDefault="003345B5" w:rsidP="00DD08E3">
            <w:pPr>
              <w:pStyle w:val="af"/>
              <w:spacing w:before="0" w:line="240" w:lineRule="auto"/>
              <w:ind w:left="0" w:firstLine="0"/>
              <w:rPr>
                <w:rFonts w:ascii="Times New Roman" w:hAnsi="Times New Roman" w:cs="Times New Roman"/>
                <w:sz w:val="24"/>
                <w:szCs w:val="24"/>
              </w:rPr>
            </w:pPr>
            <w:r w:rsidRPr="00DB4CF2">
              <w:rPr>
                <w:rFonts w:ascii="Times New Roman" w:hAnsi="Times New Roman" w:cs="Times New Roman"/>
                <w:sz w:val="24"/>
                <w:szCs w:val="24"/>
              </w:rPr>
              <w:t xml:space="preserve">ГОСТ </w:t>
            </w:r>
            <w:r w:rsidRPr="00DB4CF2">
              <w:rPr>
                <w:rFonts w:ascii="Times New Roman" w:hAnsi="Times New Roman" w:cs="Times New Roman"/>
                <w:sz w:val="24"/>
                <w:szCs w:val="24"/>
                <w:lang w:val="en-US"/>
              </w:rPr>
              <w:t xml:space="preserve">EN </w:t>
            </w:r>
            <w:r w:rsidRPr="00DB4CF2">
              <w:rPr>
                <w:rFonts w:ascii="Times New Roman" w:hAnsi="Times New Roman" w:cs="Times New Roman"/>
                <w:sz w:val="24"/>
                <w:szCs w:val="24"/>
              </w:rPr>
              <w:t>13795-1-2011</w:t>
            </w:r>
          </w:p>
        </w:tc>
      </w:tr>
      <w:tr w:rsidR="003345B5" w:rsidRPr="00DB4CF2" w:rsidTr="00505ED8">
        <w:trPr>
          <w:trHeight w:val="284"/>
        </w:trPr>
        <w:tc>
          <w:tcPr>
            <w:tcW w:w="3960" w:type="dxa"/>
          </w:tcPr>
          <w:p w:rsidR="003345B5" w:rsidRPr="00DB4CF2" w:rsidRDefault="003345B5" w:rsidP="00DD08E3">
            <w:pPr>
              <w:spacing w:line="240" w:lineRule="auto"/>
            </w:pPr>
            <w:r w:rsidRPr="00DB4CF2">
              <w:t>Халат медицинский</w:t>
            </w:r>
          </w:p>
        </w:tc>
        <w:tc>
          <w:tcPr>
            <w:tcW w:w="5254" w:type="dxa"/>
          </w:tcPr>
          <w:p w:rsidR="003345B5" w:rsidRPr="00DB4CF2" w:rsidRDefault="003345B5" w:rsidP="00DD08E3">
            <w:pPr>
              <w:spacing w:line="240" w:lineRule="auto"/>
            </w:pPr>
            <w:r w:rsidRPr="00DB4CF2">
              <w:t>ГОСТ 24760-81</w:t>
            </w:r>
          </w:p>
        </w:tc>
      </w:tr>
    </w:tbl>
    <w:p w:rsidR="003345B5" w:rsidRPr="009E06B6" w:rsidRDefault="003345B5" w:rsidP="00DD08E3">
      <w:pPr>
        <w:pStyle w:val="af2"/>
        <w:spacing w:after="0" w:line="240" w:lineRule="auto"/>
        <w:ind w:left="0"/>
        <w:rPr>
          <w:b/>
        </w:rPr>
      </w:pPr>
    </w:p>
    <w:p w:rsidR="003345B5" w:rsidRDefault="003345B5" w:rsidP="00DD08E3">
      <w:pPr>
        <w:pStyle w:val="af2"/>
        <w:numPr>
          <w:ilvl w:val="0"/>
          <w:numId w:val="4"/>
        </w:numPr>
        <w:spacing w:after="0" w:line="240" w:lineRule="auto"/>
        <w:ind w:left="0" w:firstLine="0"/>
        <w:rPr>
          <w:b/>
        </w:rPr>
      </w:pPr>
      <w:r>
        <w:rPr>
          <w:b/>
        </w:rPr>
        <w:t>Помещения</w:t>
      </w:r>
    </w:p>
    <w:p w:rsidR="003345B5" w:rsidRPr="00C1455C" w:rsidRDefault="003345B5" w:rsidP="00DD08E3">
      <w:pPr>
        <w:pStyle w:val="af2"/>
        <w:spacing w:after="0" w:line="240" w:lineRule="auto"/>
        <w:ind w:left="0"/>
      </w:pPr>
      <w:r w:rsidRPr="008429A7">
        <w:t>Пр</w:t>
      </w:r>
      <w:r>
        <w:t xml:space="preserve">оведение работ осуществляется </w:t>
      </w:r>
      <w:r>
        <w:rPr>
          <w:lang w:val="ru-RU"/>
        </w:rPr>
        <w:t xml:space="preserve">на базе </w:t>
      </w:r>
      <w:r w:rsidRPr="008429A7">
        <w:t xml:space="preserve">лаборатории </w:t>
      </w:r>
      <w:r w:rsidRPr="008429A7">
        <w:rPr>
          <w:lang w:val="ru-RU"/>
        </w:rPr>
        <w:t>фармакогеномики</w:t>
      </w:r>
      <w:r w:rsidRPr="008429A7">
        <w:t xml:space="preserve"> ИХБФМ.</w:t>
      </w:r>
    </w:p>
    <w:p w:rsidR="003345B5" w:rsidRPr="00492B73" w:rsidRDefault="003345B5" w:rsidP="00DD08E3">
      <w:pPr>
        <w:pStyle w:val="af2"/>
        <w:numPr>
          <w:ilvl w:val="0"/>
          <w:numId w:val="4"/>
        </w:numPr>
        <w:spacing w:after="0" w:line="240" w:lineRule="auto"/>
        <w:ind w:left="0" w:firstLine="0"/>
        <w:rPr>
          <w:b/>
        </w:rPr>
      </w:pPr>
      <w:r>
        <w:rPr>
          <w:b/>
        </w:rPr>
        <w:t>Процедура</w:t>
      </w:r>
    </w:p>
    <w:p w:rsidR="003345B5" w:rsidRPr="00CB4D39" w:rsidRDefault="003345B5" w:rsidP="00DD08E3">
      <w:pPr>
        <w:pStyle w:val="21"/>
        <w:numPr>
          <w:ilvl w:val="1"/>
          <w:numId w:val="4"/>
        </w:numPr>
        <w:spacing w:after="0" w:line="240" w:lineRule="auto"/>
        <w:ind w:left="0" w:firstLine="0"/>
        <w:rPr>
          <w:b/>
          <w:bCs/>
          <w:i/>
          <w:iCs/>
        </w:rPr>
      </w:pPr>
      <w:r>
        <w:rPr>
          <w:b/>
          <w:bCs/>
          <w:i/>
          <w:iCs/>
        </w:rPr>
        <w:t>Подготовительный этап</w:t>
      </w:r>
    </w:p>
    <w:p w:rsidR="003345B5" w:rsidRPr="00F32505" w:rsidRDefault="003345B5" w:rsidP="00DD08E3">
      <w:pPr>
        <w:pStyle w:val="21"/>
        <w:spacing w:after="0" w:line="240" w:lineRule="auto"/>
        <w:rPr>
          <w:b/>
          <w:bCs/>
          <w:i/>
        </w:rPr>
      </w:pPr>
      <w:r w:rsidRPr="00F32505">
        <w:rPr>
          <w:b/>
          <w:bCs/>
          <w:i/>
        </w:rPr>
        <w:t>7.1.1. Подготовка персонала к проведению работ</w:t>
      </w:r>
    </w:p>
    <w:p w:rsidR="003345B5" w:rsidRPr="00F32505" w:rsidRDefault="003345B5" w:rsidP="00DD08E3">
      <w:pPr>
        <w:pStyle w:val="21"/>
        <w:spacing w:after="0" w:line="240" w:lineRule="auto"/>
        <w:rPr>
          <w:bCs/>
        </w:rPr>
      </w:pPr>
      <w:r w:rsidRPr="00F32505">
        <w:rPr>
          <w:bCs/>
        </w:rPr>
        <w:t xml:space="preserve">– </w:t>
      </w:r>
      <w:r>
        <w:rPr>
          <w:bCs/>
        </w:rPr>
        <w:t>на</w:t>
      </w:r>
      <w:r w:rsidRPr="00F32505">
        <w:rPr>
          <w:bCs/>
        </w:rPr>
        <w:t xml:space="preserve">деть халат медицинский, перчатки, </w:t>
      </w:r>
      <w:r>
        <w:rPr>
          <w:bCs/>
        </w:rPr>
        <w:t xml:space="preserve">колпак </w:t>
      </w:r>
      <w:r w:rsidRPr="00F32505">
        <w:rPr>
          <w:bCs/>
        </w:rPr>
        <w:t xml:space="preserve">и маску. Дальнейшую работу вести в условиях </w:t>
      </w:r>
      <w:r w:rsidRPr="00F32505">
        <w:t>ламинарного</w:t>
      </w:r>
      <w:r>
        <w:t xml:space="preserve"> вытяжного шкафа с блоком </w:t>
      </w:r>
      <w:proofErr w:type="gramStart"/>
      <w:r>
        <w:t>УФ-облучения</w:t>
      </w:r>
      <w:proofErr w:type="gramEnd"/>
      <w:r w:rsidRPr="00F32505">
        <w:t>.</w:t>
      </w:r>
    </w:p>
    <w:p w:rsidR="003345B5" w:rsidRPr="00F32505" w:rsidRDefault="003345B5" w:rsidP="00DD08E3">
      <w:pPr>
        <w:pStyle w:val="21"/>
        <w:spacing w:after="0" w:line="240" w:lineRule="auto"/>
        <w:rPr>
          <w:b/>
          <w:bCs/>
          <w:i/>
          <w:iCs/>
        </w:rPr>
      </w:pPr>
      <w:r w:rsidRPr="00F32505">
        <w:rPr>
          <w:b/>
          <w:bCs/>
          <w:i/>
          <w:iCs/>
        </w:rPr>
        <w:t>7.1.2. Приготовление дезинфицирующего раствора</w:t>
      </w:r>
    </w:p>
    <w:p w:rsidR="003345B5" w:rsidRPr="00F32505" w:rsidRDefault="003345B5" w:rsidP="00DD08E3">
      <w:pPr>
        <w:pStyle w:val="21"/>
        <w:spacing w:after="0" w:line="240" w:lineRule="auto"/>
        <w:rPr>
          <w:bCs/>
        </w:rPr>
      </w:pPr>
      <w:r w:rsidRPr="00F32505">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3345B5" w:rsidRPr="00F32505" w:rsidRDefault="003345B5" w:rsidP="00DD08E3">
      <w:pPr>
        <w:pStyle w:val="21"/>
        <w:spacing w:after="0" w:line="240" w:lineRule="auto"/>
        <w:rPr>
          <w:b/>
          <w:bCs/>
          <w:i/>
          <w:iCs/>
        </w:rPr>
      </w:pPr>
      <w:r w:rsidRPr="00F32505">
        <w:rPr>
          <w:b/>
          <w:bCs/>
          <w:i/>
          <w:iCs/>
        </w:rPr>
        <w:t>7.1.3. Подготовка боксового помещения к работе</w:t>
      </w:r>
    </w:p>
    <w:p w:rsidR="003345B5" w:rsidRPr="00F32505" w:rsidRDefault="003345B5" w:rsidP="00DD08E3">
      <w:pPr>
        <w:pStyle w:val="21"/>
        <w:spacing w:after="0" w:line="240" w:lineRule="auto"/>
      </w:pPr>
      <w:r w:rsidRPr="00F32505">
        <w:rPr>
          <w:bCs/>
        </w:rPr>
        <w:t xml:space="preserve">– </w:t>
      </w:r>
      <w:r w:rsidRPr="00F32505">
        <w:t>обработать 3% раствором перекиси водорода поверхности помещения и оборудования до начала работ;</w:t>
      </w:r>
    </w:p>
    <w:p w:rsidR="003345B5" w:rsidRPr="00F32505" w:rsidRDefault="003345B5" w:rsidP="00DD08E3">
      <w:pPr>
        <w:pStyle w:val="21"/>
        <w:spacing w:after="0" w:line="240" w:lineRule="auto"/>
        <w:rPr>
          <w:bCs/>
        </w:rPr>
      </w:pPr>
      <w:r w:rsidRPr="00F32505">
        <w:rPr>
          <w:bCs/>
        </w:rPr>
        <w:t xml:space="preserve">– </w:t>
      </w:r>
      <w:r w:rsidRPr="00F32505">
        <w:t xml:space="preserve">обработать </w:t>
      </w:r>
      <w:r>
        <w:t>вытяжной шкаф</w:t>
      </w:r>
      <w:r w:rsidRPr="00F32505">
        <w:t xml:space="preserve"> и помещение ультрафиолетовыми лучами до начала работ в течение 15 мин.</w:t>
      </w:r>
    </w:p>
    <w:p w:rsidR="003345B5" w:rsidRPr="00F32505" w:rsidRDefault="003345B5" w:rsidP="00DD08E3">
      <w:pPr>
        <w:pStyle w:val="21"/>
        <w:spacing w:after="0" w:line="240" w:lineRule="auto"/>
        <w:rPr>
          <w:b/>
          <w:bCs/>
          <w:i/>
        </w:rPr>
      </w:pPr>
      <w:r w:rsidRPr="00F32505">
        <w:rPr>
          <w:b/>
          <w:bCs/>
          <w:i/>
        </w:rPr>
        <w:t>7.2. Основной этап</w:t>
      </w:r>
    </w:p>
    <w:p w:rsidR="003345B5" w:rsidRPr="00CE7602" w:rsidRDefault="003345B5" w:rsidP="00DD08E3">
      <w:pPr>
        <w:pStyle w:val="21"/>
        <w:spacing w:after="0" w:line="240" w:lineRule="auto"/>
        <w:rPr>
          <w:b/>
          <w:bCs/>
          <w:i/>
        </w:rPr>
      </w:pPr>
      <w:r w:rsidRPr="00CE7602">
        <w:rPr>
          <w:b/>
          <w:bCs/>
          <w:i/>
        </w:rPr>
        <w:t>7.2.</w:t>
      </w:r>
      <w:r>
        <w:rPr>
          <w:b/>
          <w:bCs/>
          <w:i/>
        </w:rPr>
        <w:t>1</w:t>
      </w:r>
      <w:r w:rsidRPr="00CE7602">
        <w:rPr>
          <w:b/>
          <w:bCs/>
          <w:i/>
        </w:rPr>
        <w:t>. Проверка выполнения условий доставки биоматериала</w:t>
      </w:r>
    </w:p>
    <w:p w:rsidR="003345B5" w:rsidRDefault="003345B5" w:rsidP="00DD08E3">
      <w:pPr>
        <w:pStyle w:val="21"/>
        <w:spacing w:after="0" w:line="240" w:lineRule="auto"/>
      </w:pPr>
      <w:r w:rsidRPr="00CE7602">
        <w:t>Образцы биоматериала</w:t>
      </w:r>
      <w:r>
        <w:t xml:space="preserve"> доставляются в лабораторию курьерской почтовой службой в </w:t>
      </w:r>
      <w:proofErr w:type="gramStart"/>
      <w:r>
        <w:t>транспортном</w:t>
      </w:r>
      <w:proofErr w:type="gramEnd"/>
      <w:r>
        <w:t xml:space="preserve"> термоконтейнере с набором хладагентов и емкостью для размещения комплекта биологического материала в установленные сроки.</w:t>
      </w:r>
    </w:p>
    <w:p w:rsidR="003345B5" w:rsidRDefault="003345B5" w:rsidP="00DD08E3">
      <w:pPr>
        <w:pStyle w:val="21"/>
        <w:spacing w:after="0" w:line="240" w:lineRule="auto"/>
      </w:pPr>
      <w:r>
        <w:t>При получении термоконтейнера сотрудником лаборатории проводится визуальный контроль целостности термоконтейнера</w:t>
      </w:r>
      <w:r w:rsidRPr="00EF643E">
        <w:t xml:space="preserve">; </w:t>
      </w:r>
      <w:r>
        <w:t>проверяется наличие сопроводительной документации. После открытия термоконтейнера проверяется наличие аккумуляторов холода их целостность и агрегатное состояние – внутри хладагентов должен быть лед, если доставка осуществлялась на сухом льду, в термоконтейнере должен быть сухой лед.</w:t>
      </w:r>
    </w:p>
    <w:p w:rsidR="003345B5" w:rsidRPr="00CE7602" w:rsidRDefault="003345B5" w:rsidP="00DD08E3">
      <w:pPr>
        <w:pStyle w:val="21"/>
        <w:spacing w:after="0" w:line="240" w:lineRule="auto"/>
      </w:pPr>
      <w:r>
        <w:t xml:space="preserve">Емкость с биоматериалом пациента (пробирка, термос) должна быть неповрежденной и герметичной. После осуществления процедуры проверки условий доставки образцы биоматериала размещают в лабораторном вытяжном шкафу с </w:t>
      </w:r>
      <w:proofErr w:type="gramStart"/>
      <w:r>
        <w:t>УФ-облучением</w:t>
      </w:r>
      <w:proofErr w:type="gramEnd"/>
      <w:r>
        <w:t xml:space="preserve"> для проверки качества полученного биологического материала и проверки полноты сведений о нем в сопроводительной документации.</w:t>
      </w:r>
    </w:p>
    <w:p w:rsidR="003345B5" w:rsidRDefault="003345B5" w:rsidP="00DD08E3">
      <w:pPr>
        <w:pStyle w:val="21"/>
        <w:spacing w:after="0" w:line="240" w:lineRule="auto"/>
        <w:rPr>
          <w:b/>
          <w:bCs/>
          <w:i/>
        </w:rPr>
      </w:pPr>
      <w:r w:rsidRPr="00CE7602">
        <w:rPr>
          <w:b/>
          <w:bCs/>
          <w:i/>
        </w:rPr>
        <w:t>7.2.</w:t>
      </w:r>
      <w:r>
        <w:rPr>
          <w:b/>
          <w:bCs/>
          <w:i/>
        </w:rPr>
        <w:t>2</w:t>
      </w:r>
      <w:r w:rsidRPr="00CE7602">
        <w:rPr>
          <w:b/>
          <w:bCs/>
          <w:i/>
        </w:rPr>
        <w:t xml:space="preserve">. </w:t>
      </w:r>
      <w:r>
        <w:rPr>
          <w:b/>
          <w:bCs/>
          <w:i/>
        </w:rPr>
        <w:t>Идентификация и характеризация полученного биоматериала</w:t>
      </w:r>
    </w:p>
    <w:p w:rsidR="003345B5" w:rsidRDefault="003345B5" w:rsidP="00DD08E3">
      <w:pPr>
        <w:autoSpaceDE w:val="0"/>
        <w:autoSpaceDN w:val="0"/>
        <w:adjustRightInd w:val="0"/>
        <w:spacing w:line="240" w:lineRule="auto"/>
      </w:pPr>
      <w:r w:rsidRPr="004F1A62">
        <w:rPr>
          <w:bCs/>
        </w:rPr>
        <w:lastRenderedPageBreak/>
        <w:t xml:space="preserve">Образцы биоматериала </w:t>
      </w:r>
      <w:r w:rsidRPr="008429A7">
        <w:t>пациента, подлежащего депонированию в КБМЗ ИХБФМ СО РАН</w:t>
      </w:r>
      <w:r>
        <w:t xml:space="preserve">, должны быть заморожены, пронумерованы согласно сопроводительной </w:t>
      </w:r>
      <w:r w:rsidRPr="004D0A77">
        <w:t>документации</w:t>
      </w:r>
      <w:r>
        <w:t xml:space="preserve">. </w:t>
      </w:r>
    </w:p>
    <w:p w:rsidR="003345B5" w:rsidRPr="0062485A" w:rsidRDefault="003345B5" w:rsidP="00DD08E3">
      <w:pPr>
        <w:autoSpaceDE w:val="0"/>
        <w:autoSpaceDN w:val="0"/>
        <w:adjustRightInd w:val="0"/>
        <w:spacing w:line="240" w:lineRule="auto"/>
        <w:rPr>
          <w:rFonts w:eastAsia="Calibri"/>
        </w:rPr>
      </w:pPr>
      <w:r w:rsidRPr="004D0A77">
        <w:rPr>
          <w:rFonts w:eastAsia="Calibri"/>
        </w:rPr>
        <w:t xml:space="preserve">После осуществления процедуры контроля качества полученного биологического материала, проверки полноты сведений, представленных в сопроводительной документации, и заполнения на </w:t>
      </w:r>
      <w:r w:rsidRPr="0062485A">
        <w:rPr>
          <w:rFonts w:eastAsia="Calibri"/>
        </w:rPr>
        <w:t xml:space="preserve">него учетной документации биологический материал получает шифр и размещается в основном хранилище </w:t>
      </w:r>
      <w:r w:rsidRPr="0062485A">
        <w:t xml:space="preserve">в КБМЗ ИХБФМ СО РАН. </w:t>
      </w:r>
      <w:r>
        <w:rPr>
          <w:rFonts w:eastAsia="Calibri"/>
        </w:rPr>
        <w:t xml:space="preserve">Если образцы были деперсонифицированы в месте сбора материала, оператор обязан ввести в базу данных код образцов, отправителя, всю сопроводительную информацию. Если образцы содержат персональную информацию, оператор обязан проверить наличие в сопроводительной документации информированного соглашения от пациента на участие в исследовании, затем ввести </w:t>
      </w:r>
      <w:r w:rsidRPr="0062485A">
        <w:rPr>
          <w:rFonts w:eastAsia="Calibri"/>
        </w:rPr>
        <w:t>в базу данных данные пациента: ФИО, дату рождения, адрес проживания и другие данные: номер учреждения, отделение, ФИО врача, назначившего исследования, диагноз.</w:t>
      </w:r>
    </w:p>
    <w:p w:rsidR="003345B5" w:rsidRDefault="003345B5" w:rsidP="00DD08E3">
      <w:pPr>
        <w:autoSpaceDE w:val="0"/>
        <w:autoSpaceDN w:val="0"/>
        <w:adjustRightInd w:val="0"/>
        <w:spacing w:line="240" w:lineRule="auto"/>
        <w:rPr>
          <w:rFonts w:eastAsia="Calibri"/>
        </w:rPr>
      </w:pPr>
      <w:r w:rsidRPr="0062485A">
        <w:t>В случае наличия штрих–кода с помощью</w:t>
      </w:r>
      <w:r>
        <w:t xml:space="preserve"> декодера осуществляется автоматическое внесение образца в базу данных </w:t>
      </w:r>
      <w:r w:rsidRPr="008429A7">
        <w:t>КБМЗ ИХБФМ СО РАН</w:t>
      </w:r>
      <w:r>
        <w:t xml:space="preserve">. В случае отсутствия штрих-кода оператор обязан самостоятельно </w:t>
      </w:r>
      <w:r>
        <w:rPr>
          <w:rFonts w:eastAsia="Calibri"/>
        </w:rPr>
        <w:t>вносить номер образца в</w:t>
      </w:r>
      <w:r w:rsidRPr="004D0A77">
        <w:rPr>
          <w:rFonts w:eastAsia="Calibri"/>
        </w:rPr>
        <w:t xml:space="preserve"> учетн</w:t>
      </w:r>
      <w:r>
        <w:rPr>
          <w:rFonts w:eastAsia="Calibri"/>
        </w:rPr>
        <w:t>ую</w:t>
      </w:r>
      <w:r w:rsidRPr="004D0A77">
        <w:rPr>
          <w:rFonts w:eastAsia="Calibri"/>
        </w:rPr>
        <w:t xml:space="preserve"> документаци</w:t>
      </w:r>
      <w:r>
        <w:rPr>
          <w:rFonts w:eastAsia="Calibri"/>
        </w:rPr>
        <w:t xml:space="preserve">ю. В приложении (п. 10.2.) рассмотрены другие виды несоответствия и их устранение. </w:t>
      </w:r>
    </w:p>
    <w:p w:rsidR="003345B5" w:rsidRPr="006E3B0B" w:rsidRDefault="003345B5" w:rsidP="00DD08E3">
      <w:pPr>
        <w:autoSpaceDE w:val="0"/>
        <w:autoSpaceDN w:val="0"/>
        <w:adjustRightInd w:val="0"/>
        <w:spacing w:line="240" w:lineRule="auto"/>
        <w:rPr>
          <w:rFonts w:eastAsia="Calibri"/>
        </w:rPr>
      </w:pPr>
      <w:r w:rsidRPr="006E3B0B">
        <w:rPr>
          <w:rFonts w:eastAsia="Calibri"/>
        </w:rPr>
        <w:t>В случае неполного предоставления данных о больном, от которого был получен образец крови, в соответствующую региональную лабораторию направляется запрос на недостающие сведения. Предоставление необходимых сведений возможно только путем дополнительного опроса пациента с внесением данных в историю болезни пациента.</w:t>
      </w:r>
    </w:p>
    <w:p w:rsidR="003345B5" w:rsidRPr="00DE6121" w:rsidRDefault="003345B5" w:rsidP="00DD08E3">
      <w:pPr>
        <w:pStyle w:val="21"/>
        <w:spacing w:after="0" w:line="240" w:lineRule="auto"/>
        <w:rPr>
          <w:b/>
          <w:bCs/>
          <w:i/>
        </w:rPr>
      </w:pPr>
      <w:r w:rsidRPr="00DE6121">
        <w:rPr>
          <w:b/>
          <w:bCs/>
          <w:i/>
        </w:rPr>
        <w:t>7.</w:t>
      </w:r>
      <w:r>
        <w:rPr>
          <w:b/>
          <w:bCs/>
          <w:i/>
        </w:rPr>
        <w:t>3</w:t>
      </w:r>
      <w:r w:rsidRPr="00DE6121">
        <w:rPr>
          <w:b/>
          <w:bCs/>
          <w:i/>
        </w:rPr>
        <w:t>. Завершающий этап</w:t>
      </w:r>
    </w:p>
    <w:p w:rsidR="003345B5" w:rsidRPr="00403CC1" w:rsidRDefault="003345B5" w:rsidP="00DD08E3">
      <w:pPr>
        <w:pStyle w:val="21"/>
        <w:spacing w:after="0" w:line="240" w:lineRule="auto"/>
      </w:pPr>
      <w:r w:rsidRPr="00403CC1">
        <w:rPr>
          <w:bCs/>
        </w:rPr>
        <w:t xml:space="preserve">– </w:t>
      </w:r>
      <w:r w:rsidRPr="00403CC1">
        <w:t>обработать 3% раствором перекиси водорода поверхности помещения и оборудования после окончания работ;</w:t>
      </w:r>
    </w:p>
    <w:p w:rsidR="003345B5" w:rsidRPr="00047DCD" w:rsidRDefault="003345B5" w:rsidP="00DD08E3">
      <w:pPr>
        <w:pStyle w:val="21"/>
        <w:spacing w:after="0" w:line="240" w:lineRule="auto"/>
      </w:pPr>
      <w:r w:rsidRPr="00403CC1">
        <w:rPr>
          <w:bCs/>
        </w:rPr>
        <w:t xml:space="preserve">– </w:t>
      </w:r>
      <w:r w:rsidRPr="00403CC1">
        <w:t>обработать вытяжной шкаф и помещение ультрафиолетовыми лучами после о</w:t>
      </w:r>
      <w:r>
        <w:t>кончания работ в течение 15 мин</w:t>
      </w:r>
    </w:p>
    <w:p w:rsidR="003345B5" w:rsidRDefault="003345B5" w:rsidP="00DD08E3">
      <w:pPr>
        <w:pStyle w:val="21"/>
        <w:spacing w:after="0" w:line="240" w:lineRule="auto"/>
        <w:rPr>
          <w:bCs/>
        </w:rPr>
      </w:pPr>
      <w:r w:rsidRPr="00047DCD">
        <w:rPr>
          <w:bCs/>
        </w:rPr>
        <w:t xml:space="preserve"> – перед использованием </w:t>
      </w:r>
      <w:r>
        <w:rPr>
          <w:bCs/>
        </w:rPr>
        <w:t>штатива</w:t>
      </w:r>
      <w:r w:rsidRPr="00047DCD">
        <w:rPr>
          <w:bCs/>
        </w:rPr>
        <w:t>, его необходимо замочить в 6% растворе перекиси водорода, избегая образования воздушных пробок. Экспозиция не менее 6 ч.</w:t>
      </w:r>
    </w:p>
    <w:p w:rsidR="003345B5" w:rsidRPr="008F12D4" w:rsidRDefault="003345B5" w:rsidP="00DD08E3">
      <w:pPr>
        <w:pStyle w:val="21"/>
        <w:spacing w:after="0" w:line="240" w:lineRule="auto"/>
        <w:rPr>
          <w:bCs/>
        </w:rPr>
      </w:pPr>
    </w:p>
    <w:p w:rsidR="003345B5" w:rsidRPr="00BF4548" w:rsidRDefault="003345B5" w:rsidP="00DD08E3">
      <w:pPr>
        <w:pStyle w:val="21"/>
        <w:numPr>
          <w:ilvl w:val="0"/>
          <w:numId w:val="4"/>
        </w:numPr>
        <w:spacing w:after="0" w:line="240" w:lineRule="auto"/>
        <w:ind w:left="0" w:firstLine="0"/>
        <w:rPr>
          <w:b/>
          <w:bCs/>
          <w:iCs/>
        </w:rPr>
      </w:pPr>
      <w:r w:rsidRPr="00BF4548">
        <w:rPr>
          <w:b/>
          <w:bCs/>
          <w:iCs/>
        </w:rPr>
        <w:t>Охрана труда и техника безопасности</w:t>
      </w:r>
    </w:p>
    <w:p w:rsidR="003345B5" w:rsidRPr="005249CF" w:rsidRDefault="003345B5" w:rsidP="00DD08E3">
      <w:pPr>
        <w:pStyle w:val="21"/>
        <w:spacing w:after="0" w:line="240" w:lineRule="auto"/>
      </w:pPr>
      <w:r>
        <w:t xml:space="preserve">При проведении процедуры необходимо соблюдать следующие инструкции по технике </w:t>
      </w:r>
      <w:r w:rsidRPr="005249CF">
        <w:t>безопасности и инструкции по биобезопасности:</w:t>
      </w:r>
    </w:p>
    <w:p w:rsidR="003345B5" w:rsidRPr="005249CF" w:rsidRDefault="003345B5" w:rsidP="00DD08E3">
      <w:pPr>
        <w:pStyle w:val="21"/>
        <w:numPr>
          <w:ilvl w:val="0"/>
          <w:numId w:val="5"/>
        </w:numPr>
        <w:spacing w:after="0" w:line="240" w:lineRule="auto"/>
        <w:ind w:left="0" w:firstLine="0"/>
      </w:pPr>
      <w:r w:rsidRPr="005249CF">
        <w:t xml:space="preserve">ИОТ – 02 Инструкция </w:t>
      </w:r>
      <w:proofErr w:type="gramStart"/>
      <w:r w:rsidRPr="005249CF">
        <w:t>по</w:t>
      </w:r>
      <w:proofErr w:type="gramEnd"/>
      <w:r w:rsidRPr="005249CF">
        <w:t xml:space="preserve"> </w:t>
      </w:r>
      <w:proofErr w:type="gramStart"/>
      <w:r w:rsidRPr="005249CF">
        <w:t>ОТ</w:t>
      </w:r>
      <w:proofErr w:type="gramEnd"/>
      <w:r w:rsidRPr="005249CF">
        <w:t xml:space="preserve"> для неэлектротехнического персонала по электробезопасности на </w:t>
      </w:r>
      <w:r w:rsidRPr="005249CF">
        <w:rPr>
          <w:lang w:val="en-US"/>
        </w:rPr>
        <w:t>I</w:t>
      </w:r>
      <w:r w:rsidRPr="005249CF">
        <w:t xml:space="preserve"> квалификационную группу;</w:t>
      </w:r>
    </w:p>
    <w:p w:rsidR="003345B5" w:rsidRPr="005249CF" w:rsidRDefault="003345B5" w:rsidP="00DD08E3">
      <w:pPr>
        <w:pStyle w:val="21"/>
        <w:numPr>
          <w:ilvl w:val="0"/>
          <w:numId w:val="5"/>
        </w:numPr>
        <w:spacing w:after="0" w:line="240" w:lineRule="auto"/>
        <w:ind w:left="0" w:firstLine="0"/>
      </w:pPr>
      <w:r w:rsidRPr="005249CF">
        <w:t xml:space="preserve">ИОТ – 10 Инструкция </w:t>
      </w:r>
      <w:proofErr w:type="gramStart"/>
      <w:r w:rsidRPr="005249CF">
        <w:t>по</w:t>
      </w:r>
      <w:proofErr w:type="gramEnd"/>
      <w:r w:rsidRPr="005249CF">
        <w:t xml:space="preserve"> ОТ при работе с облучателем бактерицидным ОБНП 2(2х15-01) «Генерис»;</w:t>
      </w:r>
    </w:p>
    <w:p w:rsidR="003345B5" w:rsidRPr="005249CF" w:rsidRDefault="003345B5" w:rsidP="00DD08E3">
      <w:pPr>
        <w:pStyle w:val="21"/>
        <w:numPr>
          <w:ilvl w:val="0"/>
          <w:numId w:val="5"/>
        </w:numPr>
        <w:spacing w:after="0" w:line="240" w:lineRule="auto"/>
        <w:ind w:left="0" w:firstLine="0"/>
      </w:pPr>
      <w:r w:rsidRPr="005249CF">
        <w:t xml:space="preserve">ИОТ – 34 Инструкция </w:t>
      </w:r>
      <w:proofErr w:type="gramStart"/>
      <w:r w:rsidRPr="005249CF">
        <w:t>по</w:t>
      </w:r>
      <w:proofErr w:type="gramEnd"/>
      <w:r w:rsidRPr="005249CF">
        <w:t xml:space="preserve"> ОТ при работе с ЛВЖ в лабораториях института;</w:t>
      </w:r>
    </w:p>
    <w:p w:rsidR="003345B5" w:rsidRPr="005249CF" w:rsidRDefault="003345B5" w:rsidP="00DD08E3">
      <w:pPr>
        <w:pStyle w:val="21"/>
        <w:numPr>
          <w:ilvl w:val="0"/>
          <w:numId w:val="5"/>
        </w:numPr>
        <w:spacing w:after="0" w:line="240" w:lineRule="auto"/>
        <w:ind w:left="0" w:firstLine="0"/>
      </w:pPr>
      <w:r w:rsidRPr="005249CF">
        <w:t xml:space="preserve">ИОТ – 72 Инструкция </w:t>
      </w:r>
      <w:proofErr w:type="gramStart"/>
      <w:r w:rsidRPr="005249CF">
        <w:t>по</w:t>
      </w:r>
      <w:proofErr w:type="gramEnd"/>
      <w:r w:rsidRPr="005249CF">
        <w:t xml:space="preserve"> ОТ при работе с перекисью водорода и органическими перекисными соединениями;</w:t>
      </w:r>
    </w:p>
    <w:p w:rsidR="003345B5" w:rsidRPr="005249CF" w:rsidRDefault="003345B5" w:rsidP="00DD08E3">
      <w:pPr>
        <w:pStyle w:val="21"/>
        <w:numPr>
          <w:ilvl w:val="0"/>
          <w:numId w:val="5"/>
        </w:numPr>
        <w:spacing w:after="0" w:line="240" w:lineRule="auto"/>
        <w:ind w:left="0" w:firstLine="0"/>
      </w:pPr>
      <w:r w:rsidRPr="005249CF">
        <w:t>ИОТ – 86 Инструкция о мерах ПБ в лабораториях;</w:t>
      </w:r>
    </w:p>
    <w:p w:rsidR="003345B5" w:rsidRPr="005249CF" w:rsidRDefault="003345B5" w:rsidP="00DD08E3">
      <w:pPr>
        <w:pStyle w:val="21"/>
        <w:numPr>
          <w:ilvl w:val="0"/>
          <w:numId w:val="5"/>
        </w:numPr>
        <w:spacing w:after="0" w:line="240" w:lineRule="auto"/>
        <w:ind w:left="0" w:firstLine="0"/>
      </w:pPr>
      <w:r w:rsidRPr="005249CF">
        <w:t xml:space="preserve">ИОТ – 99 Правила работы с микроорганизмами </w:t>
      </w:r>
      <w:r w:rsidRPr="005249CF">
        <w:rPr>
          <w:lang w:val="en-US"/>
        </w:rPr>
        <w:t>III</w:t>
      </w:r>
      <w:r w:rsidRPr="005249CF">
        <w:t>-</w:t>
      </w:r>
      <w:r w:rsidRPr="005249CF">
        <w:rPr>
          <w:lang w:val="en-US"/>
        </w:rPr>
        <w:t>IV</w:t>
      </w:r>
      <w:r w:rsidRPr="005249CF">
        <w:t xml:space="preserve"> группы патогенности и возбудителями паразитарных болезней.</w:t>
      </w:r>
      <w:r w:rsidR="00DB4CF2">
        <w:t xml:space="preserve"> </w:t>
      </w:r>
    </w:p>
    <w:p w:rsidR="003345B5" w:rsidRDefault="003345B5" w:rsidP="00DD08E3">
      <w:pPr>
        <w:numPr>
          <w:ilvl w:val="0"/>
          <w:numId w:val="4"/>
        </w:numPr>
        <w:autoSpaceDE w:val="0"/>
        <w:autoSpaceDN w:val="0"/>
        <w:adjustRightInd w:val="0"/>
        <w:spacing w:line="240" w:lineRule="auto"/>
        <w:ind w:left="0" w:firstLine="0"/>
        <w:rPr>
          <w:rFonts w:eastAsia="Calibri"/>
        </w:rPr>
      </w:pPr>
      <w:r w:rsidRPr="005249CF">
        <w:rPr>
          <w:rFonts w:eastAsia="Calibri"/>
          <w:b/>
          <w:bCs/>
        </w:rPr>
        <w:t>Нормативные ссылки.</w:t>
      </w:r>
      <w:r w:rsidRPr="005249CF">
        <w:rPr>
          <w:rFonts w:eastAsia="Calibri"/>
        </w:rPr>
        <w:t xml:space="preserve"> </w:t>
      </w:r>
    </w:p>
    <w:p w:rsidR="003345B5" w:rsidRPr="005249CF" w:rsidRDefault="003345B5" w:rsidP="00DD08E3">
      <w:pPr>
        <w:autoSpaceDE w:val="0"/>
        <w:autoSpaceDN w:val="0"/>
        <w:adjustRightInd w:val="0"/>
        <w:spacing w:line="240" w:lineRule="auto"/>
        <w:rPr>
          <w:rFonts w:eastAsia="Calibri"/>
        </w:rPr>
      </w:pPr>
    </w:p>
    <w:p w:rsidR="003345B5" w:rsidRPr="00467038" w:rsidRDefault="003345B5" w:rsidP="00DD08E3">
      <w:pPr>
        <w:numPr>
          <w:ilvl w:val="3"/>
          <w:numId w:val="5"/>
        </w:numPr>
        <w:autoSpaceDE w:val="0"/>
        <w:autoSpaceDN w:val="0"/>
        <w:adjustRightInd w:val="0"/>
        <w:spacing w:line="240" w:lineRule="auto"/>
        <w:ind w:left="0" w:firstLine="0"/>
        <w:rPr>
          <w:rFonts w:eastAsia="Calibri"/>
        </w:rPr>
      </w:pPr>
      <w:proofErr w:type="gramStart"/>
      <w:r w:rsidRPr="00467038">
        <w:rPr>
          <w:rFonts w:eastAsia="Calibri"/>
        </w:rPr>
        <w:t>Методические рекомендации « Организация преаналитического этапа при централизации лабораторных исследований крови» (Одобрены на общероссийской научно-практической конференции «Реальные клинико-диагностические лабораторные услуги: степень соответствия стандартам лабораторной медицины, качество, себестоимость и цена» (Москва, 2-4 октября 2012 г.)</w:t>
      </w:r>
      <w:proofErr w:type="gramEnd"/>
    </w:p>
    <w:p w:rsidR="003345B5" w:rsidRPr="00467038" w:rsidRDefault="003345B5" w:rsidP="00DD08E3">
      <w:pPr>
        <w:numPr>
          <w:ilvl w:val="3"/>
          <w:numId w:val="5"/>
        </w:numPr>
        <w:autoSpaceDE w:val="0"/>
        <w:autoSpaceDN w:val="0"/>
        <w:adjustRightInd w:val="0"/>
        <w:spacing w:line="240" w:lineRule="auto"/>
        <w:ind w:left="0" w:firstLine="0"/>
        <w:rPr>
          <w:rFonts w:eastAsia="Calibri"/>
        </w:rPr>
      </w:pPr>
      <w:r w:rsidRPr="00467038">
        <w:rPr>
          <w:rFonts w:eastAsia="Calibri"/>
        </w:rPr>
        <w:t xml:space="preserve">ГОСТ </w:t>
      </w:r>
      <w:proofErr w:type="gramStart"/>
      <w:r w:rsidRPr="00467038">
        <w:rPr>
          <w:rFonts w:eastAsia="Calibri"/>
        </w:rPr>
        <w:t>Р</w:t>
      </w:r>
      <w:proofErr w:type="gramEnd"/>
      <w:r w:rsidRPr="00467038">
        <w:rPr>
          <w:rFonts w:eastAsia="Calibri"/>
        </w:rPr>
        <w:t xml:space="preserve"> 53079.4─2008. «Технологии медицинские лабораторные. Обеспечение качества клинических лабораторных исследований. Часть 4. Правила ведения преаналитического этапа». </w:t>
      </w:r>
      <w:proofErr w:type="gramStart"/>
      <w:r w:rsidRPr="00467038">
        <w:rPr>
          <w:rFonts w:eastAsia="Calibri"/>
        </w:rPr>
        <w:t>Введен</w:t>
      </w:r>
      <w:proofErr w:type="gramEnd"/>
      <w:r w:rsidRPr="00467038">
        <w:rPr>
          <w:rFonts w:eastAsia="Calibri"/>
        </w:rPr>
        <w:t xml:space="preserve"> в действие с 1.01.2010 года.</w:t>
      </w:r>
    </w:p>
    <w:p w:rsidR="003345B5" w:rsidRPr="00467038" w:rsidRDefault="003345B5" w:rsidP="00DD08E3">
      <w:pPr>
        <w:pStyle w:val="a"/>
        <w:numPr>
          <w:ilvl w:val="3"/>
          <w:numId w:val="5"/>
        </w:numPr>
        <w:spacing w:after="0" w:line="240" w:lineRule="auto"/>
        <w:ind w:left="0" w:firstLine="0"/>
        <w:rPr>
          <w:rFonts w:ascii="Times New Roman" w:hAnsi="Times New Roman"/>
        </w:rPr>
      </w:pPr>
      <w:r w:rsidRPr="00467038">
        <w:rPr>
          <w:rFonts w:ascii="Times New Roman" w:hAnsi="Times New Roman"/>
        </w:rPr>
        <w:lastRenderedPageBreak/>
        <w:t>СанПин 1.3.2322-08 «Безопасность работы с микроорганизмами III-IV групп патогенности (опасности) и возбудителями паразитарных заболеваний»</w:t>
      </w:r>
    </w:p>
    <w:p w:rsidR="003345B5" w:rsidRPr="00467038" w:rsidRDefault="003345B5" w:rsidP="00DD08E3">
      <w:pPr>
        <w:pStyle w:val="a"/>
        <w:numPr>
          <w:ilvl w:val="3"/>
          <w:numId w:val="5"/>
        </w:numPr>
        <w:spacing w:after="0" w:line="240" w:lineRule="auto"/>
        <w:ind w:left="0" w:firstLine="0"/>
        <w:rPr>
          <w:rFonts w:ascii="Times New Roman" w:hAnsi="Times New Roman"/>
        </w:rPr>
      </w:pPr>
      <w:r w:rsidRPr="00467038">
        <w:rPr>
          <w:rFonts w:ascii="Times New Roman" w:hAnsi="Times New Roman"/>
        </w:rPr>
        <w:t>«Правила устройства, техники безопасности, производственной санитарии, противоэпидемического режима и личной гигиены при работе в лабораториях (отделениях, отделах) санитарно-эпидемиологических учреждений системы здравоохранения СССР», Москва, 1981 г.</w:t>
      </w:r>
    </w:p>
    <w:p w:rsidR="003345B5" w:rsidRPr="00467038" w:rsidRDefault="003345B5" w:rsidP="00DD08E3">
      <w:pPr>
        <w:pStyle w:val="a"/>
        <w:numPr>
          <w:ilvl w:val="3"/>
          <w:numId w:val="5"/>
        </w:numPr>
        <w:spacing w:after="0" w:line="240" w:lineRule="auto"/>
        <w:ind w:left="0" w:firstLine="0"/>
        <w:rPr>
          <w:rFonts w:ascii="Times New Roman" w:hAnsi="Times New Roman"/>
        </w:rPr>
      </w:pPr>
      <w:r w:rsidRPr="00467038">
        <w:rPr>
          <w:rFonts w:ascii="Times New Roman" w:hAnsi="Times New Roman"/>
        </w:rPr>
        <w:t>Методические указания «Организация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 2009 г.</w:t>
      </w:r>
    </w:p>
    <w:p w:rsidR="003345B5" w:rsidRPr="005249CF" w:rsidRDefault="003345B5" w:rsidP="00DD08E3">
      <w:pPr>
        <w:pStyle w:val="21"/>
        <w:numPr>
          <w:ilvl w:val="0"/>
          <w:numId w:val="6"/>
        </w:numPr>
        <w:spacing w:after="0" w:line="240" w:lineRule="auto"/>
        <w:ind w:left="0" w:firstLine="0"/>
        <w:rPr>
          <w:bCs/>
          <w:iCs/>
          <w:lang w:val="en-US"/>
        </w:rPr>
      </w:pPr>
      <w:r w:rsidRPr="005249CF">
        <w:rPr>
          <w:b/>
          <w:bCs/>
          <w:iCs/>
        </w:rPr>
        <w:t>Приложение</w:t>
      </w:r>
    </w:p>
    <w:p w:rsidR="003345B5" w:rsidRPr="005249CF" w:rsidRDefault="003345B5" w:rsidP="00DD08E3">
      <w:pPr>
        <w:pStyle w:val="21"/>
        <w:spacing w:after="0" w:line="240" w:lineRule="auto"/>
        <w:rPr>
          <w:b/>
          <w:bCs/>
          <w:iCs/>
        </w:rPr>
      </w:pPr>
      <w:r w:rsidRPr="005249CF">
        <w:rPr>
          <w:b/>
          <w:bCs/>
          <w:iCs/>
        </w:rPr>
        <w:t>10.1. Внешний вид термоконтейнера для пересылки образцов биологического материала</w:t>
      </w:r>
    </w:p>
    <w:p w:rsidR="003345B5" w:rsidRPr="001254AF" w:rsidRDefault="003345B5" w:rsidP="00DD08E3">
      <w:pPr>
        <w:autoSpaceDE w:val="0"/>
        <w:autoSpaceDN w:val="0"/>
        <w:adjustRightInd w:val="0"/>
        <w:spacing w:line="240" w:lineRule="auto"/>
        <w:rPr>
          <w:color w:val="211D1E"/>
          <w:sz w:val="22"/>
          <w:szCs w:val="22"/>
          <w:highlight w:val="yellow"/>
        </w:rPr>
      </w:pPr>
    </w:p>
    <w:p w:rsidR="003345B5" w:rsidRDefault="003345B5" w:rsidP="00DD08E3">
      <w:pPr>
        <w:autoSpaceDE w:val="0"/>
        <w:autoSpaceDN w:val="0"/>
        <w:adjustRightInd w:val="0"/>
        <w:spacing w:line="240" w:lineRule="auto"/>
      </w:pPr>
      <w:r>
        <w:rPr>
          <w:noProof/>
          <w:lang w:val="en-US" w:eastAsia="en-US"/>
        </w:rPr>
        <w:drawing>
          <wp:inline distT="0" distB="0" distL="0" distR="0" wp14:anchorId="78FE687C" wp14:editId="52FB5A8D">
            <wp:extent cx="3122341" cy="2333625"/>
            <wp:effectExtent l="0" t="0" r="0" b="0"/>
            <wp:docPr id="4" name="Рисунок 4"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341" cy="2333625"/>
                    </a:xfrm>
                    <a:prstGeom prst="rect">
                      <a:avLst/>
                    </a:prstGeom>
                    <a:noFill/>
                    <a:ln>
                      <a:noFill/>
                    </a:ln>
                  </pic:spPr>
                </pic:pic>
              </a:graphicData>
            </a:graphic>
          </wp:inline>
        </w:drawing>
      </w:r>
    </w:p>
    <w:p w:rsidR="003345B5" w:rsidRDefault="003345B5" w:rsidP="00DD08E3">
      <w:pPr>
        <w:autoSpaceDE w:val="0"/>
        <w:autoSpaceDN w:val="0"/>
        <w:adjustRightInd w:val="0"/>
        <w:spacing w:line="240" w:lineRule="auto"/>
        <w:rPr>
          <w:b/>
          <w:color w:val="211D1E"/>
          <w:sz w:val="22"/>
          <w:szCs w:val="22"/>
        </w:rPr>
      </w:pPr>
      <w:r w:rsidRPr="005249CF">
        <w:rPr>
          <w:b/>
          <w:color w:val="211D1E"/>
          <w:sz w:val="22"/>
          <w:szCs w:val="22"/>
        </w:rPr>
        <w:t xml:space="preserve">10.2. </w:t>
      </w:r>
      <w:r>
        <w:rPr>
          <w:b/>
          <w:color w:val="211D1E"/>
          <w:sz w:val="22"/>
          <w:szCs w:val="22"/>
        </w:rPr>
        <w:t>Виды несоответствия и их устранение</w:t>
      </w:r>
    </w:p>
    <w:p w:rsidR="003345B5" w:rsidRPr="005249CF" w:rsidRDefault="003345B5" w:rsidP="00DD08E3">
      <w:pPr>
        <w:autoSpaceDE w:val="0"/>
        <w:autoSpaceDN w:val="0"/>
        <w:adjustRightInd w:val="0"/>
        <w:spacing w:line="240" w:lineRule="auto"/>
        <w:rPr>
          <w:b/>
          <w:color w:val="211D1E"/>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763"/>
        <w:gridCol w:w="1562"/>
        <w:gridCol w:w="2124"/>
      </w:tblGrid>
      <w:tr w:rsidR="003345B5" w:rsidRPr="00824203" w:rsidTr="00E15BC1">
        <w:tc>
          <w:tcPr>
            <w:tcW w:w="2582" w:type="dxa"/>
            <w:shd w:val="clear" w:color="auto" w:fill="auto"/>
          </w:tcPr>
          <w:p w:rsidR="003345B5" w:rsidRPr="00734164" w:rsidRDefault="003345B5" w:rsidP="00DD08E3">
            <w:pPr>
              <w:spacing w:line="240" w:lineRule="auto"/>
            </w:pPr>
            <w:r w:rsidRPr="00824203">
              <w:rPr>
                <w:rFonts w:eastAsia="Calibri"/>
              </w:rPr>
              <w:t xml:space="preserve">Вид несоответствия </w:t>
            </w:r>
          </w:p>
        </w:tc>
        <w:tc>
          <w:tcPr>
            <w:tcW w:w="3763" w:type="dxa"/>
            <w:shd w:val="clear" w:color="auto" w:fill="auto"/>
          </w:tcPr>
          <w:p w:rsidR="003345B5" w:rsidRPr="00734164" w:rsidRDefault="003345B5" w:rsidP="00DD08E3">
            <w:pPr>
              <w:spacing w:line="240" w:lineRule="auto"/>
            </w:pPr>
            <w:r w:rsidRPr="00824203">
              <w:rPr>
                <w:rFonts w:eastAsia="Calibri"/>
              </w:rPr>
              <w:t>Описание действий</w:t>
            </w:r>
          </w:p>
        </w:tc>
        <w:tc>
          <w:tcPr>
            <w:tcW w:w="1562" w:type="dxa"/>
            <w:shd w:val="clear" w:color="auto" w:fill="auto"/>
          </w:tcPr>
          <w:p w:rsidR="003345B5" w:rsidRPr="00734164" w:rsidRDefault="003345B5" w:rsidP="00DD08E3">
            <w:pPr>
              <w:spacing w:line="240" w:lineRule="auto"/>
            </w:pPr>
            <w:r w:rsidRPr="00824203">
              <w:rPr>
                <w:rFonts w:eastAsia="Calibri"/>
              </w:rPr>
              <w:t>Исполнитель</w:t>
            </w:r>
          </w:p>
        </w:tc>
        <w:tc>
          <w:tcPr>
            <w:tcW w:w="2124" w:type="dxa"/>
            <w:shd w:val="clear" w:color="auto" w:fill="auto"/>
          </w:tcPr>
          <w:p w:rsidR="003345B5" w:rsidRPr="00734164" w:rsidRDefault="003345B5" w:rsidP="00DD08E3">
            <w:pPr>
              <w:spacing w:line="240" w:lineRule="auto"/>
            </w:pPr>
            <w:r w:rsidRPr="00824203">
              <w:rPr>
                <w:rFonts w:eastAsia="Calibri"/>
              </w:rPr>
              <w:t>Ответственный</w:t>
            </w:r>
          </w:p>
        </w:tc>
      </w:tr>
      <w:tr w:rsidR="003345B5" w:rsidRPr="00824203" w:rsidTr="00E15BC1">
        <w:tc>
          <w:tcPr>
            <w:tcW w:w="2582" w:type="dxa"/>
            <w:shd w:val="clear" w:color="auto" w:fill="auto"/>
          </w:tcPr>
          <w:p w:rsidR="003345B5" w:rsidRPr="0062485A" w:rsidRDefault="003345B5" w:rsidP="00DD08E3">
            <w:pPr>
              <w:autoSpaceDE w:val="0"/>
              <w:autoSpaceDN w:val="0"/>
              <w:adjustRightInd w:val="0"/>
              <w:spacing w:line="240" w:lineRule="auto"/>
              <w:rPr>
                <w:rFonts w:eastAsia="Calibri"/>
              </w:rPr>
            </w:pPr>
            <w:r w:rsidRPr="0062485A">
              <w:rPr>
                <w:rFonts w:eastAsia="Calibri"/>
              </w:rPr>
              <w:t>Нарушение целостности</w:t>
            </w:r>
          </w:p>
          <w:p w:rsidR="003345B5" w:rsidRPr="0062485A" w:rsidRDefault="003345B5" w:rsidP="00DD08E3">
            <w:pPr>
              <w:autoSpaceDE w:val="0"/>
              <w:autoSpaceDN w:val="0"/>
              <w:adjustRightInd w:val="0"/>
              <w:spacing w:line="240" w:lineRule="auto"/>
              <w:rPr>
                <w:color w:val="211D1E"/>
              </w:rPr>
            </w:pPr>
            <w:r w:rsidRPr="0062485A">
              <w:rPr>
                <w:rFonts w:eastAsia="Calibri"/>
              </w:rPr>
              <w:t>контейнера</w:t>
            </w:r>
          </w:p>
        </w:tc>
        <w:tc>
          <w:tcPr>
            <w:tcW w:w="3763" w:type="dxa"/>
            <w:shd w:val="clear" w:color="auto" w:fill="auto"/>
          </w:tcPr>
          <w:p w:rsidR="003345B5" w:rsidRPr="0062485A" w:rsidRDefault="003345B5" w:rsidP="00DD08E3">
            <w:pPr>
              <w:autoSpaceDE w:val="0"/>
              <w:autoSpaceDN w:val="0"/>
              <w:adjustRightInd w:val="0"/>
              <w:spacing w:line="240" w:lineRule="auto"/>
              <w:rPr>
                <w:rFonts w:eastAsia="Calibri"/>
              </w:rPr>
            </w:pPr>
            <w:r w:rsidRPr="0062485A">
              <w:rPr>
                <w:rFonts w:eastAsia="Calibri"/>
              </w:rPr>
              <w:t>Сообщить об этом</w:t>
            </w:r>
          </w:p>
          <w:p w:rsidR="003345B5" w:rsidRPr="0062485A" w:rsidRDefault="003345B5" w:rsidP="00DD08E3">
            <w:pPr>
              <w:autoSpaceDE w:val="0"/>
              <w:autoSpaceDN w:val="0"/>
              <w:adjustRightInd w:val="0"/>
              <w:spacing w:line="240" w:lineRule="auto"/>
              <w:rPr>
                <w:color w:val="211D1E"/>
              </w:rPr>
            </w:pPr>
            <w:r w:rsidRPr="0062485A">
              <w:rPr>
                <w:rFonts w:eastAsia="Calibri"/>
              </w:rPr>
              <w:t>старшему лаборанту лаборатории</w:t>
            </w:r>
          </w:p>
        </w:tc>
        <w:tc>
          <w:tcPr>
            <w:tcW w:w="1562" w:type="dxa"/>
            <w:shd w:val="clear" w:color="auto" w:fill="auto"/>
          </w:tcPr>
          <w:p w:rsidR="003345B5" w:rsidRPr="0062485A" w:rsidRDefault="003345B5" w:rsidP="00DD08E3">
            <w:pPr>
              <w:autoSpaceDE w:val="0"/>
              <w:autoSpaceDN w:val="0"/>
              <w:adjustRightInd w:val="0"/>
              <w:spacing w:line="240" w:lineRule="auto"/>
              <w:rPr>
                <w:color w:val="211D1E"/>
              </w:rPr>
            </w:pPr>
            <w:r w:rsidRPr="0062485A">
              <w:rPr>
                <w:color w:val="211D1E"/>
              </w:rPr>
              <w:t>Оператор</w:t>
            </w:r>
          </w:p>
        </w:tc>
        <w:tc>
          <w:tcPr>
            <w:tcW w:w="2124" w:type="dxa"/>
            <w:shd w:val="clear" w:color="auto" w:fill="auto"/>
          </w:tcPr>
          <w:p w:rsidR="003345B5" w:rsidRPr="0062485A" w:rsidRDefault="003345B5" w:rsidP="00DD08E3">
            <w:pPr>
              <w:autoSpaceDE w:val="0"/>
              <w:autoSpaceDN w:val="0"/>
              <w:adjustRightInd w:val="0"/>
              <w:spacing w:line="240" w:lineRule="auto"/>
              <w:rPr>
                <w:color w:val="211D1E"/>
              </w:rPr>
            </w:pPr>
            <w:r w:rsidRPr="0062485A">
              <w:rPr>
                <w:rFonts w:eastAsia="Calibri"/>
              </w:rPr>
              <w:t>Старший лаборант</w:t>
            </w:r>
          </w:p>
        </w:tc>
      </w:tr>
      <w:tr w:rsidR="003345B5" w:rsidRPr="00824203" w:rsidTr="00E15BC1">
        <w:tc>
          <w:tcPr>
            <w:tcW w:w="2582" w:type="dxa"/>
            <w:shd w:val="clear" w:color="auto" w:fill="auto"/>
          </w:tcPr>
          <w:p w:rsidR="003345B5" w:rsidRPr="00824203" w:rsidRDefault="003345B5" w:rsidP="00DD08E3">
            <w:pPr>
              <w:autoSpaceDE w:val="0"/>
              <w:autoSpaceDN w:val="0"/>
              <w:adjustRightInd w:val="0"/>
              <w:spacing w:line="240" w:lineRule="auto"/>
              <w:rPr>
                <w:rFonts w:eastAsia="Calibri"/>
              </w:rPr>
            </w:pPr>
            <w:r w:rsidRPr="00824203">
              <w:rPr>
                <w:rFonts w:eastAsia="Calibri"/>
              </w:rPr>
              <w:t xml:space="preserve">Отсутствие </w:t>
            </w:r>
            <w:r>
              <w:rPr>
                <w:rFonts w:eastAsia="Calibri"/>
              </w:rPr>
              <w:t>сопроводительной документации</w:t>
            </w:r>
          </w:p>
          <w:p w:rsidR="003345B5" w:rsidRPr="00824203" w:rsidRDefault="003345B5" w:rsidP="00DD08E3">
            <w:pPr>
              <w:autoSpaceDE w:val="0"/>
              <w:autoSpaceDN w:val="0"/>
              <w:adjustRightInd w:val="0"/>
              <w:spacing w:line="240" w:lineRule="auto"/>
              <w:rPr>
                <w:color w:val="211D1E"/>
              </w:rPr>
            </w:pPr>
          </w:p>
        </w:tc>
        <w:tc>
          <w:tcPr>
            <w:tcW w:w="3763" w:type="dxa"/>
            <w:shd w:val="clear" w:color="auto" w:fill="auto"/>
          </w:tcPr>
          <w:p w:rsidR="003345B5" w:rsidRPr="00824203" w:rsidRDefault="003345B5" w:rsidP="00DD08E3">
            <w:pPr>
              <w:autoSpaceDE w:val="0"/>
              <w:autoSpaceDN w:val="0"/>
              <w:adjustRightInd w:val="0"/>
              <w:spacing w:line="240" w:lineRule="auto"/>
              <w:rPr>
                <w:rFonts w:eastAsia="Calibri"/>
              </w:rPr>
            </w:pPr>
            <w:r w:rsidRPr="00824203">
              <w:rPr>
                <w:rFonts w:eastAsia="Calibri"/>
              </w:rPr>
              <w:t>Оператор</w:t>
            </w:r>
          </w:p>
          <w:p w:rsidR="003345B5" w:rsidRPr="00824203" w:rsidRDefault="003345B5" w:rsidP="00DD08E3">
            <w:pPr>
              <w:autoSpaceDE w:val="0"/>
              <w:autoSpaceDN w:val="0"/>
              <w:adjustRightInd w:val="0"/>
              <w:spacing w:line="240" w:lineRule="auto"/>
              <w:rPr>
                <w:rFonts w:eastAsia="Calibri"/>
              </w:rPr>
            </w:pPr>
            <w:r w:rsidRPr="00824203">
              <w:rPr>
                <w:rFonts w:eastAsia="Calibri"/>
              </w:rPr>
              <w:t>сообщает об этом старшему лаборанту</w:t>
            </w:r>
            <w:r>
              <w:rPr>
                <w:rFonts w:eastAsia="Calibri"/>
              </w:rPr>
              <w:t xml:space="preserve"> </w:t>
            </w:r>
            <w:r w:rsidRPr="00824203">
              <w:rPr>
                <w:rFonts w:eastAsia="Calibri"/>
              </w:rPr>
              <w:t>лаборатории, который должен связаться по телефону со старшей мед</w:t>
            </w:r>
            <w:proofErr w:type="gramStart"/>
            <w:r w:rsidRPr="00824203">
              <w:rPr>
                <w:rFonts w:eastAsia="Calibri"/>
              </w:rPr>
              <w:t>.</w:t>
            </w:r>
            <w:proofErr w:type="gramEnd"/>
            <w:r w:rsidRPr="00824203">
              <w:rPr>
                <w:rFonts w:eastAsia="Calibri"/>
              </w:rPr>
              <w:t xml:space="preserve"> </w:t>
            </w:r>
            <w:proofErr w:type="gramStart"/>
            <w:r>
              <w:rPr>
                <w:rFonts w:eastAsia="Calibri"/>
              </w:rPr>
              <w:t>с</w:t>
            </w:r>
            <w:proofErr w:type="gramEnd"/>
            <w:r w:rsidRPr="00824203">
              <w:rPr>
                <w:rFonts w:eastAsia="Calibri"/>
              </w:rPr>
              <w:t>естрой данного</w:t>
            </w:r>
          </w:p>
          <w:p w:rsidR="003345B5" w:rsidRPr="00824203" w:rsidRDefault="003345B5" w:rsidP="00DD08E3">
            <w:pPr>
              <w:autoSpaceDE w:val="0"/>
              <w:autoSpaceDN w:val="0"/>
              <w:adjustRightInd w:val="0"/>
              <w:spacing w:line="240" w:lineRule="auto"/>
              <w:rPr>
                <w:color w:val="211D1E"/>
              </w:rPr>
            </w:pPr>
            <w:r w:rsidRPr="00824203">
              <w:rPr>
                <w:rFonts w:eastAsia="Calibri"/>
              </w:rPr>
              <w:t>учреждения</w:t>
            </w:r>
          </w:p>
        </w:tc>
        <w:tc>
          <w:tcPr>
            <w:tcW w:w="1562"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color w:val="211D1E"/>
              </w:rPr>
              <w:t>Оператор</w:t>
            </w:r>
          </w:p>
        </w:tc>
        <w:tc>
          <w:tcPr>
            <w:tcW w:w="2124"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rFonts w:eastAsia="Calibri"/>
                <w:lang w:val="en-US"/>
              </w:rPr>
              <w:t>C</w:t>
            </w:r>
            <w:r w:rsidRPr="00824203">
              <w:rPr>
                <w:rFonts w:eastAsia="Calibri"/>
              </w:rPr>
              <w:t>тарший лаборант</w:t>
            </w:r>
          </w:p>
        </w:tc>
      </w:tr>
      <w:tr w:rsidR="003345B5" w:rsidRPr="00824203" w:rsidTr="00E15BC1">
        <w:tc>
          <w:tcPr>
            <w:tcW w:w="2582"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color w:val="211D1E"/>
              </w:rPr>
              <w:t>Проливание биологического материала в контейнере</w:t>
            </w:r>
          </w:p>
        </w:tc>
        <w:tc>
          <w:tcPr>
            <w:tcW w:w="3763" w:type="dxa"/>
            <w:shd w:val="clear" w:color="auto" w:fill="auto"/>
          </w:tcPr>
          <w:p w:rsidR="003345B5" w:rsidRPr="00824203" w:rsidRDefault="003345B5" w:rsidP="00DD08E3">
            <w:pPr>
              <w:autoSpaceDE w:val="0"/>
              <w:autoSpaceDN w:val="0"/>
              <w:adjustRightInd w:val="0"/>
              <w:spacing w:line="240" w:lineRule="auto"/>
              <w:rPr>
                <w:rFonts w:eastAsia="Calibri"/>
              </w:rPr>
            </w:pPr>
            <w:r w:rsidRPr="00824203">
              <w:rPr>
                <w:rFonts w:eastAsia="Calibri"/>
              </w:rPr>
              <w:t>1. Сообщить об этом старшему лаборанту лаборатории</w:t>
            </w:r>
          </w:p>
          <w:p w:rsidR="003345B5" w:rsidRPr="00824203" w:rsidRDefault="003345B5" w:rsidP="00DD08E3">
            <w:pPr>
              <w:autoSpaceDE w:val="0"/>
              <w:autoSpaceDN w:val="0"/>
              <w:adjustRightInd w:val="0"/>
              <w:spacing w:line="240" w:lineRule="auto"/>
              <w:rPr>
                <w:rFonts w:eastAsia="Calibri"/>
              </w:rPr>
            </w:pPr>
            <w:r w:rsidRPr="00824203">
              <w:rPr>
                <w:rFonts w:eastAsia="Calibri"/>
              </w:rPr>
              <w:t>2. Аккуратно удалить все содержимое из контейнера</w:t>
            </w:r>
          </w:p>
          <w:p w:rsidR="003345B5" w:rsidRPr="00824203" w:rsidRDefault="003345B5" w:rsidP="00DD08E3">
            <w:pPr>
              <w:autoSpaceDE w:val="0"/>
              <w:autoSpaceDN w:val="0"/>
              <w:adjustRightInd w:val="0"/>
              <w:spacing w:line="240" w:lineRule="auto"/>
              <w:rPr>
                <w:color w:val="211D1E"/>
              </w:rPr>
            </w:pPr>
            <w:r w:rsidRPr="00824203">
              <w:rPr>
                <w:rFonts w:eastAsia="Calibri"/>
              </w:rPr>
              <w:t>3. Провести дезинфекцию самого контейнера и всего содержимого контейнера, что соприкасалось с пролитым биоматериалом.</w:t>
            </w:r>
          </w:p>
        </w:tc>
        <w:tc>
          <w:tcPr>
            <w:tcW w:w="1562"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color w:val="211D1E"/>
              </w:rPr>
              <w:t>Оператор</w:t>
            </w:r>
          </w:p>
        </w:tc>
        <w:tc>
          <w:tcPr>
            <w:tcW w:w="2124"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rFonts w:eastAsia="Calibri"/>
                <w:lang w:val="en-US"/>
              </w:rPr>
              <w:t>C</w:t>
            </w:r>
            <w:r w:rsidRPr="00824203">
              <w:rPr>
                <w:rFonts w:eastAsia="Calibri"/>
              </w:rPr>
              <w:t>тарший лаборант</w:t>
            </w:r>
          </w:p>
        </w:tc>
      </w:tr>
      <w:tr w:rsidR="003345B5" w:rsidRPr="00824203" w:rsidTr="00E15BC1">
        <w:tc>
          <w:tcPr>
            <w:tcW w:w="2582" w:type="dxa"/>
            <w:shd w:val="clear" w:color="auto" w:fill="auto"/>
          </w:tcPr>
          <w:p w:rsidR="003345B5" w:rsidRPr="00824203" w:rsidRDefault="003345B5" w:rsidP="00DD08E3">
            <w:pPr>
              <w:autoSpaceDE w:val="0"/>
              <w:autoSpaceDN w:val="0"/>
              <w:adjustRightInd w:val="0"/>
              <w:spacing w:line="240" w:lineRule="auto"/>
              <w:rPr>
                <w:color w:val="211D1E"/>
              </w:rPr>
            </w:pPr>
            <w:proofErr w:type="gramStart"/>
            <w:r w:rsidRPr="00824203">
              <w:rPr>
                <w:color w:val="211D1E"/>
              </w:rPr>
              <w:t>Испорченн</w:t>
            </w:r>
            <w:r>
              <w:rPr>
                <w:color w:val="211D1E"/>
              </w:rPr>
              <w:t>ая сопроводительная документация</w:t>
            </w:r>
            <w:r w:rsidRPr="00824203">
              <w:rPr>
                <w:color w:val="211D1E"/>
              </w:rPr>
              <w:t xml:space="preserve"> (порвался, пролилось содержимое</w:t>
            </w:r>
            <w:proofErr w:type="gramEnd"/>
          </w:p>
          <w:p w:rsidR="003345B5" w:rsidRPr="00824203" w:rsidRDefault="003345B5" w:rsidP="00DD08E3">
            <w:pPr>
              <w:autoSpaceDE w:val="0"/>
              <w:autoSpaceDN w:val="0"/>
              <w:adjustRightInd w:val="0"/>
              <w:spacing w:line="240" w:lineRule="auto"/>
              <w:rPr>
                <w:color w:val="211D1E"/>
              </w:rPr>
            </w:pPr>
            <w:r w:rsidRPr="00824203">
              <w:rPr>
                <w:color w:val="211D1E"/>
              </w:rPr>
              <w:t>контейнера и т.д.)</w:t>
            </w:r>
          </w:p>
        </w:tc>
        <w:tc>
          <w:tcPr>
            <w:tcW w:w="3763" w:type="dxa"/>
            <w:shd w:val="clear" w:color="auto" w:fill="auto"/>
          </w:tcPr>
          <w:p w:rsidR="003345B5" w:rsidRPr="00824203" w:rsidRDefault="003345B5" w:rsidP="00DD08E3">
            <w:pPr>
              <w:autoSpaceDE w:val="0"/>
              <w:autoSpaceDN w:val="0"/>
              <w:adjustRightInd w:val="0"/>
              <w:spacing w:line="240" w:lineRule="auto"/>
              <w:rPr>
                <w:rFonts w:eastAsia="Calibri"/>
              </w:rPr>
            </w:pPr>
            <w:r w:rsidRPr="00824203">
              <w:rPr>
                <w:rFonts w:eastAsia="Calibri"/>
              </w:rPr>
              <w:t>1. Оператор в</w:t>
            </w:r>
            <w:r>
              <w:rPr>
                <w:rFonts w:eastAsia="Calibri"/>
              </w:rPr>
              <w:t xml:space="preserve"> </w:t>
            </w:r>
            <w:r w:rsidRPr="00824203">
              <w:rPr>
                <w:rFonts w:eastAsia="Calibri"/>
              </w:rPr>
              <w:t>случае читабельности</w:t>
            </w:r>
            <w:r>
              <w:rPr>
                <w:rFonts w:eastAsia="Calibri"/>
              </w:rPr>
              <w:t xml:space="preserve"> сопроводительной документации</w:t>
            </w:r>
            <w:r w:rsidRPr="00824203">
              <w:rPr>
                <w:rFonts w:eastAsia="Calibri"/>
              </w:rPr>
              <w:t>, переносит</w:t>
            </w:r>
            <w:r>
              <w:rPr>
                <w:rFonts w:eastAsia="Calibri"/>
              </w:rPr>
              <w:t xml:space="preserve"> </w:t>
            </w:r>
            <w:r w:rsidRPr="00824203">
              <w:rPr>
                <w:rFonts w:eastAsia="Calibri"/>
              </w:rPr>
              <w:t>всю информацию на</w:t>
            </w:r>
            <w:r>
              <w:rPr>
                <w:rFonts w:eastAsia="Calibri"/>
              </w:rPr>
              <w:t xml:space="preserve"> </w:t>
            </w:r>
            <w:r w:rsidRPr="00824203">
              <w:rPr>
                <w:rFonts w:eastAsia="Calibri"/>
              </w:rPr>
              <w:t>новый бланк.</w:t>
            </w:r>
          </w:p>
          <w:p w:rsidR="003345B5" w:rsidRPr="00824203" w:rsidRDefault="003345B5" w:rsidP="00DD08E3">
            <w:pPr>
              <w:autoSpaceDE w:val="0"/>
              <w:autoSpaceDN w:val="0"/>
              <w:adjustRightInd w:val="0"/>
              <w:spacing w:line="240" w:lineRule="auto"/>
              <w:rPr>
                <w:color w:val="211D1E"/>
              </w:rPr>
            </w:pPr>
            <w:r w:rsidRPr="00824203">
              <w:rPr>
                <w:rFonts w:eastAsia="Calibri"/>
              </w:rPr>
              <w:t>2. В случае нечитабельности</w:t>
            </w:r>
            <w:r>
              <w:rPr>
                <w:rFonts w:eastAsia="Calibri"/>
              </w:rPr>
              <w:t xml:space="preserve">, </w:t>
            </w:r>
            <w:r w:rsidRPr="00824203">
              <w:rPr>
                <w:rFonts w:eastAsia="Calibri"/>
              </w:rPr>
              <w:t>оператор сообщает</w:t>
            </w:r>
            <w:r>
              <w:rPr>
                <w:rFonts w:eastAsia="Calibri"/>
              </w:rPr>
              <w:t xml:space="preserve"> </w:t>
            </w:r>
            <w:r w:rsidRPr="00824203">
              <w:rPr>
                <w:rFonts w:eastAsia="Calibri"/>
              </w:rPr>
              <w:t xml:space="preserve">старшему </w:t>
            </w:r>
            <w:r w:rsidRPr="00824203">
              <w:rPr>
                <w:rFonts w:eastAsia="Calibri"/>
              </w:rPr>
              <w:lastRenderedPageBreak/>
              <w:t>лаборанту,</w:t>
            </w:r>
            <w:r>
              <w:rPr>
                <w:rFonts w:eastAsia="Calibri"/>
              </w:rPr>
              <w:t xml:space="preserve"> </w:t>
            </w:r>
            <w:r w:rsidRPr="00824203">
              <w:rPr>
                <w:rFonts w:eastAsia="Calibri"/>
              </w:rPr>
              <w:t>который связывается с</w:t>
            </w:r>
            <w:r>
              <w:rPr>
                <w:rFonts w:eastAsia="Calibri"/>
              </w:rPr>
              <w:t xml:space="preserve"> </w:t>
            </w:r>
            <w:r w:rsidRPr="00824203">
              <w:rPr>
                <w:rFonts w:eastAsia="Calibri"/>
              </w:rPr>
              <w:t xml:space="preserve">старшей мед. </w:t>
            </w:r>
            <w:r>
              <w:rPr>
                <w:rFonts w:eastAsia="Calibri"/>
              </w:rPr>
              <w:t>с</w:t>
            </w:r>
            <w:r w:rsidRPr="00824203">
              <w:rPr>
                <w:rFonts w:eastAsia="Calibri"/>
              </w:rPr>
              <w:t>естрой</w:t>
            </w:r>
            <w:r>
              <w:rPr>
                <w:rFonts w:eastAsia="Calibri"/>
              </w:rPr>
              <w:t xml:space="preserve"> </w:t>
            </w:r>
            <w:r w:rsidRPr="00824203">
              <w:rPr>
                <w:rFonts w:eastAsia="Calibri"/>
              </w:rPr>
              <w:t>учреждения</w:t>
            </w:r>
            <w:proofErr w:type="gramStart"/>
            <w:r w:rsidRPr="00824203">
              <w:rPr>
                <w:rFonts w:eastAsia="Calibri"/>
              </w:rPr>
              <w:t xml:space="preserve"> .</w:t>
            </w:r>
            <w:proofErr w:type="gramEnd"/>
          </w:p>
        </w:tc>
        <w:tc>
          <w:tcPr>
            <w:tcW w:w="1562"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color w:val="211D1E"/>
              </w:rPr>
              <w:lastRenderedPageBreak/>
              <w:t>Оператор</w:t>
            </w:r>
          </w:p>
        </w:tc>
        <w:tc>
          <w:tcPr>
            <w:tcW w:w="2124"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rFonts w:eastAsia="Calibri"/>
                <w:lang w:val="en-US"/>
              </w:rPr>
              <w:t>C</w:t>
            </w:r>
            <w:r w:rsidRPr="00824203">
              <w:rPr>
                <w:rFonts w:eastAsia="Calibri"/>
              </w:rPr>
              <w:t>тарший лаборант</w:t>
            </w:r>
          </w:p>
        </w:tc>
      </w:tr>
      <w:tr w:rsidR="003345B5" w:rsidRPr="00824203" w:rsidTr="00E15BC1">
        <w:tc>
          <w:tcPr>
            <w:tcW w:w="2582" w:type="dxa"/>
            <w:shd w:val="clear" w:color="auto" w:fill="auto"/>
          </w:tcPr>
          <w:p w:rsidR="003345B5" w:rsidRPr="00824203" w:rsidRDefault="003345B5" w:rsidP="00DD08E3">
            <w:pPr>
              <w:autoSpaceDE w:val="0"/>
              <w:autoSpaceDN w:val="0"/>
              <w:adjustRightInd w:val="0"/>
              <w:spacing w:line="240" w:lineRule="auto"/>
              <w:rPr>
                <w:rFonts w:eastAsia="Calibri"/>
              </w:rPr>
            </w:pPr>
            <w:r w:rsidRPr="00824203">
              <w:rPr>
                <w:rFonts w:eastAsia="Calibri"/>
              </w:rPr>
              <w:lastRenderedPageBreak/>
              <w:t>Отсутствие штрих-кода</w:t>
            </w:r>
          </w:p>
          <w:p w:rsidR="003345B5" w:rsidRPr="00824203" w:rsidRDefault="003345B5" w:rsidP="00DD08E3">
            <w:pPr>
              <w:autoSpaceDE w:val="0"/>
              <w:autoSpaceDN w:val="0"/>
              <w:adjustRightInd w:val="0"/>
              <w:spacing w:line="240" w:lineRule="auto"/>
              <w:rPr>
                <w:color w:val="211D1E"/>
              </w:rPr>
            </w:pPr>
            <w:r w:rsidRPr="00824203">
              <w:rPr>
                <w:rFonts w:eastAsia="Calibri"/>
              </w:rPr>
              <w:t>на пробирке</w:t>
            </w:r>
            <w:r>
              <w:rPr>
                <w:rFonts w:eastAsia="Calibri"/>
              </w:rPr>
              <w:t xml:space="preserve"> (если есть предварительная договоренность о штрих - кодировании) </w:t>
            </w:r>
          </w:p>
        </w:tc>
        <w:tc>
          <w:tcPr>
            <w:tcW w:w="3763" w:type="dxa"/>
            <w:shd w:val="clear" w:color="auto" w:fill="auto"/>
          </w:tcPr>
          <w:p w:rsidR="003345B5" w:rsidRPr="00824203" w:rsidRDefault="003345B5" w:rsidP="00DD08E3">
            <w:pPr>
              <w:autoSpaceDE w:val="0"/>
              <w:autoSpaceDN w:val="0"/>
              <w:adjustRightInd w:val="0"/>
              <w:spacing w:line="240" w:lineRule="auto"/>
              <w:rPr>
                <w:rFonts w:eastAsia="Calibri"/>
              </w:rPr>
            </w:pPr>
            <w:proofErr w:type="gramStart"/>
            <w:r w:rsidRPr="00824203">
              <w:rPr>
                <w:rFonts w:eastAsia="Calibri"/>
              </w:rPr>
              <w:t>1.Оператор сообщает об этом старшему лаборанту лаборатории, который должен связаться по телефону со старшей мед.</w:t>
            </w:r>
            <w:proofErr w:type="gramEnd"/>
            <w:r w:rsidRPr="00824203">
              <w:rPr>
                <w:rFonts w:eastAsia="Calibri"/>
              </w:rPr>
              <w:t xml:space="preserve"> Сестрой данного учреждения и </w:t>
            </w:r>
            <w:r>
              <w:rPr>
                <w:rFonts w:eastAsia="Calibri"/>
              </w:rPr>
              <w:t>доложить о данном несоответствии</w:t>
            </w:r>
            <w:r w:rsidRPr="00824203">
              <w:rPr>
                <w:rFonts w:eastAsia="Calibri"/>
              </w:rPr>
              <w:t>.</w:t>
            </w:r>
          </w:p>
          <w:p w:rsidR="003345B5" w:rsidRPr="00824203" w:rsidRDefault="003345B5" w:rsidP="00DD08E3">
            <w:pPr>
              <w:autoSpaceDE w:val="0"/>
              <w:autoSpaceDN w:val="0"/>
              <w:adjustRightInd w:val="0"/>
              <w:spacing w:line="240" w:lineRule="auto"/>
              <w:rPr>
                <w:color w:val="211D1E"/>
              </w:rPr>
            </w:pPr>
            <w:r w:rsidRPr="00824203">
              <w:rPr>
                <w:rFonts w:eastAsia="Calibri"/>
              </w:rPr>
              <w:t>2. Данное несоответствие оператор вн</w:t>
            </w:r>
            <w:r>
              <w:rPr>
                <w:rFonts w:eastAsia="Calibri"/>
              </w:rPr>
              <w:t xml:space="preserve">осит в </w:t>
            </w:r>
            <w:r w:rsidRPr="00824203">
              <w:rPr>
                <w:rFonts w:eastAsia="Calibri"/>
              </w:rPr>
              <w:t>журнал «Регистрации брака»</w:t>
            </w:r>
          </w:p>
        </w:tc>
        <w:tc>
          <w:tcPr>
            <w:tcW w:w="1562"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color w:val="211D1E"/>
              </w:rPr>
              <w:t>Оператор</w:t>
            </w:r>
          </w:p>
        </w:tc>
        <w:tc>
          <w:tcPr>
            <w:tcW w:w="2124" w:type="dxa"/>
            <w:shd w:val="clear" w:color="auto" w:fill="auto"/>
          </w:tcPr>
          <w:p w:rsidR="003345B5" w:rsidRPr="00824203" w:rsidRDefault="003345B5" w:rsidP="00DD08E3">
            <w:pPr>
              <w:autoSpaceDE w:val="0"/>
              <w:autoSpaceDN w:val="0"/>
              <w:adjustRightInd w:val="0"/>
              <w:spacing w:line="240" w:lineRule="auto"/>
              <w:rPr>
                <w:color w:val="211D1E"/>
              </w:rPr>
            </w:pPr>
            <w:r w:rsidRPr="00824203">
              <w:rPr>
                <w:rFonts w:eastAsia="Calibri"/>
                <w:lang w:val="en-US"/>
              </w:rPr>
              <w:t>C</w:t>
            </w:r>
            <w:r w:rsidRPr="00824203">
              <w:rPr>
                <w:rFonts w:eastAsia="Calibri"/>
              </w:rPr>
              <w:t>тарший лаборант</w:t>
            </w:r>
          </w:p>
        </w:tc>
      </w:tr>
    </w:tbl>
    <w:p w:rsidR="003345B5" w:rsidRPr="00047DCD" w:rsidRDefault="003345B5" w:rsidP="00DD08E3">
      <w:pPr>
        <w:autoSpaceDE w:val="0"/>
        <w:autoSpaceDN w:val="0"/>
        <w:adjustRightInd w:val="0"/>
        <w:spacing w:line="240" w:lineRule="auto"/>
        <w:ind w:left="360"/>
        <w:rPr>
          <w:b/>
          <w:bCs/>
          <w:i/>
          <w:iCs/>
        </w:rPr>
      </w:pPr>
    </w:p>
    <w:p w:rsidR="003345B5" w:rsidRDefault="003345B5" w:rsidP="00DD08E3">
      <w:pPr>
        <w:spacing w:line="240" w:lineRule="auto"/>
        <w:jc w:val="center"/>
        <w:rPr>
          <w:b/>
        </w:rPr>
      </w:pPr>
      <w:r>
        <w:rPr>
          <w:b/>
        </w:rPr>
        <w:t>Список ознакомления</w:t>
      </w:r>
    </w:p>
    <w:p w:rsidR="003345B5" w:rsidRDefault="003345B5" w:rsidP="00DD08E3">
      <w:pPr>
        <w:spacing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3345B5" w:rsidRPr="00137276" w:rsidTr="00505ED8">
        <w:tc>
          <w:tcPr>
            <w:tcW w:w="540" w:type="dxa"/>
          </w:tcPr>
          <w:p w:rsidR="003345B5" w:rsidRPr="00137276" w:rsidRDefault="003345B5" w:rsidP="00DD08E3">
            <w:pPr>
              <w:spacing w:line="240" w:lineRule="auto"/>
              <w:jc w:val="center"/>
              <w:rPr>
                <w:sz w:val="22"/>
                <w:szCs w:val="22"/>
              </w:rPr>
            </w:pPr>
            <w:r w:rsidRPr="00137276">
              <w:rPr>
                <w:sz w:val="22"/>
                <w:szCs w:val="22"/>
              </w:rPr>
              <w:t>№</w:t>
            </w:r>
          </w:p>
        </w:tc>
        <w:tc>
          <w:tcPr>
            <w:tcW w:w="3240" w:type="dxa"/>
          </w:tcPr>
          <w:p w:rsidR="003345B5" w:rsidRPr="00137276" w:rsidRDefault="003345B5" w:rsidP="00DD08E3">
            <w:pPr>
              <w:spacing w:line="240" w:lineRule="auto"/>
              <w:jc w:val="center"/>
              <w:rPr>
                <w:sz w:val="22"/>
                <w:szCs w:val="22"/>
              </w:rPr>
            </w:pPr>
            <w:r w:rsidRPr="00137276">
              <w:rPr>
                <w:sz w:val="22"/>
                <w:szCs w:val="22"/>
              </w:rPr>
              <w:t>ФИО</w:t>
            </w:r>
          </w:p>
        </w:tc>
        <w:tc>
          <w:tcPr>
            <w:tcW w:w="1440" w:type="dxa"/>
          </w:tcPr>
          <w:p w:rsidR="003345B5" w:rsidRPr="00137276" w:rsidRDefault="003345B5" w:rsidP="00DD08E3">
            <w:pPr>
              <w:spacing w:line="240" w:lineRule="auto"/>
              <w:jc w:val="center"/>
              <w:rPr>
                <w:sz w:val="22"/>
                <w:szCs w:val="22"/>
              </w:rPr>
            </w:pPr>
            <w:r w:rsidRPr="00137276">
              <w:rPr>
                <w:sz w:val="22"/>
                <w:szCs w:val="22"/>
              </w:rPr>
              <w:t>Должность</w:t>
            </w:r>
          </w:p>
        </w:tc>
        <w:tc>
          <w:tcPr>
            <w:tcW w:w="900" w:type="dxa"/>
          </w:tcPr>
          <w:p w:rsidR="003345B5" w:rsidRPr="00137276" w:rsidRDefault="003345B5" w:rsidP="00DD08E3">
            <w:pPr>
              <w:spacing w:line="240" w:lineRule="auto"/>
              <w:jc w:val="center"/>
              <w:rPr>
                <w:sz w:val="22"/>
                <w:szCs w:val="22"/>
              </w:rPr>
            </w:pPr>
            <w:r w:rsidRPr="00137276">
              <w:rPr>
                <w:sz w:val="22"/>
                <w:szCs w:val="22"/>
              </w:rPr>
              <w:t>Дата</w:t>
            </w:r>
          </w:p>
        </w:tc>
        <w:tc>
          <w:tcPr>
            <w:tcW w:w="1620" w:type="dxa"/>
          </w:tcPr>
          <w:p w:rsidR="003345B5" w:rsidRPr="00137276" w:rsidRDefault="003345B5" w:rsidP="00DD08E3">
            <w:pPr>
              <w:spacing w:line="240" w:lineRule="auto"/>
              <w:jc w:val="center"/>
              <w:rPr>
                <w:sz w:val="22"/>
                <w:szCs w:val="22"/>
              </w:rPr>
            </w:pPr>
            <w:r w:rsidRPr="00137276">
              <w:rPr>
                <w:sz w:val="22"/>
                <w:szCs w:val="22"/>
              </w:rPr>
              <w:t>Подпись исполнителя</w:t>
            </w:r>
          </w:p>
        </w:tc>
        <w:tc>
          <w:tcPr>
            <w:tcW w:w="1620" w:type="dxa"/>
          </w:tcPr>
          <w:p w:rsidR="003345B5" w:rsidRPr="00137276" w:rsidRDefault="003345B5" w:rsidP="00DD08E3">
            <w:pPr>
              <w:spacing w:line="240" w:lineRule="auto"/>
              <w:jc w:val="center"/>
              <w:rPr>
                <w:sz w:val="22"/>
                <w:szCs w:val="22"/>
              </w:rPr>
            </w:pPr>
            <w:r w:rsidRPr="00137276">
              <w:rPr>
                <w:sz w:val="22"/>
                <w:szCs w:val="22"/>
              </w:rPr>
              <w:t>Подпись руководителя</w:t>
            </w:r>
          </w:p>
        </w:tc>
      </w:tr>
      <w:tr w:rsidR="003345B5" w:rsidRPr="00137276" w:rsidTr="00505ED8">
        <w:tc>
          <w:tcPr>
            <w:tcW w:w="540" w:type="dxa"/>
          </w:tcPr>
          <w:p w:rsidR="003345B5" w:rsidRPr="00137276" w:rsidRDefault="003345B5" w:rsidP="00DD08E3">
            <w:pPr>
              <w:spacing w:line="240" w:lineRule="auto"/>
              <w:jc w:val="center"/>
              <w:rPr>
                <w:sz w:val="22"/>
                <w:szCs w:val="22"/>
              </w:rPr>
            </w:pPr>
            <w:r w:rsidRPr="00137276">
              <w:rPr>
                <w:sz w:val="22"/>
                <w:szCs w:val="22"/>
              </w:rPr>
              <w:t>1</w:t>
            </w:r>
          </w:p>
        </w:tc>
        <w:tc>
          <w:tcPr>
            <w:tcW w:w="3240" w:type="dxa"/>
          </w:tcPr>
          <w:p w:rsidR="003345B5" w:rsidRPr="00137276" w:rsidRDefault="003345B5" w:rsidP="00DD08E3">
            <w:pPr>
              <w:spacing w:line="240" w:lineRule="auto"/>
              <w:jc w:val="center"/>
              <w:rPr>
                <w:sz w:val="22"/>
                <w:szCs w:val="22"/>
              </w:rPr>
            </w:pPr>
            <w:r w:rsidRPr="00137276">
              <w:rPr>
                <w:sz w:val="22"/>
                <w:szCs w:val="22"/>
              </w:rPr>
              <w:t>2</w:t>
            </w:r>
          </w:p>
        </w:tc>
        <w:tc>
          <w:tcPr>
            <w:tcW w:w="1440" w:type="dxa"/>
          </w:tcPr>
          <w:p w:rsidR="003345B5" w:rsidRPr="00137276" w:rsidRDefault="003345B5" w:rsidP="00DD08E3">
            <w:pPr>
              <w:spacing w:line="240" w:lineRule="auto"/>
              <w:jc w:val="center"/>
              <w:rPr>
                <w:sz w:val="22"/>
                <w:szCs w:val="22"/>
              </w:rPr>
            </w:pPr>
            <w:r w:rsidRPr="00137276">
              <w:rPr>
                <w:sz w:val="22"/>
                <w:szCs w:val="22"/>
              </w:rPr>
              <w:t>3</w:t>
            </w:r>
          </w:p>
        </w:tc>
        <w:tc>
          <w:tcPr>
            <w:tcW w:w="900" w:type="dxa"/>
          </w:tcPr>
          <w:p w:rsidR="003345B5" w:rsidRPr="00137276" w:rsidRDefault="003345B5" w:rsidP="00DD08E3">
            <w:pPr>
              <w:spacing w:line="240" w:lineRule="auto"/>
              <w:jc w:val="center"/>
              <w:rPr>
                <w:sz w:val="22"/>
                <w:szCs w:val="22"/>
              </w:rPr>
            </w:pPr>
            <w:r w:rsidRPr="00137276">
              <w:rPr>
                <w:sz w:val="22"/>
                <w:szCs w:val="22"/>
              </w:rPr>
              <w:t>4</w:t>
            </w:r>
          </w:p>
        </w:tc>
        <w:tc>
          <w:tcPr>
            <w:tcW w:w="1620" w:type="dxa"/>
          </w:tcPr>
          <w:p w:rsidR="003345B5" w:rsidRPr="00137276" w:rsidRDefault="003345B5" w:rsidP="00DD08E3">
            <w:pPr>
              <w:spacing w:line="240" w:lineRule="auto"/>
              <w:jc w:val="center"/>
              <w:rPr>
                <w:sz w:val="22"/>
                <w:szCs w:val="22"/>
              </w:rPr>
            </w:pPr>
            <w:r w:rsidRPr="00137276">
              <w:rPr>
                <w:sz w:val="22"/>
                <w:szCs w:val="22"/>
              </w:rPr>
              <w:t>5</w:t>
            </w:r>
          </w:p>
        </w:tc>
        <w:tc>
          <w:tcPr>
            <w:tcW w:w="1620" w:type="dxa"/>
          </w:tcPr>
          <w:p w:rsidR="003345B5" w:rsidRPr="00137276" w:rsidRDefault="003345B5" w:rsidP="00DD08E3">
            <w:pPr>
              <w:spacing w:line="240" w:lineRule="auto"/>
              <w:jc w:val="center"/>
              <w:rPr>
                <w:sz w:val="22"/>
                <w:szCs w:val="22"/>
              </w:rPr>
            </w:pPr>
            <w:r w:rsidRPr="00137276">
              <w:rPr>
                <w:sz w:val="22"/>
                <w:szCs w:val="22"/>
              </w:rPr>
              <w:t>6</w:t>
            </w:r>
          </w:p>
        </w:tc>
      </w:tr>
      <w:tr w:rsidR="003345B5" w:rsidRPr="00137276" w:rsidTr="00505ED8">
        <w:tc>
          <w:tcPr>
            <w:tcW w:w="540" w:type="dxa"/>
          </w:tcPr>
          <w:p w:rsidR="003345B5" w:rsidRPr="00137276" w:rsidRDefault="003345B5" w:rsidP="00DD08E3">
            <w:pPr>
              <w:spacing w:line="240" w:lineRule="auto"/>
              <w:rPr>
                <w:sz w:val="22"/>
                <w:szCs w:val="22"/>
              </w:rPr>
            </w:pPr>
          </w:p>
        </w:tc>
        <w:tc>
          <w:tcPr>
            <w:tcW w:w="3240" w:type="dxa"/>
          </w:tcPr>
          <w:p w:rsidR="003345B5" w:rsidRPr="00137276" w:rsidRDefault="003345B5" w:rsidP="00DD08E3">
            <w:pPr>
              <w:spacing w:line="240" w:lineRule="auto"/>
              <w:rPr>
                <w:sz w:val="22"/>
                <w:szCs w:val="22"/>
              </w:rPr>
            </w:pPr>
          </w:p>
        </w:tc>
        <w:tc>
          <w:tcPr>
            <w:tcW w:w="1440" w:type="dxa"/>
          </w:tcPr>
          <w:p w:rsidR="003345B5" w:rsidRPr="00137276" w:rsidRDefault="003345B5" w:rsidP="00DD08E3">
            <w:pPr>
              <w:spacing w:line="240" w:lineRule="auto"/>
              <w:rPr>
                <w:sz w:val="22"/>
                <w:szCs w:val="22"/>
              </w:rPr>
            </w:pPr>
          </w:p>
        </w:tc>
        <w:tc>
          <w:tcPr>
            <w:tcW w:w="90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r>
      <w:tr w:rsidR="003345B5" w:rsidRPr="00137276" w:rsidTr="00505ED8">
        <w:tc>
          <w:tcPr>
            <w:tcW w:w="540" w:type="dxa"/>
          </w:tcPr>
          <w:p w:rsidR="003345B5" w:rsidRPr="00137276" w:rsidRDefault="003345B5" w:rsidP="00DD08E3">
            <w:pPr>
              <w:spacing w:line="240" w:lineRule="auto"/>
              <w:rPr>
                <w:sz w:val="22"/>
                <w:szCs w:val="22"/>
              </w:rPr>
            </w:pPr>
          </w:p>
        </w:tc>
        <w:tc>
          <w:tcPr>
            <w:tcW w:w="3240" w:type="dxa"/>
          </w:tcPr>
          <w:p w:rsidR="003345B5" w:rsidRPr="00137276" w:rsidRDefault="003345B5" w:rsidP="00DD08E3">
            <w:pPr>
              <w:spacing w:line="240" w:lineRule="auto"/>
              <w:rPr>
                <w:sz w:val="22"/>
                <w:szCs w:val="22"/>
              </w:rPr>
            </w:pPr>
          </w:p>
        </w:tc>
        <w:tc>
          <w:tcPr>
            <w:tcW w:w="1440" w:type="dxa"/>
          </w:tcPr>
          <w:p w:rsidR="003345B5" w:rsidRPr="00137276" w:rsidRDefault="003345B5" w:rsidP="00DD08E3">
            <w:pPr>
              <w:spacing w:line="240" w:lineRule="auto"/>
              <w:rPr>
                <w:sz w:val="22"/>
                <w:szCs w:val="22"/>
              </w:rPr>
            </w:pPr>
          </w:p>
        </w:tc>
        <w:tc>
          <w:tcPr>
            <w:tcW w:w="90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r>
      <w:tr w:rsidR="003345B5" w:rsidRPr="00137276" w:rsidTr="00505ED8">
        <w:tc>
          <w:tcPr>
            <w:tcW w:w="540" w:type="dxa"/>
          </w:tcPr>
          <w:p w:rsidR="003345B5" w:rsidRPr="00137276" w:rsidRDefault="003345B5" w:rsidP="00DD08E3">
            <w:pPr>
              <w:spacing w:line="240" w:lineRule="auto"/>
              <w:rPr>
                <w:sz w:val="22"/>
                <w:szCs w:val="22"/>
              </w:rPr>
            </w:pPr>
          </w:p>
        </w:tc>
        <w:tc>
          <w:tcPr>
            <w:tcW w:w="3240" w:type="dxa"/>
          </w:tcPr>
          <w:p w:rsidR="003345B5" w:rsidRPr="00137276" w:rsidRDefault="003345B5" w:rsidP="00DD08E3">
            <w:pPr>
              <w:spacing w:line="240" w:lineRule="auto"/>
              <w:rPr>
                <w:sz w:val="22"/>
                <w:szCs w:val="22"/>
              </w:rPr>
            </w:pPr>
          </w:p>
        </w:tc>
        <w:tc>
          <w:tcPr>
            <w:tcW w:w="1440" w:type="dxa"/>
          </w:tcPr>
          <w:p w:rsidR="003345B5" w:rsidRPr="00137276" w:rsidRDefault="003345B5" w:rsidP="00DD08E3">
            <w:pPr>
              <w:spacing w:line="240" w:lineRule="auto"/>
              <w:rPr>
                <w:sz w:val="22"/>
                <w:szCs w:val="22"/>
              </w:rPr>
            </w:pPr>
          </w:p>
        </w:tc>
        <w:tc>
          <w:tcPr>
            <w:tcW w:w="90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r>
      <w:tr w:rsidR="003345B5" w:rsidRPr="00137276" w:rsidTr="00505ED8">
        <w:tc>
          <w:tcPr>
            <w:tcW w:w="540" w:type="dxa"/>
          </w:tcPr>
          <w:p w:rsidR="003345B5" w:rsidRPr="00137276" w:rsidRDefault="003345B5" w:rsidP="00DD08E3">
            <w:pPr>
              <w:spacing w:line="240" w:lineRule="auto"/>
              <w:rPr>
                <w:sz w:val="22"/>
                <w:szCs w:val="22"/>
              </w:rPr>
            </w:pPr>
          </w:p>
        </w:tc>
        <w:tc>
          <w:tcPr>
            <w:tcW w:w="3240" w:type="dxa"/>
          </w:tcPr>
          <w:p w:rsidR="003345B5" w:rsidRPr="00137276" w:rsidRDefault="003345B5" w:rsidP="00DD08E3">
            <w:pPr>
              <w:spacing w:line="240" w:lineRule="auto"/>
              <w:rPr>
                <w:sz w:val="22"/>
                <w:szCs w:val="22"/>
              </w:rPr>
            </w:pPr>
          </w:p>
        </w:tc>
        <w:tc>
          <w:tcPr>
            <w:tcW w:w="1440" w:type="dxa"/>
          </w:tcPr>
          <w:p w:rsidR="003345B5" w:rsidRPr="00137276" w:rsidRDefault="003345B5" w:rsidP="00DD08E3">
            <w:pPr>
              <w:spacing w:line="240" w:lineRule="auto"/>
              <w:rPr>
                <w:sz w:val="22"/>
                <w:szCs w:val="22"/>
              </w:rPr>
            </w:pPr>
          </w:p>
        </w:tc>
        <w:tc>
          <w:tcPr>
            <w:tcW w:w="90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r>
      <w:tr w:rsidR="003345B5" w:rsidRPr="00137276" w:rsidTr="00505ED8">
        <w:tc>
          <w:tcPr>
            <w:tcW w:w="540" w:type="dxa"/>
          </w:tcPr>
          <w:p w:rsidR="003345B5" w:rsidRPr="00137276" w:rsidRDefault="003345B5" w:rsidP="00DD08E3">
            <w:pPr>
              <w:spacing w:line="240" w:lineRule="auto"/>
              <w:rPr>
                <w:sz w:val="22"/>
                <w:szCs w:val="22"/>
              </w:rPr>
            </w:pPr>
          </w:p>
        </w:tc>
        <w:tc>
          <w:tcPr>
            <w:tcW w:w="3240" w:type="dxa"/>
          </w:tcPr>
          <w:p w:rsidR="003345B5" w:rsidRPr="00137276" w:rsidRDefault="003345B5" w:rsidP="00DD08E3">
            <w:pPr>
              <w:spacing w:line="240" w:lineRule="auto"/>
              <w:rPr>
                <w:sz w:val="22"/>
                <w:szCs w:val="22"/>
              </w:rPr>
            </w:pPr>
          </w:p>
        </w:tc>
        <w:tc>
          <w:tcPr>
            <w:tcW w:w="1440" w:type="dxa"/>
          </w:tcPr>
          <w:p w:rsidR="003345B5" w:rsidRPr="00137276" w:rsidRDefault="003345B5" w:rsidP="00DD08E3">
            <w:pPr>
              <w:spacing w:line="240" w:lineRule="auto"/>
              <w:rPr>
                <w:sz w:val="22"/>
                <w:szCs w:val="22"/>
              </w:rPr>
            </w:pPr>
          </w:p>
        </w:tc>
        <w:tc>
          <w:tcPr>
            <w:tcW w:w="90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c>
          <w:tcPr>
            <w:tcW w:w="1620" w:type="dxa"/>
          </w:tcPr>
          <w:p w:rsidR="003345B5" w:rsidRPr="00137276" w:rsidRDefault="003345B5" w:rsidP="00DD08E3">
            <w:pPr>
              <w:spacing w:line="240" w:lineRule="auto"/>
              <w:rPr>
                <w:sz w:val="22"/>
                <w:szCs w:val="22"/>
              </w:rPr>
            </w:pPr>
          </w:p>
        </w:tc>
      </w:tr>
    </w:tbl>
    <w:p w:rsidR="00657589" w:rsidRPr="005A39D2" w:rsidRDefault="00657589" w:rsidP="00DD08E3">
      <w:pPr>
        <w:spacing w:line="240" w:lineRule="auto"/>
        <w:jc w:val="center"/>
      </w:pPr>
      <w:r>
        <w:t>______________________________________________________________________</w:t>
      </w:r>
    </w:p>
    <w:p w:rsidR="00657589" w:rsidRDefault="00657589"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657589" w:rsidRDefault="00657589" w:rsidP="00DD08E3">
      <w:pPr>
        <w:spacing w:line="240" w:lineRule="auto"/>
        <w:rPr>
          <w:sz w:val="18"/>
          <w:szCs w:val="18"/>
        </w:rPr>
      </w:pPr>
      <w:r>
        <w:rPr>
          <w:sz w:val="18"/>
          <w:szCs w:val="18"/>
        </w:rPr>
        <w:br w:type="page"/>
      </w:r>
    </w:p>
    <w:p w:rsidR="00657589" w:rsidRPr="00F07FF1" w:rsidRDefault="00657589" w:rsidP="00DD08E3">
      <w:pPr>
        <w:spacing w:line="240" w:lineRule="auto"/>
        <w:jc w:val="center"/>
        <w:rPr>
          <w:sz w:val="18"/>
          <w:szCs w:val="18"/>
        </w:rPr>
      </w:pPr>
    </w:p>
    <w:p w:rsidR="003345B5" w:rsidRDefault="00A95452" w:rsidP="00DD08E3">
      <w:pPr>
        <w:pStyle w:val="1"/>
        <w:spacing w:line="240" w:lineRule="auto"/>
      </w:pPr>
      <w:bookmarkStart w:id="12" w:name="_Toc502072625"/>
      <w:r w:rsidRPr="00A95452">
        <w:t>ПРИЛОЖЕНИЕ В. Стандартная операционная процедура «Выделение ДНК из биоматериала пациентов»</w:t>
      </w:r>
      <w:bookmarkEnd w:id="12"/>
    </w:p>
    <w:p w:rsidR="00A95452" w:rsidRPr="00A95452" w:rsidRDefault="00A95452" w:rsidP="00DD08E3">
      <w:pPr>
        <w:spacing w:line="240" w:lineRule="auto"/>
        <w:rPr>
          <w:lang w:eastAsia="en-US"/>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A95452" w:rsidRPr="005345F9" w:rsidTr="00505ED8">
        <w:tc>
          <w:tcPr>
            <w:tcW w:w="357" w:type="pct"/>
            <w:shd w:val="clear" w:color="auto" w:fill="auto"/>
          </w:tcPr>
          <w:p w:rsidR="00A95452" w:rsidRPr="00B45F6E" w:rsidRDefault="00A95452" w:rsidP="00DD08E3">
            <w:pPr>
              <w:pStyle w:val="a8"/>
              <w:numPr>
                <w:ilvl w:val="12"/>
                <w:numId w:val="0"/>
              </w:numPr>
              <w:spacing w:line="240" w:lineRule="auto"/>
            </w:pPr>
            <w:r>
              <w:rPr>
                <w:noProof/>
                <w:lang w:val="en-US" w:eastAsia="en-US"/>
              </w:rPr>
              <w:drawing>
                <wp:inline distT="0" distB="0" distL="0" distR="0" wp14:anchorId="0FCDB6A8" wp14:editId="61E4FFEE">
                  <wp:extent cx="409575" cy="361950"/>
                  <wp:effectExtent l="0" t="0" r="9525" b="0"/>
                  <wp:docPr id="12" name="Рисунок 12"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A95452" w:rsidRDefault="00A95452"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A95452" w:rsidRPr="00341BA7" w:rsidRDefault="00A95452"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A95452" w:rsidRDefault="00A95452" w:rsidP="00DD08E3">
            <w:pPr>
              <w:pStyle w:val="a8"/>
              <w:numPr>
                <w:ilvl w:val="12"/>
                <w:numId w:val="0"/>
              </w:numPr>
              <w:spacing w:line="240" w:lineRule="auto"/>
              <w:rPr>
                <w:bCs/>
                <w:sz w:val="18"/>
                <w:szCs w:val="18"/>
              </w:rPr>
            </w:pPr>
            <w:r w:rsidRPr="00B45F6E">
              <w:rPr>
                <w:bCs/>
                <w:sz w:val="18"/>
                <w:szCs w:val="18"/>
              </w:rPr>
              <w:t xml:space="preserve">Стр. </w:t>
            </w:r>
            <w:r w:rsidRPr="00B45F6E">
              <w:rPr>
                <w:bCs/>
                <w:sz w:val="18"/>
                <w:szCs w:val="18"/>
              </w:rPr>
              <w:fldChar w:fldCharType="begin"/>
            </w:r>
            <w:r w:rsidRPr="00DD08E3">
              <w:rPr>
                <w:bCs/>
                <w:sz w:val="18"/>
                <w:szCs w:val="18"/>
              </w:rPr>
              <w:instrText xml:space="preserve"> PAGE   \* MERGEFORMAT </w:instrText>
            </w:r>
            <w:r w:rsidRPr="00B45F6E">
              <w:rPr>
                <w:bCs/>
                <w:sz w:val="18"/>
                <w:szCs w:val="18"/>
              </w:rPr>
              <w:fldChar w:fldCharType="separate"/>
            </w:r>
            <w:r w:rsidR="000206E0" w:rsidRPr="00DD08E3">
              <w:rPr>
                <w:bCs/>
                <w:noProof/>
                <w:sz w:val="18"/>
                <w:szCs w:val="18"/>
              </w:rPr>
              <w:t>1</w:t>
            </w:r>
            <w:r w:rsidRPr="00B45F6E">
              <w:rPr>
                <w:bCs/>
                <w:sz w:val="18"/>
                <w:szCs w:val="18"/>
              </w:rPr>
              <w:fldChar w:fldCharType="end"/>
            </w:r>
            <w:r w:rsidRPr="00B45F6E">
              <w:rPr>
                <w:rStyle w:val="ac"/>
                <w:sz w:val="18"/>
                <w:szCs w:val="18"/>
              </w:rPr>
              <w:t xml:space="preserve"> </w:t>
            </w:r>
            <w:r>
              <w:rPr>
                <w:bCs/>
                <w:sz w:val="18"/>
                <w:szCs w:val="18"/>
              </w:rPr>
              <w:t>из 8</w:t>
            </w:r>
          </w:p>
          <w:p w:rsidR="00A95452" w:rsidRPr="00B45F6E" w:rsidRDefault="00A95452" w:rsidP="00DD08E3">
            <w:pPr>
              <w:pStyle w:val="a8"/>
              <w:numPr>
                <w:ilvl w:val="12"/>
                <w:numId w:val="0"/>
              </w:numPr>
              <w:spacing w:line="240" w:lineRule="auto"/>
              <w:rPr>
                <w:bCs/>
                <w:sz w:val="18"/>
                <w:szCs w:val="18"/>
              </w:rPr>
            </w:pPr>
          </w:p>
        </w:tc>
      </w:tr>
      <w:tr w:rsidR="00A95452" w:rsidRPr="005345F9" w:rsidTr="00505ED8">
        <w:trPr>
          <w:trHeight w:val="454"/>
        </w:trPr>
        <w:tc>
          <w:tcPr>
            <w:tcW w:w="3459" w:type="pct"/>
            <w:gridSpan w:val="4"/>
            <w:shd w:val="clear" w:color="auto" w:fill="auto"/>
            <w:vAlign w:val="center"/>
          </w:tcPr>
          <w:p w:rsidR="00A95452" w:rsidRPr="00543697" w:rsidRDefault="00A95452" w:rsidP="00DD08E3">
            <w:pPr>
              <w:spacing w:line="240" w:lineRule="auto"/>
              <w:jc w:val="center"/>
              <w:rPr>
                <w:b/>
                <w:sz w:val="18"/>
                <w:szCs w:val="18"/>
              </w:rPr>
            </w:pPr>
            <w:r>
              <w:rPr>
                <w:b/>
                <w:sz w:val="18"/>
                <w:szCs w:val="18"/>
              </w:rPr>
              <w:t>Выделение ДНК из</w:t>
            </w:r>
            <w:r w:rsidRPr="005E18AD">
              <w:rPr>
                <w:b/>
                <w:sz w:val="18"/>
                <w:szCs w:val="18"/>
              </w:rPr>
              <w:t xml:space="preserve"> </w:t>
            </w:r>
            <w:r>
              <w:rPr>
                <w:b/>
                <w:sz w:val="18"/>
                <w:szCs w:val="18"/>
              </w:rPr>
              <w:t>биоматериала пациентов</w:t>
            </w:r>
          </w:p>
        </w:tc>
        <w:tc>
          <w:tcPr>
            <w:tcW w:w="1541" w:type="pct"/>
            <w:shd w:val="clear" w:color="auto" w:fill="auto"/>
            <w:vAlign w:val="center"/>
          </w:tcPr>
          <w:p w:rsidR="00A95452" w:rsidRPr="00A33725" w:rsidRDefault="00A95452" w:rsidP="00DD08E3">
            <w:pPr>
              <w:spacing w:line="240" w:lineRule="auto"/>
              <w:rPr>
                <w:b/>
                <w:sz w:val="18"/>
                <w:szCs w:val="18"/>
              </w:rPr>
            </w:pPr>
            <w:r>
              <w:rPr>
                <w:b/>
                <w:sz w:val="18"/>
                <w:szCs w:val="18"/>
                <w:lang w:val="en-US"/>
              </w:rPr>
              <w:t>СОП-</w:t>
            </w:r>
            <w:r>
              <w:rPr>
                <w:b/>
                <w:sz w:val="18"/>
                <w:szCs w:val="18"/>
              </w:rPr>
              <w:t>ЛФ-2.ВДНК-001</w:t>
            </w:r>
          </w:p>
        </w:tc>
      </w:tr>
      <w:tr w:rsidR="00A95452" w:rsidRPr="005345F9" w:rsidTr="00505ED8">
        <w:trPr>
          <w:trHeight w:val="510"/>
        </w:trPr>
        <w:tc>
          <w:tcPr>
            <w:tcW w:w="1324" w:type="pct"/>
            <w:gridSpan w:val="2"/>
            <w:shd w:val="clear" w:color="auto" w:fill="auto"/>
          </w:tcPr>
          <w:p w:rsidR="00A95452" w:rsidRPr="00B45F6E" w:rsidRDefault="00A95452" w:rsidP="00DD08E3">
            <w:pPr>
              <w:pStyle w:val="a8"/>
              <w:numPr>
                <w:ilvl w:val="12"/>
                <w:numId w:val="0"/>
              </w:numPr>
              <w:spacing w:line="240" w:lineRule="auto"/>
              <w:rPr>
                <w:sz w:val="18"/>
                <w:szCs w:val="18"/>
              </w:rPr>
            </w:pPr>
            <w:r w:rsidRPr="00B45F6E">
              <w:rPr>
                <w:sz w:val="18"/>
                <w:szCs w:val="18"/>
              </w:rPr>
              <w:t>Дата введения документа:</w:t>
            </w:r>
          </w:p>
          <w:p w:rsidR="00A95452" w:rsidRPr="005345F9" w:rsidRDefault="00A95452"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A95452" w:rsidRPr="00B45F6E" w:rsidRDefault="00A95452" w:rsidP="00DD08E3">
            <w:pPr>
              <w:pStyle w:val="a8"/>
              <w:numPr>
                <w:ilvl w:val="12"/>
                <w:numId w:val="0"/>
              </w:numPr>
              <w:spacing w:line="240" w:lineRule="auto"/>
              <w:rPr>
                <w:sz w:val="18"/>
                <w:szCs w:val="18"/>
              </w:rPr>
            </w:pPr>
            <w:r w:rsidRPr="00B45F6E">
              <w:rPr>
                <w:sz w:val="18"/>
                <w:szCs w:val="18"/>
              </w:rPr>
              <w:t>Действительно до:</w:t>
            </w:r>
          </w:p>
          <w:p w:rsidR="00A95452" w:rsidRPr="005345F9" w:rsidRDefault="00A95452"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A95452" w:rsidRPr="00B45F6E" w:rsidRDefault="00A95452"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A95452" w:rsidRPr="00B45F6E" w:rsidRDefault="00A95452"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A95452" w:rsidRDefault="00A95452" w:rsidP="00DD08E3">
      <w:pPr>
        <w:pStyle w:val="a8"/>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A95452" w:rsidRPr="005345F9" w:rsidTr="00505ED8">
        <w:trPr>
          <w:trHeight w:val="284"/>
        </w:trPr>
        <w:tc>
          <w:tcPr>
            <w:tcW w:w="1654" w:type="dxa"/>
            <w:shd w:val="clear" w:color="auto" w:fill="auto"/>
            <w:vAlign w:val="center"/>
          </w:tcPr>
          <w:p w:rsidR="00A95452" w:rsidRPr="00B45F6E" w:rsidRDefault="00A95452" w:rsidP="00DD08E3">
            <w:pPr>
              <w:pStyle w:val="aa"/>
              <w:spacing w:line="240" w:lineRule="auto"/>
              <w:rPr>
                <w:b/>
                <w:bCs/>
                <w:i/>
                <w:iCs/>
                <w:sz w:val="18"/>
                <w:szCs w:val="18"/>
              </w:rPr>
            </w:pPr>
          </w:p>
        </w:tc>
        <w:tc>
          <w:tcPr>
            <w:tcW w:w="3894" w:type="dxa"/>
            <w:shd w:val="clear" w:color="auto" w:fill="auto"/>
            <w:vAlign w:val="center"/>
          </w:tcPr>
          <w:p w:rsidR="00A95452" w:rsidRPr="00B45F6E" w:rsidRDefault="00A95452" w:rsidP="00DD08E3">
            <w:pPr>
              <w:pStyle w:val="aa"/>
              <w:spacing w:line="240" w:lineRule="auto"/>
              <w:rPr>
                <w:b/>
                <w:bCs/>
                <w:i/>
                <w:iCs/>
                <w:sz w:val="18"/>
                <w:szCs w:val="18"/>
              </w:rPr>
            </w:pPr>
            <w:r w:rsidRPr="00B45F6E">
              <w:rPr>
                <w:b/>
                <w:i/>
                <w:sz w:val="18"/>
                <w:szCs w:val="18"/>
              </w:rPr>
              <w:t>Должность</w:t>
            </w:r>
          </w:p>
        </w:tc>
        <w:tc>
          <w:tcPr>
            <w:tcW w:w="1798" w:type="dxa"/>
            <w:shd w:val="clear" w:color="auto" w:fill="auto"/>
          </w:tcPr>
          <w:p w:rsidR="00A95452" w:rsidRPr="00B45F6E" w:rsidRDefault="00A95452" w:rsidP="00DD08E3">
            <w:pPr>
              <w:pStyle w:val="aa"/>
              <w:spacing w:line="240" w:lineRule="auto"/>
              <w:jc w:val="center"/>
              <w:rPr>
                <w:b/>
                <w:bCs/>
                <w:i/>
                <w:iCs/>
                <w:sz w:val="18"/>
                <w:szCs w:val="18"/>
              </w:rPr>
            </w:pPr>
            <w:r w:rsidRPr="00B45F6E">
              <w:rPr>
                <w:b/>
                <w:i/>
                <w:sz w:val="18"/>
                <w:szCs w:val="18"/>
              </w:rPr>
              <w:t>ФИО</w:t>
            </w:r>
          </w:p>
        </w:tc>
        <w:tc>
          <w:tcPr>
            <w:tcW w:w="1348" w:type="dxa"/>
            <w:shd w:val="clear" w:color="auto" w:fill="auto"/>
          </w:tcPr>
          <w:p w:rsidR="00A95452" w:rsidRPr="00B45F6E" w:rsidRDefault="00A95452" w:rsidP="00DD08E3">
            <w:pPr>
              <w:pStyle w:val="aa"/>
              <w:spacing w:line="240" w:lineRule="auto"/>
              <w:jc w:val="center"/>
              <w:rPr>
                <w:b/>
                <w:bCs/>
                <w:i/>
                <w:iCs/>
                <w:sz w:val="18"/>
                <w:szCs w:val="18"/>
              </w:rPr>
            </w:pPr>
            <w:r w:rsidRPr="00B45F6E">
              <w:rPr>
                <w:b/>
                <w:i/>
                <w:sz w:val="18"/>
                <w:szCs w:val="18"/>
              </w:rPr>
              <w:t>Подпись</w:t>
            </w:r>
          </w:p>
        </w:tc>
        <w:tc>
          <w:tcPr>
            <w:tcW w:w="1198" w:type="dxa"/>
            <w:shd w:val="clear" w:color="auto" w:fill="auto"/>
          </w:tcPr>
          <w:p w:rsidR="00A95452" w:rsidRPr="00B45F6E" w:rsidRDefault="00A95452" w:rsidP="00DD08E3">
            <w:pPr>
              <w:pStyle w:val="aa"/>
              <w:spacing w:line="240" w:lineRule="auto"/>
              <w:jc w:val="center"/>
              <w:rPr>
                <w:b/>
                <w:bCs/>
                <w:i/>
                <w:iCs/>
                <w:sz w:val="18"/>
                <w:szCs w:val="18"/>
              </w:rPr>
            </w:pPr>
            <w:r w:rsidRPr="00B45F6E">
              <w:rPr>
                <w:b/>
                <w:bCs/>
                <w:i/>
                <w:iCs/>
                <w:sz w:val="18"/>
                <w:szCs w:val="18"/>
              </w:rPr>
              <w:t>Дата</w:t>
            </w:r>
          </w:p>
        </w:tc>
      </w:tr>
      <w:tr w:rsidR="00A95452" w:rsidRPr="005345F9" w:rsidTr="00505ED8">
        <w:trPr>
          <w:trHeight w:val="284"/>
        </w:trPr>
        <w:tc>
          <w:tcPr>
            <w:tcW w:w="1654" w:type="dxa"/>
            <w:shd w:val="clear" w:color="auto" w:fill="auto"/>
            <w:vAlign w:val="center"/>
          </w:tcPr>
          <w:p w:rsidR="00A95452" w:rsidRPr="00B45F6E" w:rsidRDefault="00A95452" w:rsidP="00DD08E3">
            <w:pPr>
              <w:pStyle w:val="aa"/>
              <w:spacing w:line="240" w:lineRule="auto"/>
              <w:rPr>
                <w:b/>
                <w:bCs/>
                <w:i/>
                <w:iCs/>
                <w:sz w:val="18"/>
                <w:szCs w:val="18"/>
              </w:rPr>
            </w:pPr>
            <w:r w:rsidRPr="00B45F6E">
              <w:rPr>
                <w:b/>
                <w:bCs/>
                <w:i/>
                <w:iCs/>
                <w:sz w:val="18"/>
                <w:szCs w:val="18"/>
              </w:rPr>
              <w:t>Утвердил:</w:t>
            </w:r>
          </w:p>
        </w:tc>
        <w:tc>
          <w:tcPr>
            <w:tcW w:w="3894" w:type="dxa"/>
            <w:shd w:val="clear" w:color="auto" w:fill="auto"/>
            <w:vAlign w:val="center"/>
          </w:tcPr>
          <w:p w:rsidR="00A95452" w:rsidRPr="00B45F6E" w:rsidRDefault="00A95452"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98" w:type="dxa"/>
            <w:shd w:val="clear" w:color="auto" w:fill="auto"/>
            <w:vAlign w:val="center"/>
          </w:tcPr>
          <w:p w:rsidR="00A95452" w:rsidRPr="00B45F6E" w:rsidRDefault="00A95452" w:rsidP="00DD08E3">
            <w:pPr>
              <w:pStyle w:val="a8"/>
              <w:numPr>
                <w:ilvl w:val="12"/>
                <w:numId w:val="0"/>
              </w:numPr>
              <w:spacing w:line="240" w:lineRule="auto"/>
              <w:rPr>
                <w:sz w:val="18"/>
                <w:szCs w:val="18"/>
              </w:rPr>
            </w:pPr>
            <w:r>
              <w:rPr>
                <w:sz w:val="18"/>
                <w:szCs w:val="18"/>
              </w:rPr>
              <w:t>Филипенко М.Л.</w:t>
            </w:r>
          </w:p>
        </w:tc>
        <w:tc>
          <w:tcPr>
            <w:tcW w:w="1348" w:type="dxa"/>
            <w:shd w:val="clear" w:color="auto" w:fill="auto"/>
          </w:tcPr>
          <w:p w:rsidR="00A95452" w:rsidRPr="00B45F6E" w:rsidRDefault="00A95452" w:rsidP="00DD08E3">
            <w:pPr>
              <w:pStyle w:val="aa"/>
              <w:spacing w:line="240" w:lineRule="auto"/>
              <w:rPr>
                <w:sz w:val="18"/>
                <w:szCs w:val="18"/>
                <w:highlight w:val="cyan"/>
              </w:rPr>
            </w:pPr>
          </w:p>
        </w:tc>
        <w:tc>
          <w:tcPr>
            <w:tcW w:w="1198" w:type="dxa"/>
            <w:shd w:val="clear" w:color="auto" w:fill="auto"/>
          </w:tcPr>
          <w:p w:rsidR="00A95452" w:rsidRPr="00B45F6E" w:rsidRDefault="00A95452" w:rsidP="00DD08E3">
            <w:pPr>
              <w:pStyle w:val="aa"/>
              <w:spacing w:line="240" w:lineRule="auto"/>
              <w:rPr>
                <w:sz w:val="18"/>
                <w:szCs w:val="18"/>
                <w:highlight w:val="cyan"/>
              </w:rPr>
            </w:pPr>
          </w:p>
        </w:tc>
      </w:tr>
      <w:tr w:rsidR="00A95452" w:rsidRPr="005345F9" w:rsidTr="00505ED8">
        <w:trPr>
          <w:trHeight w:val="284"/>
        </w:trPr>
        <w:tc>
          <w:tcPr>
            <w:tcW w:w="1654" w:type="dxa"/>
            <w:shd w:val="clear" w:color="auto" w:fill="auto"/>
            <w:vAlign w:val="center"/>
          </w:tcPr>
          <w:p w:rsidR="00A95452" w:rsidRPr="00B45F6E" w:rsidRDefault="00A95452"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94" w:type="dxa"/>
            <w:shd w:val="clear" w:color="auto" w:fill="auto"/>
            <w:vAlign w:val="center"/>
          </w:tcPr>
          <w:p w:rsidR="00A95452" w:rsidRPr="005345F9" w:rsidRDefault="00A95452" w:rsidP="00DD08E3">
            <w:pPr>
              <w:spacing w:line="240" w:lineRule="auto"/>
              <w:rPr>
                <w:sz w:val="18"/>
                <w:szCs w:val="18"/>
              </w:rPr>
            </w:pPr>
            <w:r>
              <w:rPr>
                <w:sz w:val="18"/>
                <w:szCs w:val="18"/>
              </w:rPr>
              <w:t>м.н</w:t>
            </w:r>
            <w:proofErr w:type="gramStart"/>
            <w:r>
              <w:rPr>
                <w:sz w:val="18"/>
                <w:szCs w:val="18"/>
              </w:rPr>
              <w:t>.с</w:t>
            </w:r>
            <w:proofErr w:type="gramEnd"/>
            <w:r>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tc>
        <w:tc>
          <w:tcPr>
            <w:tcW w:w="1798" w:type="dxa"/>
            <w:shd w:val="clear" w:color="auto" w:fill="auto"/>
            <w:vAlign w:val="center"/>
          </w:tcPr>
          <w:p w:rsidR="00A95452" w:rsidRPr="005345F9" w:rsidRDefault="00A95452" w:rsidP="00DD08E3">
            <w:pPr>
              <w:spacing w:line="240" w:lineRule="auto"/>
              <w:rPr>
                <w:sz w:val="18"/>
                <w:szCs w:val="18"/>
              </w:rPr>
            </w:pPr>
            <w:r>
              <w:rPr>
                <w:sz w:val="18"/>
                <w:szCs w:val="18"/>
              </w:rPr>
              <w:t>Соколова Е.А.</w:t>
            </w:r>
          </w:p>
        </w:tc>
        <w:tc>
          <w:tcPr>
            <w:tcW w:w="1348" w:type="dxa"/>
            <w:shd w:val="clear" w:color="auto" w:fill="auto"/>
          </w:tcPr>
          <w:p w:rsidR="00A95452" w:rsidRPr="005345F9" w:rsidRDefault="00A95452" w:rsidP="00DD08E3">
            <w:pPr>
              <w:pStyle w:val="23"/>
              <w:spacing w:line="240" w:lineRule="auto"/>
              <w:ind w:left="0" w:firstLine="0"/>
              <w:rPr>
                <w:sz w:val="18"/>
                <w:szCs w:val="18"/>
                <w:highlight w:val="cyan"/>
              </w:rPr>
            </w:pPr>
          </w:p>
        </w:tc>
        <w:tc>
          <w:tcPr>
            <w:tcW w:w="1198" w:type="dxa"/>
            <w:shd w:val="clear" w:color="auto" w:fill="auto"/>
          </w:tcPr>
          <w:p w:rsidR="00A95452" w:rsidRPr="00B45F6E" w:rsidRDefault="00A95452" w:rsidP="00DD08E3">
            <w:pPr>
              <w:pStyle w:val="aa"/>
              <w:spacing w:line="240" w:lineRule="auto"/>
              <w:rPr>
                <w:sz w:val="18"/>
                <w:szCs w:val="18"/>
                <w:highlight w:val="cyan"/>
              </w:rPr>
            </w:pPr>
          </w:p>
        </w:tc>
      </w:tr>
    </w:tbl>
    <w:p w:rsidR="003345B5" w:rsidRDefault="003345B5" w:rsidP="00DD08E3">
      <w:pPr>
        <w:spacing w:line="240" w:lineRule="auto"/>
        <w:jc w:val="center"/>
        <w:rPr>
          <w:lang w:eastAsia="en-US"/>
        </w:rPr>
      </w:pPr>
    </w:p>
    <w:p w:rsidR="00A95452" w:rsidRPr="00140B3A" w:rsidRDefault="00A95452"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ВДНК-001</w:t>
      </w:r>
    </w:p>
    <w:p w:rsidR="00A95452" w:rsidRPr="00227B14" w:rsidRDefault="00A95452" w:rsidP="00DD08E3">
      <w:pPr>
        <w:pStyle w:val="af2"/>
        <w:spacing w:after="0" w:line="240" w:lineRule="auto"/>
        <w:ind w:left="0"/>
        <w:jc w:val="center"/>
        <w:rPr>
          <w:b/>
          <w:sz w:val="28"/>
          <w:szCs w:val="28"/>
          <w:lang w:val="ru-RU"/>
        </w:rPr>
      </w:pPr>
      <w:r>
        <w:rPr>
          <w:b/>
          <w:sz w:val="28"/>
          <w:szCs w:val="28"/>
          <w:lang w:val="ru-RU"/>
        </w:rPr>
        <w:t>Выделение ДНК из биоматериала</w:t>
      </w:r>
      <w:r w:rsidRPr="00227B14">
        <w:rPr>
          <w:b/>
          <w:sz w:val="28"/>
          <w:szCs w:val="28"/>
          <w:lang w:val="ru-RU"/>
        </w:rPr>
        <w:t xml:space="preserve"> пациентов</w:t>
      </w:r>
    </w:p>
    <w:p w:rsidR="00A95452" w:rsidRPr="005E18AD" w:rsidRDefault="00A95452" w:rsidP="00DD08E3">
      <w:pPr>
        <w:pStyle w:val="af2"/>
        <w:spacing w:after="0" w:line="240" w:lineRule="auto"/>
        <w:ind w:left="0"/>
        <w:jc w:val="center"/>
        <w:rPr>
          <w:b/>
          <w:sz w:val="28"/>
          <w:szCs w:val="28"/>
          <w:lang w:val="ru-RU"/>
        </w:rPr>
      </w:pPr>
    </w:p>
    <w:p w:rsidR="00A95452" w:rsidRPr="00810773" w:rsidRDefault="00A95452" w:rsidP="00DD08E3">
      <w:pPr>
        <w:pStyle w:val="af2"/>
        <w:numPr>
          <w:ilvl w:val="0"/>
          <w:numId w:val="8"/>
        </w:numPr>
        <w:spacing w:after="0" w:line="240" w:lineRule="auto"/>
        <w:rPr>
          <w:b/>
        </w:rPr>
      </w:pPr>
      <w:r>
        <w:rPr>
          <w:b/>
        </w:rPr>
        <w:t>Введение, цель</w:t>
      </w:r>
    </w:p>
    <w:p w:rsidR="00A95452" w:rsidRDefault="00A95452" w:rsidP="00DD08E3">
      <w:pPr>
        <w:pStyle w:val="af2"/>
        <w:spacing w:after="0" w:line="240" w:lineRule="auto"/>
        <w:ind w:left="0"/>
        <w:rPr>
          <w:lang w:val="ru-RU"/>
        </w:rPr>
      </w:pPr>
      <w:r w:rsidRPr="00E321C0">
        <w:t xml:space="preserve">Настоящая методика устанавливает порядок </w:t>
      </w:r>
      <w:r>
        <w:rPr>
          <w:lang w:val="ru-RU"/>
        </w:rPr>
        <w:t>выделения ДНК из биологического материала (венозной крови) пациента.</w:t>
      </w:r>
    </w:p>
    <w:p w:rsidR="00A95452" w:rsidRPr="00810773" w:rsidRDefault="00A95452" w:rsidP="00DD08E3">
      <w:pPr>
        <w:pStyle w:val="af2"/>
        <w:numPr>
          <w:ilvl w:val="0"/>
          <w:numId w:val="8"/>
        </w:numPr>
        <w:spacing w:after="0" w:line="240" w:lineRule="auto"/>
        <w:ind w:left="0" w:firstLine="0"/>
        <w:rPr>
          <w:b/>
        </w:rPr>
      </w:pPr>
      <w:r>
        <w:rPr>
          <w:b/>
          <w:lang w:val="ru-RU"/>
        </w:rPr>
        <w:t>Назначение</w:t>
      </w:r>
    </w:p>
    <w:p w:rsidR="00A95452" w:rsidRPr="00083C44" w:rsidRDefault="00A95452" w:rsidP="00DD08E3">
      <w:pPr>
        <w:pStyle w:val="af2"/>
        <w:spacing w:after="0" w:line="240" w:lineRule="auto"/>
        <w:ind w:left="0"/>
        <w:rPr>
          <w:lang w:val="ru-RU"/>
        </w:rPr>
      </w:pPr>
      <w:r>
        <w:rPr>
          <w:lang w:val="ru-RU"/>
        </w:rPr>
        <w:t>Выделение ДНК из биоматериала значительно снижает ее деградацию во время хранения образца биоматериала пациента.</w:t>
      </w:r>
    </w:p>
    <w:p w:rsidR="00A95452" w:rsidRPr="00492B73" w:rsidRDefault="00A95452" w:rsidP="00DD08E3">
      <w:pPr>
        <w:pStyle w:val="af2"/>
        <w:numPr>
          <w:ilvl w:val="0"/>
          <w:numId w:val="8"/>
        </w:numPr>
        <w:spacing w:after="0" w:line="240" w:lineRule="auto"/>
        <w:ind w:left="0" w:firstLine="0"/>
        <w:rPr>
          <w:b/>
        </w:rPr>
      </w:pPr>
      <w:r w:rsidRPr="00810773">
        <w:rPr>
          <w:b/>
        </w:rPr>
        <w:t>Термины и определения</w:t>
      </w:r>
    </w:p>
    <w:p w:rsidR="00A95452" w:rsidRDefault="00A95452" w:rsidP="00DD08E3">
      <w:pPr>
        <w:tabs>
          <w:tab w:val="left" w:pos="1300"/>
        </w:tabs>
        <w:spacing w:line="240" w:lineRule="auto"/>
        <w:rPr>
          <w:bCs/>
        </w:rPr>
      </w:pPr>
      <w:r w:rsidRPr="006E086F">
        <w:rPr>
          <w:b/>
          <w:bCs/>
        </w:rPr>
        <w:t>СОП</w:t>
      </w:r>
      <w:r>
        <w:rPr>
          <w:b/>
          <w:bCs/>
        </w:rPr>
        <w:t xml:space="preserve"> – </w:t>
      </w:r>
      <w:r w:rsidRPr="00E321C0">
        <w:rPr>
          <w:bCs/>
        </w:rPr>
        <w:t>стандартная операционная процедура;</w:t>
      </w:r>
    </w:p>
    <w:p w:rsidR="00A95452" w:rsidRPr="00A95452" w:rsidRDefault="00A95452" w:rsidP="00DD08E3">
      <w:pPr>
        <w:tabs>
          <w:tab w:val="left" w:pos="1300"/>
        </w:tabs>
        <w:spacing w:line="240" w:lineRule="auto"/>
        <w:rPr>
          <w:bCs/>
        </w:rPr>
      </w:pPr>
      <w:r w:rsidRPr="006E0FE5">
        <w:rPr>
          <w:b/>
          <w:bCs/>
        </w:rPr>
        <w:t>КБМЗ</w:t>
      </w:r>
      <w:r>
        <w:rPr>
          <w:bCs/>
        </w:rPr>
        <w:t xml:space="preserve"> - Коллекция</w:t>
      </w:r>
      <w:r w:rsidRPr="006E0FE5">
        <w:rPr>
          <w:bCs/>
        </w:rPr>
        <w:t xml:space="preserve"> биоматериалов (ДНК, РНК и плазма) пациентов, страдающих мультифакторными социально-значимыми заболеваниями</w:t>
      </w:r>
    </w:p>
    <w:p w:rsidR="00A95452" w:rsidRPr="00953CF8" w:rsidRDefault="00A95452" w:rsidP="00DD08E3">
      <w:pPr>
        <w:tabs>
          <w:tab w:val="left" w:pos="1300"/>
        </w:tabs>
        <w:spacing w:line="240" w:lineRule="auto"/>
        <w:rPr>
          <w:bCs/>
        </w:rPr>
      </w:pPr>
      <w:r w:rsidRPr="00953CF8">
        <w:rPr>
          <w:b/>
        </w:rPr>
        <w:t>фенол-</w:t>
      </w:r>
      <w:proofErr w:type="gramStart"/>
      <w:r w:rsidRPr="00953CF8">
        <w:rPr>
          <w:b/>
          <w:lang w:val="en-US"/>
        </w:rPr>
        <w:t>TE</w:t>
      </w:r>
      <w:proofErr w:type="gramEnd"/>
      <w:r w:rsidRPr="00953CF8">
        <w:t xml:space="preserve"> – </w:t>
      </w:r>
      <w:r>
        <w:t>раствор фенола, уравновешенный ТЕ</w:t>
      </w:r>
    </w:p>
    <w:p w:rsidR="00A95452" w:rsidRDefault="00A95452" w:rsidP="00DD08E3">
      <w:pPr>
        <w:tabs>
          <w:tab w:val="left" w:pos="1300"/>
        </w:tabs>
        <w:spacing w:line="240" w:lineRule="auto"/>
        <w:rPr>
          <w:b/>
          <w:bCs/>
        </w:rPr>
      </w:pPr>
    </w:p>
    <w:p w:rsidR="00A95452" w:rsidRPr="00CD643A" w:rsidRDefault="00A95452" w:rsidP="00DD08E3">
      <w:pPr>
        <w:numPr>
          <w:ilvl w:val="0"/>
          <w:numId w:val="8"/>
        </w:numPr>
        <w:tabs>
          <w:tab w:val="left" w:pos="709"/>
        </w:tabs>
        <w:spacing w:line="240" w:lineRule="auto"/>
        <w:ind w:left="0" w:firstLine="0"/>
        <w:rPr>
          <w:b/>
          <w:bCs/>
        </w:rPr>
      </w:pPr>
      <w:r w:rsidRPr="00CD643A">
        <w:rPr>
          <w:b/>
          <w:bCs/>
        </w:rPr>
        <w:t>Пересмотр</w:t>
      </w:r>
    </w:p>
    <w:p w:rsidR="00A95452" w:rsidRDefault="00A95452" w:rsidP="00DD08E3">
      <w:pPr>
        <w:tabs>
          <w:tab w:val="left" w:pos="0"/>
        </w:tabs>
        <w:spacing w:line="240" w:lineRule="auto"/>
        <w:rPr>
          <w:bCs/>
        </w:rPr>
      </w:pPr>
      <w:r>
        <w:rPr>
          <w:bCs/>
        </w:rPr>
        <w:t>Данная СОП вводится впервые.</w:t>
      </w:r>
    </w:p>
    <w:p w:rsidR="00A95452" w:rsidRDefault="00A95452" w:rsidP="00DD08E3">
      <w:pPr>
        <w:pStyle w:val="af2"/>
        <w:numPr>
          <w:ilvl w:val="0"/>
          <w:numId w:val="9"/>
        </w:numPr>
        <w:spacing w:after="0" w:line="240" w:lineRule="auto"/>
        <w:rPr>
          <w:b/>
        </w:rPr>
      </w:pPr>
      <w:r>
        <w:rPr>
          <w:b/>
          <w:bCs/>
        </w:rPr>
        <w:t>Материалы и оборудование</w:t>
      </w:r>
    </w:p>
    <w:p w:rsidR="00A95452" w:rsidRPr="00797E06" w:rsidRDefault="00A95452" w:rsidP="00DD08E3">
      <w:pPr>
        <w:pStyle w:val="af2"/>
        <w:numPr>
          <w:ilvl w:val="1"/>
          <w:numId w:val="9"/>
        </w:numPr>
        <w:spacing w:after="0" w:line="240" w:lineRule="auto"/>
        <w:ind w:left="0" w:firstLine="0"/>
        <w:rPr>
          <w:b/>
          <w:bCs/>
        </w:rPr>
      </w:pPr>
      <w:r w:rsidRPr="00797E06">
        <w:rPr>
          <w:b/>
          <w:bCs/>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666"/>
      </w:tblGrid>
      <w:tr w:rsidR="00A95452" w:rsidRPr="00EE1104" w:rsidTr="00505ED8">
        <w:trPr>
          <w:cantSplit/>
          <w:trHeight w:val="340"/>
          <w:tblHeader/>
        </w:trPr>
        <w:tc>
          <w:tcPr>
            <w:tcW w:w="4536" w:type="dxa"/>
            <w:vAlign w:val="center"/>
          </w:tcPr>
          <w:p w:rsidR="00A95452" w:rsidRPr="00EE1104" w:rsidRDefault="00A95452" w:rsidP="00DD08E3">
            <w:pPr>
              <w:spacing w:line="240" w:lineRule="auto"/>
              <w:jc w:val="center"/>
              <w:rPr>
                <w:b/>
              </w:rPr>
            </w:pPr>
            <w:r w:rsidRPr="00EE1104">
              <w:rPr>
                <w:b/>
              </w:rPr>
              <w:t>Наименование основных реактивов и материалов</w:t>
            </w:r>
          </w:p>
        </w:tc>
        <w:tc>
          <w:tcPr>
            <w:tcW w:w="4666" w:type="dxa"/>
            <w:vAlign w:val="center"/>
          </w:tcPr>
          <w:p w:rsidR="00A95452" w:rsidRPr="00EE1104" w:rsidRDefault="00A95452" w:rsidP="00DD08E3">
            <w:pPr>
              <w:spacing w:line="240" w:lineRule="auto"/>
              <w:jc w:val="center"/>
              <w:rPr>
                <w:b/>
              </w:rPr>
            </w:pPr>
            <w:r w:rsidRPr="00EE1104">
              <w:rPr>
                <w:b/>
              </w:rPr>
              <w:t>НТД, производитель, страна</w:t>
            </w:r>
          </w:p>
        </w:tc>
      </w:tr>
      <w:tr w:rsidR="00A95452" w:rsidRPr="00EE1104" w:rsidTr="00505ED8">
        <w:tblPrEx>
          <w:tblLook w:val="0000" w:firstRow="0" w:lastRow="0" w:firstColumn="0" w:lastColumn="0" w:noHBand="0" w:noVBand="0"/>
        </w:tblPrEx>
        <w:trPr>
          <w:cantSplit/>
          <w:trHeight w:val="330"/>
        </w:trPr>
        <w:tc>
          <w:tcPr>
            <w:tcW w:w="4536" w:type="dxa"/>
          </w:tcPr>
          <w:p w:rsidR="00A95452" w:rsidRPr="00852CC4" w:rsidRDefault="00A95452" w:rsidP="00DD08E3">
            <w:pPr>
              <w:tabs>
                <w:tab w:val="num" w:pos="0"/>
              </w:tabs>
              <w:spacing w:line="240" w:lineRule="auto"/>
            </w:pPr>
            <w:r w:rsidRPr="00852CC4">
              <w:t>Автоматическая пипетка вместимостью 5÷40 мкл</w:t>
            </w:r>
          </w:p>
        </w:tc>
        <w:tc>
          <w:tcPr>
            <w:tcW w:w="4666" w:type="dxa"/>
          </w:tcPr>
          <w:p w:rsidR="00A95452" w:rsidRPr="00EE1104" w:rsidRDefault="00A95452" w:rsidP="00DD08E3">
            <w:pPr>
              <w:tabs>
                <w:tab w:val="num" w:pos="0"/>
              </w:tabs>
              <w:spacing w:line="240" w:lineRule="auto"/>
            </w:pPr>
            <w:r w:rsidRPr="00EE1104">
              <w:t>«Ленпипет», Россия</w:t>
            </w:r>
          </w:p>
          <w:p w:rsidR="00A95452" w:rsidRPr="00EE1104" w:rsidRDefault="00A95452" w:rsidP="00DD08E3">
            <w:pPr>
              <w:tabs>
                <w:tab w:val="num" w:pos="0"/>
              </w:tabs>
              <w:spacing w:line="240" w:lineRule="auto"/>
            </w:pPr>
          </w:p>
        </w:tc>
      </w:tr>
      <w:tr w:rsidR="00A95452" w:rsidRPr="00EE1104" w:rsidTr="00505ED8">
        <w:tblPrEx>
          <w:tblLook w:val="0000" w:firstRow="0" w:lastRow="0" w:firstColumn="0" w:lastColumn="0" w:noHBand="0" w:noVBand="0"/>
        </w:tblPrEx>
        <w:trPr>
          <w:cantSplit/>
          <w:trHeight w:val="330"/>
        </w:trPr>
        <w:tc>
          <w:tcPr>
            <w:tcW w:w="4536" w:type="dxa"/>
          </w:tcPr>
          <w:p w:rsidR="00A95452" w:rsidRPr="00852CC4" w:rsidRDefault="00A95452" w:rsidP="00DD08E3">
            <w:pPr>
              <w:tabs>
                <w:tab w:val="num" w:pos="0"/>
              </w:tabs>
              <w:spacing w:line="240" w:lineRule="auto"/>
            </w:pPr>
            <w:r w:rsidRPr="00852CC4">
              <w:t>Автоматическая пипетка вместимостью 20÷200 мкл</w:t>
            </w:r>
          </w:p>
        </w:tc>
        <w:tc>
          <w:tcPr>
            <w:tcW w:w="4666" w:type="dxa"/>
          </w:tcPr>
          <w:p w:rsidR="00A95452" w:rsidRPr="00EE1104" w:rsidRDefault="00A95452" w:rsidP="00DD08E3">
            <w:pPr>
              <w:tabs>
                <w:tab w:val="num" w:pos="0"/>
              </w:tabs>
              <w:spacing w:line="240" w:lineRule="auto"/>
            </w:pPr>
            <w:r w:rsidRPr="00EE1104">
              <w:t>«Ленпипет», Россия</w:t>
            </w:r>
          </w:p>
          <w:p w:rsidR="00A95452" w:rsidRPr="00EE1104" w:rsidRDefault="00A95452" w:rsidP="00DD08E3">
            <w:pPr>
              <w:tabs>
                <w:tab w:val="num" w:pos="0"/>
              </w:tabs>
              <w:spacing w:line="240" w:lineRule="auto"/>
            </w:pPr>
          </w:p>
        </w:tc>
      </w:tr>
      <w:tr w:rsidR="00A95452" w:rsidRPr="00EE1104" w:rsidTr="00505ED8">
        <w:tblPrEx>
          <w:tblLook w:val="0000" w:firstRow="0" w:lastRow="0" w:firstColumn="0" w:lastColumn="0" w:noHBand="0" w:noVBand="0"/>
        </w:tblPrEx>
        <w:trPr>
          <w:cantSplit/>
          <w:trHeight w:val="585"/>
        </w:trPr>
        <w:tc>
          <w:tcPr>
            <w:tcW w:w="4536" w:type="dxa"/>
          </w:tcPr>
          <w:p w:rsidR="00A95452" w:rsidRPr="00852CC4" w:rsidRDefault="00A95452" w:rsidP="00DD08E3">
            <w:pPr>
              <w:tabs>
                <w:tab w:val="num" w:pos="0"/>
              </w:tabs>
              <w:spacing w:line="240" w:lineRule="auto"/>
            </w:pPr>
            <w:r w:rsidRPr="00852CC4">
              <w:t>Автоматическая пипетка вместимостью 100÷1000 мкл</w:t>
            </w:r>
          </w:p>
        </w:tc>
        <w:tc>
          <w:tcPr>
            <w:tcW w:w="4666" w:type="dxa"/>
          </w:tcPr>
          <w:p w:rsidR="00A95452" w:rsidRPr="00EE1104" w:rsidRDefault="00A95452" w:rsidP="00DD08E3">
            <w:pPr>
              <w:tabs>
                <w:tab w:val="num" w:pos="0"/>
              </w:tabs>
              <w:spacing w:line="240" w:lineRule="auto"/>
            </w:pPr>
            <w:r w:rsidRPr="00EE1104">
              <w:t>«Ленпипет», Россия</w:t>
            </w:r>
          </w:p>
          <w:p w:rsidR="00A95452" w:rsidRPr="00EE1104" w:rsidRDefault="00A95452" w:rsidP="00DD08E3">
            <w:pPr>
              <w:tabs>
                <w:tab w:val="num" w:pos="0"/>
              </w:tabs>
              <w:spacing w:line="240" w:lineRule="auto"/>
            </w:pPr>
          </w:p>
        </w:tc>
      </w:tr>
      <w:tr w:rsidR="00A95452" w:rsidRPr="00EE1104" w:rsidTr="00505ED8">
        <w:tblPrEx>
          <w:tblLook w:val="0000" w:firstRow="0" w:lastRow="0" w:firstColumn="0" w:lastColumn="0" w:noHBand="0" w:noVBand="0"/>
        </w:tblPrEx>
        <w:trPr>
          <w:cantSplit/>
          <w:trHeight w:val="615"/>
        </w:trPr>
        <w:tc>
          <w:tcPr>
            <w:tcW w:w="4536" w:type="dxa"/>
          </w:tcPr>
          <w:p w:rsidR="00A95452" w:rsidRPr="00852CC4" w:rsidRDefault="004A58F7" w:rsidP="00DD08E3">
            <w:pPr>
              <w:tabs>
                <w:tab w:val="num" w:pos="0"/>
              </w:tabs>
              <w:spacing w:line="240" w:lineRule="auto"/>
            </w:pPr>
            <w:hyperlink r:id="rId20" w:history="1">
              <w:r w:rsidR="00A95452" w:rsidRPr="00852CC4">
                <w:t xml:space="preserve">Штатив-подставка для пипеток универсальный на 5 дозаторов </w:t>
              </w:r>
            </w:hyperlink>
          </w:p>
        </w:tc>
        <w:tc>
          <w:tcPr>
            <w:tcW w:w="4666" w:type="dxa"/>
          </w:tcPr>
          <w:p w:rsidR="00A95452" w:rsidRPr="00EE1104" w:rsidRDefault="00A95452" w:rsidP="00DD08E3">
            <w:pPr>
              <w:tabs>
                <w:tab w:val="num" w:pos="0"/>
              </w:tabs>
              <w:spacing w:line="240" w:lineRule="auto"/>
            </w:pPr>
            <w:r w:rsidRPr="00EE1104">
              <w:t>«Ленпипет», Россия</w:t>
            </w:r>
          </w:p>
        </w:tc>
      </w:tr>
      <w:tr w:rsidR="00A95452" w:rsidRPr="00EE1104" w:rsidTr="00505ED8">
        <w:tblPrEx>
          <w:tblLook w:val="0000" w:firstRow="0" w:lastRow="0" w:firstColumn="0" w:lastColumn="0" w:noHBand="0" w:noVBand="0"/>
        </w:tblPrEx>
        <w:trPr>
          <w:cantSplit/>
          <w:trHeight w:val="111"/>
        </w:trPr>
        <w:tc>
          <w:tcPr>
            <w:tcW w:w="4536" w:type="dxa"/>
            <w:vAlign w:val="center"/>
          </w:tcPr>
          <w:p w:rsidR="00A95452" w:rsidRPr="00852CC4" w:rsidRDefault="00A95452" w:rsidP="00DD08E3">
            <w:pPr>
              <w:spacing w:line="240" w:lineRule="auto"/>
            </w:pPr>
            <w:r w:rsidRPr="00852CC4">
              <w:t>Пробирки 15 мл, ПП, резьбовые, конические, с крышкой</w:t>
            </w:r>
          </w:p>
        </w:tc>
        <w:tc>
          <w:tcPr>
            <w:tcW w:w="4666" w:type="dxa"/>
          </w:tcPr>
          <w:p w:rsidR="00A95452" w:rsidRPr="00EE1104" w:rsidRDefault="00A95452" w:rsidP="00DD08E3">
            <w:pPr>
              <w:spacing w:line="240" w:lineRule="auto"/>
            </w:pPr>
            <w:r w:rsidRPr="00EE1104">
              <w:t>Axygen, США</w:t>
            </w:r>
          </w:p>
        </w:tc>
      </w:tr>
      <w:tr w:rsidR="00A95452" w:rsidRPr="00EE1104" w:rsidTr="00505ED8">
        <w:tblPrEx>
          <w:tblLook w:val="0000" w:firstRow="0" w:lastRow="0" w:firstColumn="0" w:lastColumn="0" w:noHBand="0" w:noVBand="0"/>
        </w:tblPrEx>
        <w:trPr>
          <w:cantSplit/>
          <w:trHeight w:val="111"/>
        </w:trPr>
        <w:tc>
          <w:tcPr>
            <w:tcW w:w="4536" w:type="dxa"/>
          </w:tcPr>
          <w:p w:rsidR="00A95452" w:rsidRPr="00852CC4" w:rsidRDefault="00A95452" w:rsidP="00DD08E3">
            <w:pPr>
              <w:tabs>
                <w:tab w:val="num" w:pos="0"/>
              </w:tabs>
              <w:spacing w:line="240" w:lineRule="auto"/>
            </w:pPr>
            <w:r w:rsidRPr="00852CC4">
              <w:t xml:space="preserve">Одноразовые полипропиленовые завинчивающиеся или плотно закрывающиеся микропробирки на 1,5 мл </w:t>
            </w:r>
          </w:p>
        </w:tc>
        <w:tc>
          <w:tcPr>
            <w:tcW w:w="4666" w:type="dxa"/>
          </w:tcPr>
          <w:p w:rsidR="00A95452" w:rsidRPr="00EE1104" w:rsidRDefault="00A95452" w:rsidP="00DD08E3">
            <w:pPr>
              <w:tabs>
                <w:tab w:val="num" w:pos="0"/>
              </w:tabs>
              <w:spacing w:line="240" w:lineRule="auto"/>
            </w:pPr>
            <w:r w:rsidRPr="00EE1104">
              <w:rPr>
                <w:lang w:val="en-US"/>
              </w:rPr>
              <w:t>Axygen</w:t>
            </w:r>
            <w:r w:rsidRPr="00EE1104">
              <w:t>, США</w:t>
            </w:r>
          </w:p>
        </w:tc>
      </w:tr>
      <w:tr w:rsidR="00A95452" w:rsidRPr="00EE1104" w:rsidTr="00505ED8">
        <w:tblPrEx>
          <w:tblLook w:val="0000" w:firstRow="0" w:lastRow="0" w:firstColumn="0" w:lastColumn="0" w:noHBand="0" w:noVBand="0"/>
        </w:tblPrEx>
        <w:trPr>
          <w:cantSplit/>
          <w:trHeight w:val="135"/>
        </w:trPr>
        <w:tc>
          <w:tcPr>
            <w:tcW w:w="4536" w:type="dxa"/>
          </w:tcPr>
          <w:p w:rsidR="00A95452" w:rsidRPr="00852CC4" w:rsidRDefault="00A95452" w:rsidP="00DD08E3">
            <w:pPr>
              <w:tabs>
                <w:tab w:val="num" w:pos="0"/>
              </w:tabs>
              <w:spacing w:line="240" w:lineRule="auto"/>
            </w:pPr>
            <w:r w:rsidRPr="00852CC4">
              <w:lastRenderedPageBreak/>
              <w:t>Одноразовые наконечники для пипеток переменного объема без фильтра фильтром до 200 и до 1000 мкл</w:t>
            </w:r>
          </w:p>
        </w:tc>
        <w:tc>
          <w:tcPr>
            <w:tcW w:w="4666" w:type="dxa"/>
          </w:tcPr>
          <w:p w:rsidR="00A95452" w:rsidRPr="00EE1104" w:rsidRDefault="00A95452" w:rsidP="00DD08E3">
            <w:pPr>
              <w:spacing w:line="240" w:lineRule="auto"/>
            </w:pPr>
            <w:r w:rsidRPr="00EE1104">
              <w:rPr>
                <w:lang w:val="en-US"/>
              </w:rPr>
              <w:t>Axygen</w:t>
            </w:r>
            <w:r w:rsidRPr="00EE1104">
              <w:t>, США</w:t>
            </w:r>
          </w:p>
        </w:tc>
      </w:tr>
      <w:tr w:rsidR="00A95452" w:rsidRPr="00EE1104" w:rsidTr="00505ED8">
        <w:tblPrEx>
          <w:tblLook w:val="0000" w:firstRow="0" w:lastRow="0" w:firstColumn="0" w:lastColumn="0" w:noHBand="0" w:noVBand="0"/>
        </w:tblPrEx>
        <w:trPr>
          <w:cantSplit/>
          <w:trHeight w:val="420"/>
        </w:trPr>
        <w:tc>
          <w:tcPr>
            <w:tcW w:w="4536" w:type="dxa"/>
          </w:tcPr>
          <w:p w:rsidR="00A95452" w:rsidRPr="00852CC4" w:rsidRDefault="00A95452" w:rsidP="00DD08E3">
            <w:pPr>
              <w:tabs>
                <w:tab w:val="num" w:pos="0"/>
              </w:tabs>
              <w:spacing w:line="240" w:lineRule="auto"/>
            </w:pPr>
            <w:r w:rsidRPr="00852CC4">
              <w:t>Штатив на 15 мл, 40 мест, полипропилен, d 20 мм</w:t>
            </w:r>
          </w:p>
        </w:tc>
        <w:tc>
          <w:tcPr>
            <w:tcW w:w="4666" w:type="dxa"/>
          </w:tcPr>
          <w:p w:rsidR="00A95452" w:rsidRPr="00EE1104" w:rsidRDefault="00A95452" w:rsidP="00DD08E3">
            <w:pPr>
              <w:tabs>
                <w:tab w:val="num" w:pos="0"/>
              </w:tabs>
              <w:spacing w:line="240" w:lineRule="auto"/>
            </w:pPr>
            <w:r>
              <w:t>Хеликон</w:t>
            </w:r>
            <w:r w:rsidRPr="00EE1104">
              <w:t xml:space="preserve">, </w:t>
            </w:r>
            <w:r>
              <w:t>Россия</w:t>
            </w:r>
          </w:p>
        </w:tc>
      </w:tr>
      <w:tr w:rsidR="00A95452" w:rsidRPr="00EE1104" w:rsidTr="00505ED8">
        <w:tblPrEx>
          <w:tblLook w:val="0000" w:firstRow="0" w:lastRow="0" w:firstColumn="0" w:lastColumn="0" w:noHBand="0" w:noVBand="0"/>
        </w:tblPrEx>
        <w:trPr>
          <w:cantSplit/>
          <w:trHeight w:val="111"/>
        </w:trPr>
        <w:tc>
          <w:tcPr>
            <w:tcW w:w="4536" w:type="dxa"/>
          </w:tcPr>
          <w:p w:rsidR="00A95452" w:rsidRPr="00852CC4" w:rsidRDefault="00A95452" w:rsidP="00DD08E3">
            <w:pPr>
              <w:tabs>
                <w:tab w:val="num" w:pos="0"/>
              </w:tabs>
              <w:spacing w:line="240" w:lineRule="auto"/>
            </w:pPr>
            <w:r w:rsidRPr="00852CC4">
              <w:t>Емкость для дезинфицирующего раствора</w:t>
            </w:r>
          </w:p>
        </w:tc>
        <w:tc>
          <w:tcPr>
            <w:tcW w:w="4666" w:type="dxa"/>
          </w:tcPr>
          <w:p w:rsidR="00A95452" w:rsidRPr="00EE1104" w:rsidRDefault="00A95452" w:rsidP="00DD08E3">
            <w:pPr>
              <w:tabs>
                <w:tab w:val="num" w:pos="0"/>
              </w:tabs>
              <w:spacing w:line="240" w:lineRule="auto"/>
            </w:pPr>
            <w:r w:rsidRPr="00EE1104">
              <w:t>VITLAB, Германия</w:t>
            </w:r>
          </w:p>
        </w:tc>
      </w:tr>
      <w:tr w:rsidR="00A95452" w:rsidRPr="00EE1104" w:rsidTr="00505ED8">
        <w:tblPrEx>
          <w:tblLook w:val="0000" w:firstRow="0" w:lastRow="0" w:firstColumn="0" w:lastColumn="0" w:noHBand="0" w:noVBand="0"/>
        </w:tblPrEx>
        <w:trPr>
          <w:cantSplit/>
          <w:trHeight w:val="435"/>
        </w:trPr>
        <w:tc>
          <w:tcPr>
            <w:tcW w:w="4536" w:type="dxa"/>
          </w:tcPr>
          <w:p w:rsidR="00A95452" w:rsidRPr="00852CC4" w:rsidRDefault="00A95452" w:rsidP="00DD08E3">
            <w:pPr>
              <w:tabs>
                <w:tab w:val="num" w:pos="0"/>
                <w:tab w:val="left" w:pos="34"/>
              </w:tabs>
              <w:spacing w:line="240" w:lineRule="auto"/>
            </w:pPr>
            <w:r w:rsidRPr="00852CC4">
              <w:t>Мерный цилиндр объемом 100 мл, 500 мл и 1000 мл</w:t>
            </w:r>
          </w:p>
        </w:tc>
        <w:tc>
          <w:tcPr>
            <w:tcW w:w="4666" w:type="dxa"/>
          </w:tcPr>
          <w:p w:rsidR="00A95452" w:rsidRPr="00EE1104" w:rsidRDefault="00A95452" w:rsidP="00DD08E3">
            <w:pPr>
              <w:tabs>
                <w:tab w:val="num" w:pos="0"/>
              </w:tabs>
              <w:spacing w:line="240" w:lineRule="auto"/>
            </w:pPr>
            <w:r w:rsidRPr="00EE1104">
              <w:t>VITLAB, Германия</w:t>
            </w:r>
          </w:p>
        </w:tc>
      </w:tr>
      <w:tr w:rsidR="00A95452" w:rsidRPr="00EE1104" w:rsidTr="00505ED8">
        <w:tblPrEx>
          <w:tblLook w:val="0000" w:firstRow="0" w:lastRow="0" w:firstColumn="0" w:lastColumn="0" w:noHBand="0" w:noVBand="0"/>
        </w:tblPrEx>
        <w:trPr>
          <w:cantSplit/>
          <w:trHeight w:val="435"/>
        </w:trPr>
        <w:tc>
          <w:tcPr>
            <w:tcW w:w="4536" w:type="dxa"/>
          </w:tcPr>
          <w:p w:rsidR="00A95452" w:rsidRPr="00852CC4" w:rsidRDefault="00A95452" w:rsidP="00DD08E3">
            <w:pPr>
              <w:tabs>
                <w:tab w:val="num" w:pos="0"/>
                <w:tab w:val="left" w:pos="34"/>
              </w:tabs>
              <w:spacing w:line="240" w:lineRule="auto"/>
            </w:pPr>
            <w:r w:rsidRPr="00852CC4">
              <w:t>Емкость для хранения растворов и буферов</w:t>
            </w:r>
          </w:p>
        </w:tc>
        <w:tc>
          <w:tcPr>
            <w:tcW w:w="4666" w:type="dxa"/>
          </w:tcPr>
          <w:p w:rsidR="00A95452" w:rsidRPr="003B4B53" w:rsidRDefault="00A95452" w:rsidP="00DD08E3">
            <w:pPr>
              <w:tabs>
                <w:tab w:val="num" w:pos="0"/>
              </w:tabs>
              <w:spacing w:line="240" w:lineRule="auto"/>
            </w:pPr>
            <w:r>
              <w:rPr>
                <w:lang w:val="en-US"/>
              </w:rPr>
              <w:t xml:space="preserve">SIMAX, </w:t>
            </w:r>
            <w:r>
              <w:t>Чехия</w:t>
            </w:r>
          </w:p>
        </w:tc>
      </w:tr>
      <w:tr w:rsidR="00A95452" w:rsidRPr="00EE1104" w:rsidTr="00505ED8">
        <w:tblPrEx>
          <w:tblLook w:val="0000" w:firstRow="0" w:lastRow="0" w:firstColumn="0" w:lastColumn="0" w:noHBand="0" w:noVBand="0"/>
        </w:tblPrEx>
        <w:trPr>
          <w:cantSplit/>
          <w:trHeight w:val="135"/>
        </w:trPr>
        <w:tc>
          <w:tcPr>
            <w:tcW w:w="4536" w:type="dxa"/>
          </w:tcPr>
          <w:p w:rsidR="00A95452" w:rsidRPr="00852CC4" w:rsidRDefault="00A95452" w:rsidP="00DD08E3">
            <w:pPr>
              <w:tabs>
                <w:tab w:val="num" w:pos="0"/>
              </w:tabs>
              <w:spacing w:line="240" w:lineRule="auto"/>
            </w:pPr>
            <w:r w:rsidRPr="00852CC4">
              <w:t>Перекись водорода</w:t>
            </w:r>
          </w:p>
        </w:tc>
        <w:tc>
          <w:tcPr>
            <w:tcW w:w="4666" w:type="dxa"/>
          </w:tcPr>
          <w:p w:rsidR="00A95452" w:rsidRPr="00EE1104" w:rsidRDefault="00A95452" w:rsidP="00DD08E3">
            <w:pPr>
              <w:tabs>
                <w:tab w:val="num" w:pos="0"/>
              </w:tabs>
              <w:spacing w:line="240" w:lineRule="auto"/>
            </w:pPr>
            <w:r w:rsidRPr="00EE1104">
              <w:t>ООО «Росбио», РФ</w:t>
            </w:r>
          </w:p>
        </w:tc>
      </w:tr>
      <w:tr w:rsidR="00A95452" w:rsidRPr="00EE1104" w:rsidTr="00505ED8">
        <w:tblPrEx>
          <w:tblLook w:val="0000" w:firstRow="0" w:lastRow="0" w:firstColumn="0" w:lastColumn="0" w:noHBand="0" w:noVBand="0"/>
        </w:tblPrEx>
        <w:trPr>
          <w:cantSplit/>
          <w:trHeight w:val="135"/>
        </w:trPr>
        <w:tc>
          <w:tcPr>
            <w:tcW w:w="4536" w:type="dxa"/>
          </w:tcPr>
          <w:p w:rsidR="00A95452" w:rsidRPr="00852CC4" w:rsidRDefault="00A95452" w:rsidP="00DD08E3">
            <w:pPr>
              <w:tabs>
                <w:tab w:val="num" w:pos="0"/>
              </w:tabs>
              <w:spacing w:line="240" w:lineRule="auto"/>
              <w:rPr>
                <w:u w:val="double"/>
              </w:rPr>
            </w:pPr>
            <w:r w:rsidRPr="00852CC4">
              <w:t>Натрий додецилсульфат (SDS) 85,0 %, Pharm grade</w:t>
            </w:r>
          </w:p>
        </w:tc>
        <w:tc>
          <w:tcPr>
            <w:tcW w:w="4666" w:type="dxa"/>
          </w:tcPr>
          <w:p w:rsidR="00A95452" w:rsidRPr="00EE1104" w:rsidRDefault="00A95452" w:rsidP="00DD08E3">
            <w:pPr>
              <w:tabs>
                <w:tab w:val="num" w:pos="0"/>
              </w:tabs>
              <w:spacing w:line="240" w:lineRule="auto"/>
            </w:pPr>
            <w:r w:rsidRPr="007451DF">
              <w:t>Panreac</w:t>
            </w:r>
            <w:r w:rsidRPr="00EE1104">
              <w:rPr>
                <w:lang w:val="en-US"/>
              </w:rPr>
              <w:t xml:space="preserve">, </w:t>
            </w:r>
            <w:r w:rsidRPr="00EE1104">
              <w:t>США</w:t>
            </w:r>
          </w:p>
        </w:tc>
      </w:tr>
      <w:tr w:rsidR="00A95452" w:rsidRPr="00EE1104" w:rsidTr="00505ED8">
        <w:tblPrEx>
          <w:tblLook w:val="0000" w:firstRow="0" w:lastRow="0" w:firstColumn="0" w:lastColumn="0" w:noHBand="0" w:noVBand="0"/>
        </w:tblPrEx>
        <w:trPr>
          <w:cantSplit/>
          <w:trHeight w:val="135"/>
        </w:trPr>
        <w:tc>
          <w:tcPr>
            <w:tcW w:w="4536" w:type="dxa"/>
          </w:tcPr>
          <w:p w:rsidR="00A95452" w:rsidRPr="00852CC4" w:rsidRDefault="00A95452" w:rsidP="00DD08E3">
            <w:pPr>
              <w:tabs>
                <w:tab w:val="num" w:pos="0"/>
              </w:tabs>
              <w:spacing w:line="240" w:lineRule="auto"/>
            </w:pPr>
            <w:r w:rsidRPr="00852CC4">
              <w:t>Фенол ультрачистый для молекулярной биологии более 99,7 %, осч</w:t>
            </w:r>
          </w:p>
        </w:tc>
        <w:tc>
          <w:tcPr>
            <w:tcW w:w="4666" w:type="dxa"/>
          </w:tcPr>
          <w:p w:rsidR="00A95452" w:rsidRPr="00EE1104" w:rsidRDefault="00A95452" w:rsidP="00DD08E3">
            <w:pPr>
              <w:tabs>
                <w:tab w:val="num" w:pos="0"/>
              </w:tabs>
              <w:spacing w:line="240" w:lineRule="auto"/>
            </w:pPr>
            <w:r w:rsidRPr="00EE1104">
              <w:t>ГОСТ 23519-93</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pPr>
            <w:r w:rsidRPr="00852CC4">
              <w:t>Трихлорметан (стабилизированный 0,6-1,0% масс</w:t>
            </w:r>
            <w:proofErr w:type="gramStart"/>
            <w:r w:rsidRPr="00852CC4">
              <w:t>.</w:t>
            </w:r>
            <w:proofErr w:type="gramEnd"/>
            <w:r w:rsidRPr="00852CC4">
              <w:t xml:space="preserve"> </w:t>
            </w:r>
            <w:proofErr w:type="gramStart"/>
            <w:r w:rsidRPr="00852CC4">
              <w:t>э</w:t>
            </w:r>
            <w:proofErr w:type="gramEnd"/>
            <w:r w:rsidRPr="00852CC4">
              <w:t>танола) (ЧДА)</w:t>
            </w:r>
          </w:p>
        </w:tc>
        <w:tc>
          <w:tcPr>
            <w:tcW w:w="4666" w:type="dxa"/>
          </w:tcPr>
          <w:p w:rsidR="00A95452" w:rsidRPr="00EE1104" w:rsidRDefault="00A95452" w:rsidP="00DD08E3">
            <w:pPr>
              <w:tabs>
                <w:tab w:val="num" w:pos="0"/>
              </w:tabs>
              <w:spacing w:line="240" w:lineRule="auto"/>
            </w:pPr>
            <w:r w:rsidRPr="00EE1104">
              <w:t>ГОСТ 20015-88</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pPr>
            <w:r w:rsidRPr="00852CC4">
              <w:t>Протеиназа</w:t>
            </w:r>
            <w:proofErr w:type="gramStart"/>
            <w:r w:rsidRPr="00852CC4">
              <w:t xml:space="preserve"> К</w:t>
            </w:r>
            <w:proofErr w:type="gramEnd"/>
          </w:p>
        </w:tc>
        <w:tc>
          <w:tcPr>
            <w:tcW w:w="4666" w:type="dxa"/>
          </w:tcPr>
          <w:p w:rsidR="00A95452" w:rsidRPr="00EE1104" w:rsidRDefault="00A95452" w:rsidP="00DD08E3">
            <w:pPr>
              <w:tabs>
                <w:tab w:val="num" w:pos="0"/>
              </w:tabs>
              <w:spacing w:line="240" w:lineRule="auto"/>
            </w:pPr>
            <w:r w:rsidRPr="00EE1104">
              <w:t>СибЭнзим, Россия</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rPr>
                <w:lang w:val="en-US"/>
              </w:rPr>
            </w:pPr>
            <w:r w:rsidRPr="00852CC4">
              <w:t>Трисгидроксиметиламинометан</w:t>
            </w:r>
            <w:r w:rsidRPr="00852CC4">
              <w:rPr>
                <w:lang w:val="en-US"/>
              </w:rPr>
              <w:t xml:space="preserve"> (Tris-base)</w:t>
            </w:r>
          </w:p>
        </w:tc>
        <w:tc>
          <w:tcPr>
            <w:tcW w:w="4666" w:type="dxa"/>
          </w:tcPr>
          <w:p w:rsidR="00A95452" w:rsidRPr="00EE1104" w:rsidRDefault="00A95452" w:rsidP="00DD08E3">
            <w:pPr>
              <w:tabs>
                <w:tab w:val="num" w:pos="0"/>
              </w:tabs>
              <w:spacing w:line="240" w:lineRule="auto"/>
            </w:pPr>
            <w:r w:rsidRPr="00EE1104">
              <w:rPr>
                <w:lang w:val="en-US"/>
              </w:rPr>
              <w:t xml:space="preserve">Sigma, </w:t>
            </w:r>
            <w:r w:rsidRPr="00EE1104">
              <w:t>США</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pPr>
            <w:r w:rsidRPr="00852CC4">
              <w:t>ЭДТА</w:t>
            </w:r>
          </w:p>
        </w:tc>
        <w:tc>
          <w:tcPr>
            <w:tcW w:w="4666" w:type="dxa"/>
          </w:tcPr>
          <w:p w:rsidR="00A95452" w:rsidRPr="00EE1104" w:rsidRDefault="00A95452" w:rsidP="00DD08E3">
            <w:pPr>
              <w:tabs>
                <w:tab w:val="num" w:pos="0"/>
              </w:tabs>
              <w:spacing w:line="240" w:lineRule="auto"/>
            </w:pPr>
            <w:r w:rsidRPr="00EE1104">
              <w:rPr>
                <w:lang w:val="en-US"/>
              </w:rPr>
              <w:t xml:space="preserve">Sigma, </w:t>
            </w:r>
            <w:r w:rsidRPr="00EE1104">
              <w:t>США</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pPr>
            <w:r w:rsidRPr="00852CC4">
              <w:t>Ацетат натрия трехводный</w:t>
            </w:r>
          </w:p>
        </w:tc>
        <w:tc>
          <w:tcPr>
            <w:tcW w:w="4666" w:type="dxa"/>
          </w:tcPr>
          <w:p w:rsidR="00A95452" w:rsidRPr="00EE1104" w:rsidRDefault="00A95452" w:rsidP="00DD08E3">
            <w:pPr>
              <w:tabs>
                <w:tab w:val="num" w:pos="0"/>
              </w:tabs>
              <w:spacing w:line="240" w:lineRule="auto"/>
              <w:rPr>
                <w:lang w:val="en-US"/>
              </w:rPr>
            </w:pPr>
            <w:r w:rsidRPr="00EE1104">
              <w:rPr>
                <w:lang w:val="en-US"/>
              </w:rPr>
              <w:t>ГОСТ 199-78</w:t>
            </w:r>
          </w:p>
        </w:tc>
      </w:tr>
      <w:tr w:rsidR="00A95452" w:rsidRPr="00EE1104" w:rsidTr="00505ED8">
        <w:tblPrEx>
          <w:tblLook w:val="0000" w:firstRow="0" w:lastRow="0" w:firstColumn="0" w:lastColumn="0" w:noHBand="0" w:noVBand="0"/>
        </w:tblPrEx>
        <w:trPr>
          <w:cantSplit/>
          <w:trHeight w:val="150"/>
        </w:trPr>
        <w:tc>
          <w:tcPr>
            <w:tcW w:w="4536" w:type="dxa"/>
          </w:tcPr>
          <w:p w:rsidR="00A95452" w:rsidRPr="00852CC4" w:rsidRDefault="00A95452" w:rsidP="00DD08E3">
            <w:pPr>
              <w:tabs>
                <w:tab w:val="num" w:pos="0"/>
              </w:tabs>
              <w:spacing w:line="240" w:lineRule="auto"/>
            </w:pPr>
            <w:r w:rsidRPr="00852CC4">
              <w:t>Рибонуклеаза</w:t>
            </w:r>
            <w:proofErr w:type="gramStart"/>
            <w:r w:rsidRPr="00852CC4">
              <w:t xml:space="preserve"> А</w:t>
            </w:r>
            <w:proofErr w:type="gramEnd"/>
          </w:p>
        </w:tc>
        <w:tc>
          <w:tcPr>
            <w:tcW w:w="4666" w:type="dxa"/>
          </w:tcPr>
          <w:p w:rsidR="00A95452" w:rsidRPr="00EE1104" w:rsidRDefault="00A95452" w:rsidP="00DD08E3">
            <w:pPr>
              <w:tabs>
                <w:tab w:val="num" w:pos="0"/>
              </w:tabs>
              <w:spacing w:line="240" w:lineRule="auto"/>
            </w:pPr>
            <w:r w:rsidRPr="00EE1104">
              <w:rPr>
                <w:lang w:val="en-US"/>
              </w:rPr>
              <w:t>SERVA</w:t>
            </w:r>
            <w:r w:rsidRPr="00EE1104">
              <w:t>, США</w:t>
            </w:r>
          </w:p>
        </w:tc>
      </w:tr>
      <w:tr w:rsidR="00A95452" w:rsidRPr="00EE1104" w:rsidTr="00505ED8">
        <w:tblPrEx>
          <w:tblLook w:val="0000" w:firstRow="0" w:lastRow="0" w:firstColumn="0" w:lastColumn="0" w:noHBand="0" w:noVBand="0"/>
        </w:tblPrEx>
        <w:trPr>
          <w:cantSplit/>
          <w:trHeight w:val="126"/>
        </w:trPr>
        <w:tc>
          <w:tcPr>
            <w:tcW w:w="4536" w:type="dxa"/>
          </w:tcPr>
          <w:p w:rsidR="00A95452" w:rsidRPr="00852CC4" w:rsidRDefault="00A95452" w:rsidP="00DD08E3">
            <w:pPr>
              <w:tabs>
                <w:tab w:val="num" w:pos="0"/>
              </w:tabs>
              <w:spacing w:line="240" w:lineRule="auto"/>
            </w:pPr>
            <w:r w:rsidRPr="00852CC4">
              <w:t>Спирт этиловый ректификованный из пищевого сырья</w:t>
            </w:r>
          </w:p>
        </w:tc>
        <w:tc>
          <w:tcPr>
            <w:tcW w:w="4666" w:type="dxa"/>
          </w:tcPr>
          <w:p w:rsidR="00A95452" w:rsidRPr="00EE1104" w:rsidRDefault="00A95452" w:rsidP="00DD08E3">
            <w:pPr>
              <w:tabs>
                <w:tab w:val="num" w:pos="0"/>
              </w:tabs>
              <w:spacing w:line="240" w:lineRule="auto"/>
            </w:pPr>
            <w:r w:rsidRPr="00EE1104">
              <w:t>ГОСТ 31810-2012</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tabs>
                <w:tab w:val="num" w:pos="0"/>
              </w:tabs>
              <w:spacing w:line="240" w:lineRule="auto"/>
            </w:pPr>
            <w:r w:rsidRPr="00852CC4">
              <w:t>Пакеты полипропиленовые одноразовые с индикаторами стерилизации, для сбора и термической обработки (дезинфекции и утилизации) медико-биологических отходов</w:t>
            </w:r>
          </w:p>
        </w:tc>
        <w:tc>
          <w:tcPr>
            <w:tcW w:w="4666" w:type="dxa"/>
          </w:tcPr>
          <w:p w:rsidR="00A95452" w:rsidRPr="00EE1104" w:rsidRDefault="00A95452" w:rsidP="00DD08E3">
            <w:pPr>
              <w:tabs>
                <w:tab w:val="num" w:pos="0"/>
              </w:tabs>
              <w:spacing w:line="240" w:lineRule="auto"/>
            </w:pPr>
            <w:r w:rsidRPr="00EE1104">
              <w:t>АБРИС+, РФ</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Мерный стакан, вместимостью 1000 мл</w:t>
            </w:r>
          </w:p>
        </w:tc>
        <w:tc>
          <w:tcPr>
            <w:tcW w:w="4666" w:type="dxa"/>
          </w:tcPr>
          <w:p w:rsidR="00A95452" w:rsidRPr="00EE1104" w:rsidRDefault="00A95452" w:rsidP="00DD08E3">
            <w:pPr>
              <w:spacing w:line="240" w:lineRule="auto"/>
            </w:pPr>
            <w:r w:rsidRPr="00EE1104">
              <w:t>ГОСТ 1770-74</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Палочки из боросиликатного стекла</w:t>
            </w:r>
          </w:p>
        </w:tc>
        <w:tc>
          <w:tcPr>
            <w:tcW w:w="4666" w:type="dxa"/>
          </w:tcPr>
          <w:p w:rsidR="00A95452" w:rsidRPr="00EE1104" w:rsidRDefault="00A95452" w:rsidP="00DD08E3">
            <w:pPr>
              <w:spacing w:line="240" w:lineRule="auto"/>
            </w:pPr>
            <w:r w:rsidRPr="00B13E9B">
              <w:t>ГОСТ 27460-87</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Соляная кислота 37,0 %, Ph</w:t>
            </w:r>
          </w:p>
        </w:tc>
        <w:tc>
          <w:tcPr>
            <w:tcW w:w="4666" w:type="dxa"/>
          </w:tcPr>
          <w:p w:rsidR="00A95452" w:rsidRPr="00EE1104" w:rsidRDefault="00A95452" w:rsidP="00DD08E3">
            <w:pPr>
              <w:spacing w:line="240" w:lineRule="auto"/>
            </w:pPr>
            <w:r w:rsidRPr="00EE1104">
              <w:t>ГОСТ 3118-77</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Глицерин дистиллированный</w:t>
            </w:r>
          </w:p>
        </w:tc>
        <w:tc>
          <w:tcPr>
            <w:tcW w:w="4666" w:type="dxa"/>
          </w:tcPr>
          <w:p w:rsidR="00A95452" w:rsidRPr="00EE1104" w:rsidRDefault="00A95452" w:rsidP="00DD08E3">
            <w:pPr>
              <w:spacing w:line="240" w:lineRule="auto"/>
            </w:pPr>
            <w:r w:rsidRPr="00EE1104">
              <w:t>ГОСТ 6824-96</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Ледяная уксусная кислота</w:t>
            </w:r>
          </w:p>
        </w:tc>
        <w:tc>
          <w:tcPr>
            <w:tcW w:w="4666" w:type="dxa"/>
          </w:tcPr>
          <w:p w:rsidR="00A95452" w:rsidRPr="00EE1104" w:rsidRDefault="00A95452" w:rsidP="00DD08E3">
            <w:pPr>
              <w:spacing w:line="240" w:lineRule="auto"/>
            </w:pPr>
            <w:r w:rsidRPr="00082C3D">
              <w:t>ГОСТ 61-75</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Магний хлористый 6-водный</w:t>
            </w:r>
          </w:p>
        </w:tc>
        <w:tc>
          <w:tcPr>
            <w:tcW w:w="4666" w:type="dxa"/>
          </w:tcPr>
          <w:p w:rsidR="00A95452" w:rsidRPr="00082C3D" w:rsidRDefault="00A95452" w:rsidP="00DD08E3">
            <w:pPr>
              <w:spacing w:line="240" w:lineRule="auto"/>
            </w:pPr>
            <w:r w:rsidRPr="003A7017">
              <w:t>ГОСТ 4209-77</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Хлористый натрий</w:t>
            </w:r>
          </w:p>
        </w:tc>
        <w:tc>
          <w:tcPr>
            <w:tcW w:w="4666" w:type="dxa"/>
          </w:tcPr>
          <w:p w:rsidR="00A95452" w:rsidRPr="00082C3D" w:rsidRDefault="00A95452" w:rsidP="00DD08E3">
            <w:pPr>
              <w:spacing w:line="240" w:lineRule="auto"/>
            </w:pPr>
            <w:r w:rsidRPr="00911B9C">
              <w:t>ГОСТ 4233-77</w:t>
            </w:r>
          </w:p>
        </w:tc>
      </w:tr>
      <w:tr w:rsidR="00A95452" w:rsidRPr="00EE1104" w:rsidTr="00505ED8">
        <w:tblPrEx>
          <w:tblLook w:val="0000" w:firstRow="0" w:lastRow="0" w:firstColumn="0" w:lastColumn="0" w:noHBand="0" w:noVBand="0"/>
        </w:tblPrEx>
        <w:trPr>
          <w:cantSplit/>
          <w:trHeight w:val="108"/>
        </w:trPr>
        <w:tc>
          <w:tcPr>
            <w:tcW w:w="4536" w:type="dxa"/>
          </w:tcPr>
          <w:p w:rsidR="00A95452" w:rsidRPr="00852CC4" w:rsidRDefault="00A95452" w:rsidP="00DD08E3">
            <w:pPr>
              <w:spacing w:line="240" w:lineRule="auto"/>
            </w:pPr>
            <w:r w:rsidRPr="00852CC4">
              <w:t>Натрия гидроокись</w:t>
            </w:r>
          </w:p>
        </w:tc>
        <w:tc>
          <w:tcPr>
            <w:tcW w:w="4666" w:type="dxa"/>
          </w:tcPr>
          <w:p w:rsidR="00A95452" w:rsidRPr="00911B9C" w:rsidRDefault="00A95452" w:rsidP="00DD08E3">
            <w:pPr>
              <w:spacing w:line="240" w:lineRule="auto"/>
            </w:pPr>
            <w:r w:rsidRPr="00B13E9B">
              <w:t>ГОСТ 4328-77</w:t>
            </w:r>
          </w:p>
        </w:tc>
      </w:tr>
      <w:tr w:rsidR="00A95452" w:rsidRPr="00EE1104" w:rsidTr="00505ED8">
        <w:tblPrEx>
          <w:tblLook w:val="0000" w:firstRow="0" w:lastRow="0" w:firstColumn="0" w:lastColumn="0" w:noHBand="0" w:noVBand="0"/>
        </w:tblPrEx>
        <w:trPr>
          <w:cantSplit/>
          <w:trHeight w:val="108"/>
        </w:trPr>
        <w:tc>
          <w:tcPr>
            <w:tcW w:w="4536" w:type="dxa"/>
            <w:tcBorders>
              <w:bottom w:val="single" w:sz="4" w:space="0" w:color="auto"/>
            </w:tcBorders>
          </w:tcPr>
          <w:p w:rsidR="00A95452" w:rsidRPr="00852CC4" w:rsidRDefault="00A95452" w:rsidP="00DD08E3">
            <w:pPr>
              <w:spacing w:line="240" w:lineRule="auto"/>
            </w:pPr>
            <w:r w:rsidRPr="00852CC4">
              <w:t>8-гидроксихинин</w:t>
            </w:r>
          </w:p>
        </w:tc>
        <w:tc>
          <w:tcPr>
            <w:tcW w:w="4666" w:type="dxa"/>
          </w:tcPr>
          <w:p w:rsidR="00A95452" w:rsidRPr="0022605C" w:rsidRDefault="00A95452" w:rsidP="00DD08E3">
            <w:pPr>
              <w:spacing w:line="240" w:lineRule="auto"/>
              <w:rPr>
                <w:highlight w:val="yellow"/>
              </w:rPr>
            </w:pPr>
            <w:r w:rsidRPr="00EE1104">
              <w:rPr>
                <w:lang w:val="en-US"/>
              </w:rPr>
              <w:t xml:space="preserve">Sigma, </w:t>
            </w:r>
            <w:r w:rsidRPr="00EE1104">
              <w:t>США</w:t>
            </w:r>
          </w:p>
        </w:tc>
      </w:tr>
      <w:tr w:rsidR="00A95452" w:rsidRPr="002432C4" w:rsidTr="00505ED8">
        <w:tblPrEx>
          <w:tblLook w:val="0000" w:firstRow="0" w:lastRow="0" w:firstColumn="0" w:lastColumn="0" w:noHBand="0" w:noVBand="0"/>
        </w:tblPrEx>
        <w:trPr>
          <w:cantSplit/>
          <w:trHeight w:val="340"/>
        </w:trPr>
        <w:tc>
          <w:tcPr>
            <w:tcW w:w="4536" w:type="dxa"/>
            <w:vAlign w:val="center"/>
          </w:tcPr>
          <w:p w:rsidR="00A95452" w:rsidRPr="002432C4" w:rsidRDefault="00A95452" w:rsidP="00DD08E3">
            <w:pPr>
              <w:spacing w:line="240" w:lineRule="auto"/>
              <w:rPr>
                <w:sz w:val="22"/>
                <w:szCs w:val="22"/>
              </w:rPr>
            </w:pPr>
            <w:r w:rsidRPr="002432C4">
              <w:rPr>
                <w:sz w:val="22"/>
                <w:szCs w:val="22"/>
              </w:rPr>
              <w:t>Клейкая лента канцелярская Attache прозрачная 19</w:t>
            </w:r>
            <w:r>
              <w:rPr>
                <w:sz w:val="22"/>
                <w:szCs w:val="22"/>
              </w:rPr>
              <w:t xml:space="preserve"> мм х 33 м (пластиковая втулка)</w:t>
            </w:r>
          </w:p>
        </w:tc>
        <w:tc>
          <w:tcPr>
            <w:tcW w:w="4666" w:type="dxa"/>
          </w:tcPr>
          <w:p w:rsidR="00A95452" w:rsidRPr="002432C4" w:rsidRDefault="00A95452" w:rsidP="00DD08E3">
            <w:pPr>
              <w:spacing w:line="240" w:lineRule="auto"/>
              <w:rPr>
                <w:sz w:val="22"/>
                <w:szCs w:val="22"/>
              </w:rPr>
            </w:pPr>
            <w:r>
              <w:rPr>
                <w:sz w:val="22"/>
                <w:szCs w:val="22"/>
                <w:lang w:val="en-US"/>
              </w:rPr>
              <w:t xml:space="preserve">Attache, </w:t>
            </w:r>
            <w:r>
              <w:rPr>
                <w:sz w:val="22"/>
                <w:szCs w:val="22"/>
              </w:rPr>
              <w:t>Россия</w:t>
            </w:r>
          </w:p>
        </w:tc>
      </w:tr>
      <w:tr w:rsidR="00A95452" w:rsidRPr="002432C4" w:rsidTr="00505ED8">
        <w:tblPrEx>
          <w:tblLook w:val="0000" w:firstRow="0" w:lastRow="0" w:firstColumn="0" w:lastColumn="0" w:noHBand="0" w:noVBand="0"/>
        </w:tblPrEx>
        <w:trPr>
          <w:cantSplit/>
          <w:trHeight w:val="340"/>
        </w:trPr>
        <w:tc>
          <w:tcPr>
            <w:tcW w:w="4536" w:type="dxa"/>
            <w:vAlign w:val="center"/>
          </w:tcPr>
          <w:p w:rsidR="00A95452" w:rsidRPr="002432C4" w:rsidRDefault="00A95452" w:rsidP="00DD08E3">
            <w:pPr>
              <w:spacing w:line="240" w:lineRule="auto"/>
              <w:rPr>
                <w:sz w:val="22"/>
                <w:szCs w:val="22"/>
                <w:lang w:val="en-US"/>
              </w:rPr>
            </w:pPr>
            <w:r w:rsidRPr="002432C4">
              <w:rPr>
                <w:sz w:val="22"/>
                <w:szCs w:val="22"/>
              </w:rPr>
              <w:t>Маркер</w:t>
            </w:r>
            <w:r w:rsidRPr="002432C4">
              <w:rPr>
                <w:sz w:val="22"/>
                <w:szCs w:val="22"/>
                <w:lang w:val="en-US"/>
              </w:rPr>
              <w:t xml:space="preserve"> </w:t>
            </w:r>
            <w:r w:rsidRPr="002432C4">
              <w:rPr>
                <w:sz w:val="22"/>
                <w:szCs w:val="22"/>
              </w:rPr>
              <w:t>перманентный</w:t>
            </w:r>
            <w:r w:rsidRPr="002432C4">
              <w:rPr>
                <w:sz w:val="22"/>
                <w:szCs w:val="22"/>
                <w:lang w:val="en-US"/>
              </w:rPr>
              <w:t xml:space="preserve"> Paper Mate SHARPIE TWIN TIP, 1 </w:t>
            </w:r>
            <w:r>
              <w:rPr>
                <w:sz w:val="22"/>
                <w:szCs w:val="22"/>
              </w:rPr>
              <w:t>мм</w:t>
            </w:r>
          </w:p>
        </w:tc>
        <w:tc>
          <w:tcPr>
            <w:tcW w:w="4666" w:type="dxa"/>
          </w:tcPr>
          <w:p w:rsidR="00A95452" w:rsidRPr="002432C4" w:rsidRDefault="00A95452" w:rsidP="00DD08E3">
            <w:pPr>
              <w:spacing w:line="240" w:lineRule="auto"/>
              <w:rPr>
                <w:sz w:val="22"/>
                <w:szCs w:val="22"/>
              </w:rPr>
            </w:pPr>
            <w:r>
              <w:rPr>
                <w:sz w:val="22"/>
                <w:szCs w:val="22"/>
                <w:lang w:val="en-US"/>
              </w:rPr>
              <w:t>Paper Mate</w:t>
            </w:r>
            <w:r>
              <w:rPr>
                <w:sz w:val="22"/>
                <w:szCs w:val="22"/>
              </w:rPr>
              <w:t>, США</w:t>
            </w:r>
          </w:p>
          <w:p w:rsidR="00A95452" w:rsidRPr="002432C4" w:rsidRDefault="00A95452" w:rsidP="00DD08E3">
            <w:pPr>
              <w:spacing w:line="240" w:lineRule="auto"/>
              <w:rPr>
                <w:sz w:val="22"/>
                <w:szCs w:val="22"/>
                <w:lang w:val="en-US"/>
              </w:rPr>
            </w:pPr>
          </w:p>
        </w:tc>
      </w:tr>
    </w:tbl>
    <w:p w:rsidR="00A95452" w:rsidRPr="00797E06" w:rsidRDefault="00A95452" w:rsidP="00DD08E3">
      <w:pPr>
        <w:pStyle w:val="af2"/>
        <w:numPr>
          <w:ilvl w:val="1"/>
          <w:numId w:val="9"/>
        </w:numPr>
        <w:spacing w:after="0" w:line="240" w:lineRule="auto"/>
        <w:ind w:left="0" w:firstLine="0"/>
        <w:rPr>
          <w:b/>
        </w:rPr>
      </w:pPr>
      <w:r w:rsidRPr="00797E06">
        <w:rPr>
          <w:b/>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A95452" w:rsidRPr="00797E06" w:rsidTr="00505ED8">
        <w:trPr>
          <w:trHeight w:val="284"/>
        </w:trPr>
        <w:tc>
          <w:tcPr>
            <w:tcW w:w="4680" w:type="dxa"/>
          </w:tcPr>
          <w:p w:rsidR="00A95452" w:rsidRPr="00797E06" w:rsidRDefault="00A95452" w:rsidP="00DD08E3">
            <w:pPr>
              <w:spacing w:line="240" w:lineRule="auto"/>
              <w:rPr>
                <w:b/>
                <w:bCs/>
              </w:rPr>
            </w:pPr>
            <w:r w:rsidRPr="00797E06">
              <w:rPr>
                <w:b/>
                <w:bCs/>
              </w:rPr>
              <w:t>Оборудование</w:t>
            </w:r>
          </w:p>
        </w:tc>
        <w:tc>
          <w:tcPr>
            <w:tcW w:w="4534" w:type="dxa"/>
          </w:tcPr>
          <w:p w:rsidR="00A95452" w:rsidRPr="00797E06" w:rsidRDefault="00A95452" w:rsidP="00DD08E3">
            <w:pPr>
              <w:spacing w:line="240" w:lineRule="auto"/>
              <w:rPr>
                <w:b/>
              </w:rPr>
            </w:pPr>
            <w:r w:rsidRPr="00797E06">
              <w:rPr>
                <w:b/>
              </w:rPr>
              <w:t>НТД, производитель, страна</w:t>
            </w:r>
          </w:p>
        </w:tc>
      </w:tr>
      <w:tr w:rsidR="00A95452" w:rsidRPr="00797E06" w:rsidTr="00505ED8">
        <w:trPr>
          <w:trHeight w:val="300"/>
        </w:trPr>
        <w:tc>
          <w:tcPr>
            <w:tcW w:w="4680" w:type="dxa"/>
          </w:tcPr>
          <w:p w:rsidR="00A95452" w:rsidRPr="00D31382" w:rsidRDefault="00A95452" w:rsidP="00DD08E3">
            <w:pPr>
              <w:spacing w:line="240" w:lineRule="auto"/>
            </w:pPr>
            <w:r w:rsidRPr="00D31382">
              <w:t>Холодильник -20С</w:t>
            </w:r>
          </w:p>
        </w:tc>
        <w:tc>
          <w:tcPr>
            <w:tcW w:w="4534" w:type="dxa"/>
          </w:tcPr>
          <w:p w:rsidR="00A95452" w:rsidRPr="00A96FAB" w:rsidRDefault="00A95452" w:rsidP="00DD08E3">
            <w:pPr>
              <w:spacing w:line="240" w:lineRule="auto"/>
            </w:pPr>
            <w:r>
              <w:rPr>
                <w:lang w:val="en-US"/>
              </w:rPr>
              <w:t>KRAFT</w:t>
            </w:r>
            <w:r w:rsidRPr="00797E06">
              <w:t xml:space="preserve">, </w:t>
            </w:r>
            <w:r>
              <w:t>Россия</w:t>
            </w:r>
          </w:p>
        </w:tc>
      </w:tr>
      <w:tr w:rsidR="00A95452" w:rsidRPr="00797E06" w:rsidTr="00505ED8">
        <w:trPr>
          <w:trHeight w:val="240"/>
        </w:trPr>
        <w:tc>
          <w:tcPr>
            <w:tcW w:w="4680" w:type="dxa"/>
          </w:tcPr>
          <w:p w:rsidR="00A95452" w:rsidRPr="00D31382" w:rsidRDefault="00A95452" w:rsidP="00DD08E3">
            <w:pPr>
              <w:spacing w:line="240" w:lineRule="auto"/>
            </w:pPr>
            <w:r w:rsidRPr="00D31382">
              <w:t xml:space="preserve">Бокс биологической безопасности II класса </w:t>
            </w:r>
            <w:r w:rsidRPr="00D31382">
              <w:lastRenderedPageBreak/>
              <w:t>защиты</w:t>
            </w:r>
          </w:p>
        </w:tc>
        <w:tc>
          <w:tcPr>
            <w:tcW w:w="4534" w:type="dxa"/>
          </w:tcPr>
          <w:p w:rsidR="00A95452" w:rsidRDefault="00A95452" w:rsidP="00DD08E3">
            <w:pPr>
              <w:tabs>
                <w:tab w:val="left" w:pos="318"/>
              </w:tabs>
              <w:spacing w:line="240" w:lineRule="auto"/>
              <w:ind w:left="34"/>
            </w:pPr>
            <w:r w:rsidRPr="00023685">
              <w:lastRenderedPageBreak/>
              <w:t>ЗАО "Ламинарные системы"</w:t>
            </w:r>
            <w:r>
              <w:t>, РФ</w:t>
            </w:r>
          </w:p>
        </w:tc>
      </w:tr>
      <w:tr w:rsidR="00A95452" w:rsidRPr="00797E06" w:rsidTr="00505ED8">
        <w:trPr>
          <w:trHeight w:val="900"/>
        </w:trPr>
        <w:tc>
          <w:tcPr>
            <w:tcW w:w="4680" w:type="dxa"/>
          </w:tcPr>
          <w:p w:rsidR="00A95452" w:rsidRPr="00D31382" w:rsidRDefault="00A95452" w:rsidP="00DD08E3">
            <w:pPr>
              <w:overflowPunct w:val="0"/>
              <w:autoSpaceDE w:val="0"/>
              <w:autoSpaceDN w:val="0"/>
              <w:adjustRightInd w:val="0"/>
              <w:spacing w:line="240" w:lineRule="auto"/>
              <w:textAlignment w:val="baseline"/>
            </w:pPr>
            <w:r w:rsidRPr="00D31382">
              <w:lastRenderedPageBreak/>
              <w:t xml:space="preserve">Настольная  центрифуга для </w:t>
            </w:r>
            <w:r w:rsidRPr="00D31382">
              <w:rPr>
                <w:spacing w:val="-2"/>
              </w:rPr>
              <w:t xml:space="preserve"> микропробирок типа «Эппендорф»</w:t>
            </w:r>
            <w:r w:rsidRPr="00D31382">
              <w:t xml:space="preserve"> объемом 1,5 -2 мл</w:t>
            </w:r>
            <w:r w:rsidRPr="00D31382">
              <w:rPr>
                <w:spacing w:val="-2"/>
              </w:rPr>
              <w:t xml:space="preserve"> до 14000</w:t>
            </w:r>
            <w:r w:rsidRPr="00D31382">
              <w:t xml:space="preserve"> </w:t>
            </w:r>
            <w:proofErr w:type="gramStart"/>
            <w:r w:rsidRPr="00D31382">
              <w:t>об</w:t>
            </w:r>
            <w:proofErr w:type="gramEnd"/>
            <w:r w:rsidRPr="00D31382">
              <w:t>/мин</w:t>
            </w:r>
          </w:p>
        </w:tc>
        <w:tc>
          <w:tcPr>
            <w:tcW w:w="4534" w:type="dxa"/>
          </w:tcPr>
          <w:p w:rsidR="00A95452" w:rsidRPr="00B35B9E" w:rsidRDefault="00A95452" w:rsidP="00DD08E3">
            <w:pPr>
              <w:overflowPunct w:val="0"/>
              <w:autoSpaceDE w:val="0"/>
              <w:autoSpaceDN w:val="0"/>
              <w:adjustRightInd w:val="0"/>
              <w:spacing w:line="240" w:lineRule="auto"/>
              <w:textAlignment w:val="baseline"/>
              <w:rPr>
                <w:spacing w:val="-2"/>
              </w:rPr>
            </w:pPr>
            <w:r w:rsidRPr="00B35B9E">
              <w:rPr>
                <w:spacing w:val="-2"/>
              </w:rPr>
              <w:t>Eppendorf, ФРГ</w:t>
            </w:r>
          </w:p>
        </w:tc>
      </w:tr>
      <w:tr w:rsidR="00A95452" w:rsidRPr="00797E06" w:rsidTr="00505ED8">
        <w:trPr>
          <w:trHeight w:val="870"/>
        </w:trPr>
        <w:tc>
          <w:tcPr>
            <w:tcW w:w="4680" w:type="dxa"/>
          </w:tcPr>
          <w:p w:rsidR="00A95452" w:rsidRPr="00D31382" w:rsidRDefault="00A95452" w:rsidP="00DD08E3">
            <w:pPr>
              <w:overflowPunct w:val="0"/>
              <w:autoSpaceDE w:val="0"/>
              <w:autoSpaceDN w:val="0"/>
              <w:adjustRightInd w:val="0"/>
              <w:spacing w:line="240" w:lineRule="auto"/>
              <w:textAlignment w:val="baseline"/>
            </w:pPr>
            <w:r w:rsidRPr="00D31382">
              <w:t xml:space="preserve">Термостатируемый шейкер для </w:t>
            </w:r>
            <w:r w:rsidRPr="00D31382">
              <w:rPr>
                <w:spacing w:val="-2"/>
              </w:rPr>
              <w:t>микропробирок типа «Эппендорф»</w:t>
            </w:r>
            <w:r w:rsidRPr="00D31382">
              <w:t xml:space="preserve"> объемом 1,5 -2 мл</w:t>
            </w:r>
          </w:p>
        </w:tc>
        <w:tc>
          <w:tcPr>
            <w:tcW w:w="4534" w:type="dxa"/>
          </w:tcPr>
          <w:p w:rsidR="00A95452" w:rsidRPr="00B35B9E" w:rsidRDefault="00A95452" w:rsidP="00DD08E3">
            <w:pPr>
              <w:overflowPunct w:val="0"/>
              <w:autoSpaceDE w:val="0"/>
              <w:autoSpaceDN w:val="0"/>
              <w:adjustRightInd w:val="0"/>
              <w:spacing w:line="240" w:lineRule="auto"/>
              <w:textAlignment w:val="baseline"/>
              <w:rPr>
                <w:bCs/>
                <w:spacing w:val="-2"/>
              </w:rPr>
            </w:pPr>
            <w:r w:rsidRPr="00B35B9E">
              <w:rPr>
                <w:bCs/>
                <w:spacing w:val="-2"/>
                <w:lang w:val="en-US"/>
              </w:rPr>
              <w:t>Biosan,</w:t>
            </w:r>
            <w:r>
              <w:rPr>
                <w:bCs/>
                <w:spacing w:val="-2"/>
              </w:rPr>
              <w:t xml:space="preserve"> Латвия</w:t>
            </w:r>
          </w:p>
        </w:tc>
      </w:tr>
      <w:tr w:rsidR="00A95452" w:rsidRPr="00797E06" w:rsidTr="00505ED8">
        <w:trPr>
          <w:trHeight w:val="280"/>
        </w:trPr>
        <w:tc>
          <w:tcPr>
            <w:tcW w:w="4680" w:type="dxa"/>
          </w:tcPr>
          <w:p w:rsidR="00A95452" w:rsidRPr="00C81869" w:rsidRDefault="00A95452" w:rsidP="00DD08E3">
            <w:pPr>
              <w:overflowPunct w:val="0"/>
              <w:autoSpaceDE w:val="0"/>
              <w:autoSpaceDN w:val="0"/>
              <w:adjustRightInd w:val="0"/>
              <w:spacing w:line="240" w:lineRule="auto"/>
              <w:textAlignment w:val="baseline"/>
            </w:pPr>
            <w:r>
              <w:t>Термостат ТС-80-М2</w:t>
            </w:r>
          </w:p>
        </w:tc>
        <w:tc>
          <w:tcPr>
            <w:tcW w:w="4534" w:type="dxa"/>
          </w:tcPr>
          <w:p w:rsidR="00A95452" w:rsidRPr="00202F33" w:rsidRDefault="00A95452" w:rsidP="00DD08E3">
            <w:pPr>
              <w:overflowPunct w:val="0"/>
              <w:autoSpaceDE w:val="0"/>
              <w:autoSpaceDN w:val="0"/>
              <w:adjustRightInd w:val="0"/>
              <w:spacing w:line="240" w:lineRule="auto"/>
              <w:textAlignment w:val="baseline"/>
              <w:rPr>
                <w:bCs/>
                <w:spacing w:val="-2"/>
              </w:rPr>
            </w:pPr>
            <w:r>
              <w:rPr>
                <w:bCs/>
                <w:spacing w:val="-2"/>
              </w:rPr>
              <w:t>НПО Техноком, Россия</w:t>
            </w:r>
          </w:p>
        </w:tc>
      </w:tr>
      <w:tr w:rsidR="00A95452" w:rsidRPr="004630B9" w:rsidTr="00505ED8">
        <w:trPr>
          <w:trHeight w:val="284"/>
        </w:trPr>
        <w:tc>
          <w:tcPr>
            <w:tcW w:w="4680" w:type="dxa"/>
            <w:vAlign w:val="center"/>
          </w:tcPr>
          <w:p w:rsidR="00A95452" w:rsidRPr="004630B9" w:rsidRDefault="00A95452" w:rsidP="00DD08E3">
            <w:pPr>
              <w:spacing w:line="240" w:lineRule="auto"/>
              <w:rPr>
                <w:lang w:val="en-US"/>
              </w:rPr>
            </w:pPr>
            <w:r w:rsidRPr="004630B9">
              <w:t xml:space="preserve">Центрифуга </w:t>
            </w:r>
            <w:r w:rsidRPr="004630B9">
              <w:rPr>
                <w:lang w:val="en-US"/>
              </w:rPr>
              <w:t>Eppendorf 5810R</w:t>
            </w:r>
          </w:p>
        </w:tc>
        <w:tc>
          <w:tcPr>
            <w:tcW w:w="4534" w:type="dxa"/>
            <w:vAlign w:val="center"/>
          </w:tcPr>
          <w:p w:rsidR="00A95452" w:rsidRPr="004630B9" w:rsidRDefault="00A95452" w:rsidP="00DD08E3">
            <w:pPr>
              <w:spacing w:line="240" w:lineRule="auto"/>
            </w:pPr>
            <w:r w:rsidRPr="004630B9">
              <w:rPr>
                <w:lang w:val="en-US"/>
              </w:rPr>
              <w:t>Eppendorf</w:t>
            </w:r>
            <w:r w:rsidRPr="004630B9">
              <w:t>, Германия</w:t>
            </w:r>
          </w:p>
        </w:tc>
      </w:tr>
      <w:tr w:rsidR="00A95452" w:rsidRPr="00797E06" w:rsidTr="00505ED8">
        <w:trPr>
          <w:trHeight w:val="226"/>
        </w:trPr>
        <w:tc>
          <w:tcPr>
            <w:tcW w:w="4680" w:type="dxa"/>
          </w:tcPr>
          <w:p w:rsidR="00A95452" w:rsidRDefault="00A95452" w:rsidP="00DD08E3">
            <w:pPr>
              <w:overflowPunct w:val="0"/>
              <w:autoSpaceDE w:val="0"/>
              <w:autoSpaceDN w:val="0"/>
              <w:adjustRightInd w:val="0"/>
              <w:spacing w:line="240" w:lineRule="auto"/>
              <w:textAlignment w:val="baseline"/>
            </w:pPr>
            <w:r>
              <w:t>Ультрафиолетовый облучатель</w:t>
            </w:r>
          </w:p>
        </w:tc>
        <w:tc>
          <w:tcPr>
            <w:tcW w:w="4534" w:type="dxa"/>
          </w:tcPr>
          <w:p w:rsidR="00A95452" w:rsidRPr="00DD4A9D" w:rsidRDefault="00A95452" w:rsidP="00DD08E3">
            <w:pPr>
              <w:tabs>
                <w:tab w:val="left" w:pos="318"/>
              </w:tabs>
              <w:spacing w:line="240" w:lineRule="auto"/>
              <w:ind w:left="34"/>
              <w:rPr>
                <w:bCs/>
              </w:rPr>
            </w:pPr>
            <w:r w:rsidRPr="00DD4A9D">
              <w:t>ARMED, Россия</w:t>
            </w:r>
          </w:p>
        </w:tc>
      </w:tr>
      <w:tr w:rsidR="00A95452" w:rsidRPr="00797E06" w:rsidTr="00505ED8">
        <w:trPr>
          <w:trHeight w:val="513"/>
        </w:trPr>
        <w:tc>
          <w:tcPr>
            <w:tcW w:w="4680" w:type="dxa"/>
          </w:tcPr>
          <w:p w:rsidR="00A95452" w:rsidRDefault="00A95452" w:rsidP="00DD08E3">
            <w:pPr>
              <w:spacing w:line="240" w:lineRule="auto"/>
            </w:pPr>
            <w:r>
              <w:t>Автоклавная установка</w:t>
            </w:r>
          </w:p>
        </w:tc>
        <w:tc>
          <w:tcPr>
            <w:tcW w:w="4534" w:type="dxa"/>
          </w:tcPr>
          <w:p w:rsidR="00A95452" w:rsidRPr="00DD4A9D" w:rsidRDefault="00A95452" w:rsidP="00DD08E3">
            <w:pPr>
              <w:tabs>
                <w:tab w:val="left" w:pos="318"/>
              </w:tabs>
              <w:spacing w:line="240" w:lineRule="auto"/>
              <w:ind w:left="34"/>
              <w:rPr>
                <w:bCs/>
              </w:rPr>
            </w:pPr>
            <w:r w:rsidRPr="00DD4A9D">
              <w:rPr>
                <w:bCs/>
              </w:rPr>
              <w:t>ЗАО «Тюменьский завод медицинского оборудования и инструментов»</w:t>
            </w:r>
            <w:r>
              <w:rPr>
                <w:bCs/>
              </w:rPr>
              <w:t>, РФ</w:t>
            </w:r>
          </w:p>
        </w:tc>
      </w:tr>
      <w:tr w:rsidR="00A95452" w:rsidRPr="00797E06" w:rsidTr="00505ED8">
        <w:trPr>
          <w:trHeight w:val="306"/>
        </w:trPr>
        <w:tc>
          <w:tcPr>
            <w:tcW w:w="4680" w:type="dxa"/>
          </w:tcPr>
          <w:p w:rsidR="00A95452" w:rsidRDefault="00A95452" w:rsidP="00DD08E3">
            <w:pPr>
              <w:overflowPunct w:val="0"/>
              <w:autoSpaceDE w:val="0"/>
              <w:autoSpaceDN w:val="0"/>
              <w:adjustRightInd w:val="0"/>
              <w:spacing w:line="240" w:lineRule="auto"/>
              <w:textAlignment w:val="baseline"/>
            </w:pPr>
            <w:r>
              <w:t>Дистиллятор</w:t>
            </w:r>
          </w:p>
        </w:tc>
        <w:tc>
          <w:tcPr>
            <w:tcW w:w="4534" w:type="dxa"/>
          </w:tcPr>
          <w:p w:rsidR="00A95452" w:rsidRDefault="00A95452" w:rsidP="00DD08E3">
            <w:pPr>
              <w:spacing w:line="240" w:lineRule="auto"/>
            </w:pPr>
            <w:r w:rsidRPr="0009748B">
              <w:t>SG-Wasser</w:t>
            </w:r>
            <w:r>
              <w:t>, Сингапур</w:t>
            </w:r>
          </w:p>
        </w:tc>
      </w:tr>
      <w:tr w:rsidR="00A95452" w:rsidRPr="003C3446" w:rsidTr="00505ED8">
        <w:trPr>
          <w:trHeight w:val="306"/>
        </w:trPr>
        <w:tc>
          <w:tcPr>
            <w:tcW w:w="4680" w:type="dxa"/>
            <w:vAlign w:val="center"/>
          </w:tcPr>
          <w:p w:rsidR="00A95452" w:rsidRPr="003D06B9" w:rsidRDefault="00A95452" w:rsidP="00DD08E3">
            <w:pPr>
              <w:spacing w:line="240" w:lineRule="auto"/>
            </w:pPr>
            <w:r w:rsidRPr="003D06B9">
              <w:t>Вортекс</w:t>
            </w:r>
          </w:p>
        </w:tc>
        <w:tc>
          <w:tcPr>
            <w:tcW w:w="4534" w:type="dxa"/>
            <w:vAlign w:val="center"/>
          </w:tcPr>
          <w:p w:rsidR="00A95452" w:rsidRPr="003D06B9" w:rsidRDefault="00A95452" w:rsidP="00DD08E3">
            <w:pPr>
              <w:spacing w:line="240" w:lineRule="auto"/>
              <w:rPr>
                <w:lang w:val="en-US"/>
              </w:rPr>
            </w:pPr>
            <w:r w:rsidRPr="003D06B9">
              <w:rPr>
                <w:lang w:val="en-US"/>
              </w:rPr>
              <w:t xml:space="preserve">Advanced Vortex Mixer Talboys, Troemner, </w:t>
            </w:r>
            <w:r w:rsidRPr="003D06B9">
              <w:t>США</w:t>
            </w:r>
          </w:p>
        </w:tc>
      </w:tr>
      <w:tr w:rsidR="00A95452" w:rsidRPr="009B05A9" w:rsidTr="00505ED8">
        <w:trPr>
          <w:trHeight w:val="306"/>
        </w:trPr>
        <w:tc>
          <w:tcPr>
            <w:tcW w:w="4680" w:type="dxa"/>
          </w:tcPr>
          <w:p w:rsidR="00A95452" w:rsidRPr="00D566E7" w:rsidRDefault="00A95452" w:rsidP="00DD08E3">
            <w:pPr>
              <w:spacing w:line="240" w:lineRule="auto"/>
            </w:pPr>
            <w:r w:rsidRPr="00D566E7">
              <w:t>Прецизионные лабораторные весы KERN 572</w:t>
            </w:r>
          </w:p>
        </w:tc>
        <w:tc>
          <w:tcPr>
            <w:tcW w:w="4534" w:type="dxa"/>
          </w:tcPr>
          <w:p w:rsidR="00A95452" w:rsidRDefault="00A95452" w:rsidP="00DD08E3">
            <w:pPr>
              <w:spacing w:line="240" w:lineRule="auto"/>
            </w:pPr>
            <w:r w:rsidRPr="00D566E7">
              <w:t>Kern &amp; Sohn, Германия</w:t>
            </w:r>
          </w:p>
        </w:tc>
      </w:tr>
      <w:tr w:rsidR="00A95452" w:rsidRPr="009B05A9" w:rsidTr="00505ED8">
        <w:trPr>
          <w:trHeight w:val="306"/>
        </w:trPr>
        <w:tc>
          <w:tcPr>
            <w:tcW w:w="4680" w:type="dxa"/>
          </w:tcPr>
          <w:p w:rsidR="00A95452" w:rsidRPr="00F25444" w:rsidRDefault="00A95452" w:rsidP="00DD08E3">
            <w:pPr>
              <w:spacing w:line="240" w:lineRule="auto"/>
              <w:rPr>
                <w:lang w:val="en-US"/>
              </w:rPr>
            </w:pPr>
            <w:r>
              <w:rPr>
                <w:lang w:val="en-US"/>
              </w:rPr>
              <w:t>pH-</w:t>
            </w:r>
            <w:r>
              <w:t>метр</w:t>
            </w:r>
            <w:r w:rsidRPr="00F25444">
              <w:rPr>
                <w:lang w:val="en-US"/>
              </w:rPr>
              <w:t>, 765 Laboratory pH Meter</w:t>
            </w:r>
          </w:p>
        </w:tc>
        <w:tc>
          <w:tcPr>
            <w:tcW w:w="4534" w:type="dxa"/>
          </w:tcPr>
          <w:p w:rsidR="00A95452" w:rsidRPr="00F25444" w:rsidRDefault="00A95452" w:rsidP="00DD08E3">
            <w:pPr>
              <w:spacing w:line="240" w:lineRule="auto"/>
            </w:pPr>
            <w:r>
              <w:rPr>
                <w:lang w:val="en-US"/>
              </w:rPr>
              <w:t>Knick</w:t>
            </w:r>
            <w:r>
              <w:t>, Германия</w:t>
            </w:r>
          </w:p>
        </w:tc>
      </w:tr>
    </w:tbl>
    <w:p w:rsidR="00A95452" w:rsidRPr="00797E06" w:rsidRDefault="00A95452" w:rsidP="00DD08E3">
      <w:pPr>
        <w:pStyle w:val="af2"/>
        <w:spacing w:after="0" w:line="240" w:lineRule="auto"/>
        <w:ind w:left="0"/>
        <w:rPr>
          <w:b/>
        </w:rPr>
      </w:pPr>
    </w:p>
    <w:p w:rsidR="00A95452" w:rsidRPr="00797E06" w:rsidRDefault="00A95452" w:rsidP="00DD08E3">
      <w:pPr>
        <w:pStyle w:val="af2"/>
        <w:numPr>
          <w:ilvl w:val="1"/>
          <w:numId w:val="9"/>
        </w:numPr>
        <w:spacing w:after="0" w:line="240" w:lineRule="auto"/>
        <w:ind w:left="0" w:firstLine="0"/>
        <w:rPr>
          <w:b/>
        </w:rPr>
      </w:pPr>
      <w:r w:rsidRPr="00797E06">
        <w:rPr>
          <w:b/>
        </w:rPr>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A95452" w:rsidRPr="00797E06" w:rsidTr="00505ED8">
        <w:trPr>
          <w:trHeight w:val="284"/>
        </w:trPr>
        <w:tc>
          <w:tcPr>
            <w:tcW w:w="3960" w:type="dxa"/>
          </w:tcPr>
          <w:p w:rsidR="00A95452" w:rsidRPr="00797E06" w:rsidRDefault="00A95452" w:rsidP="00DD08E3">
            <w:pPr>
              <w:spacing w:line="240" w:lineRule="auto"/>
              <w:jc w:val="center"/>
              <w:rPr>
                <w:b/>
                <w:bCs/>
              </w:rPr>
            </w:pPr>
            <w:r w:rsidRPr="00797E06">
              <w:rPr>
                <w:b/>
                <w:bCs/>
              </w:rPr>
              <w:t>Одежда</w:t>
            </w:r>
          </w:p>
        </w:tc>
        <w:tc>
          <w:tcPr>
            <w:tcW w:w="5254" w:type="dxa"/>
          </w:tcPr>
          <w:p w:rsidR="00A95452" w:rsidRPr="00797E06" w:rsidRDefault="00A95452" w:rsidP="00DD08E3">
            <w:pPr>
              <w:spacing w:line="240" w:lineRule="auto"/>
              <w:rPr>
                <w:b/>
                <w:bCs/>
              </w:rPr>
            </w:pPr>
            <w:r w:rsidRPr="00797E06">
              <w:rPr>
                <w:b/>
              </w:rPr>
              <w:t>НТД, производитель, страна</w:t>
            </w:r>
          </w:p>
        </w:tc>
      </w:tr>
      <w:tr w:rsidR="00A95452" w:rsidRPr="00797E06" w:rsidTr="00505ED8">
        <w:trPr>
          <w:trHeight w:val="284"/>
        </w:trPr>
        <w:tc>
          <w:tcPr>
            <w:tcW w:w="3960" w:type="dxa"/>
          </w:tcPr>
          <w:p w:rsidR="00A95452" w:rsidRPr="00797E06" w:rsidRDefault="00A95452" w:rsidP="00DD08E3">
            <w:pPr>
              <w:spacing w:line="240" w:lineRule="auto"/>
            </w:pPr>
            <w:r w:rsidRPr="00797E06">
              <w:t>Колпак медицинский</w:t>
            </w:r>
          </w:p>
        </w:tc>
        <w:tc>
          <w:tcPr>
            <w:tcW w:w="5254" w:type="dxa"/>
          </w:tcPr>
          <w:p w:rsidR="00A95452" w:rsidRPr="00797E06" w:rsidRDefault="00A95452" w:rsidP="00DD08E3">
            <w:pPr>
              <w:spacing w:line="240" w:lineRule="auto"/>
            </w:pPr>
            <w:r w:rsidRPr="00797E06">
              <w:t>ГОСТ 2313478</w:t>
            </w:r>
          </w:p>
        </w:tc>
      </w:tr>
      <w:tr w:rsidR="00A95452" w:rsidRPr="00797E06" w:rsidTr="00505ED8">
        <w:trPr>
          <w:trHeight w:val="284"/>
        </w:trPr>
        <w:tc>
          <w:tcPr>
            <w:tcW w:w="3960" w:type="dxa"/>
            <w:vAlign w:val="center"/>
          </w:tcPr>
          <w:p w:rsidR="00A95452" w:rsidRPr="00797E06" w:rsidRDefault="00A95452" w:rsidP="00DD08E3">
            <w:pPr>
              <w:pStyle w:val="af"/>
              <w:spacing w:before="0" w:line="240" w:lineRule="auto"/>
            </w:pPr>
            <w:r w:rsidRPr="00797E06">
              <w:t>Перчатки хирургические резиновые</w:t>
            </w:r>
          </w:p>
        </w:tc>
        <w:tc>
          <w:tcPr>
            <w:tcW w:w="5254" w:type="dxa"/>
            <w:vAlign w:val="center"/>
          </w:tcPr>
          <w:p w:rsidR="00A95452" w:rsidRPr="00797E06" w:rsidRDefault="00A95452" w:rsidP="00DD08E3">
            <w:pPr>
              <w:pStyle w:val="af"/>
              <w:spacing w:before="0" w:line="240" w:lineRule="auto"/>
            </w:pPr>
            <w:r w:rsidRPr="00797E06">
              <w:t>ГОСТ 3-88</w:t>
            </w:r>
          </w:p>
        </w:tc>
      </w:tr>
      <w:tr w:rsidR="00A95452" w:rsidRPr="00797E06" w:rsidTr="00505ED8">
        <w:trPr>
          <w:trHeight w:val="284"/>
        </w:trPr>
        <w:tc>
          <w:tcPr>
            <w:tcW w:w="3960" w:type="dxa"/>
            <w:vAlign w:val="center"/>
          </w:tcPr>
          <w:p w:rsidR="00A95452" w:rsidRPr="00797E06" w:rsidRDefault="00A95452" w:rsidP="00DD08E3">
            <w:pPr>
              <w:pStyle w:val="af"/>
              <w:spacing w:before="0" w:line="240" w:lineRule="auto"/>
            </w:pPr>
            <w:r w:rsidRPr="00797E06">
              <w:t xml:space="preserve">Маска медицинская </w:t>
            </w:r>
          </w:p>
        </w:tc>
        <w:tc>
          <w:tcPr>
            <w:tcW w:w="5254" w:type="dxa"/>
            <w:vAlign w:val="center"/>
          </w:tcPr>
          <w:p w:rsidR="00A95452" w:rsidRPr="00797E06" w:rsidRDefault="00A95452" w:rsidP="00DD08E3">
            <w:pPr>
              <w:pStyle w:val="af"/>
              <w:spacing w:before="0" w:line="240" w:lineRule="auto"/>
            </w:pPr>
            <w:r w:rsidRPr="00797E06">
              <w:t xml:space="preserve">ГОСТ </w:t>
            </w:r>
            <w:r w:rsidRPr="00797E06">
              <w:rPr>
                <w:lang w:val="en-US"/>
              </w:rPr>
              <w:t xml:space="preserve">EN </w:t>
            </w:r>
            <w:r w:rsidRPr="00797E06">
              <w:t>13795-1-2011</w:t>
            </w:r>
          </w:p>
        </w:tc>
      </w:tr>
      <w:tr w:rsidR="00A95452" w:rsidRPr="00797E06" w:rsidTr="00505ED8">
        <w:trPr>
          <w:trHeight w:val="284"/>
        </w:trPr>
        <w:tc>
          <w:tcPr>
            <w:tcW w:w="3960" w:type="dxa"/>
          </w:tcPr>
          <w:p w:rsidR="00A95452" w:rsidRPr="00797E06" w:rsidRDefault="00A95452" w:rsidP="00DD08E3">
            <w:pPr>
              <w:spacing w:line="240" w:lineRule="auto"/>
            </w:pPr>
            <w:r w:rsidRPr="00797E06">
              <w:t>Халат медицинский</w:t>
            </w:r>
          </w:p>
        </w:tc>
        <w:tc>
          <w:tcPr>
            <w:tcW w:w="5254" w:type="dxa"/>
          </w:tcPr>
          <w:p w:rsidR="00A95452" w:rsidRPr="00797E06" w:rsidRDefault="00A95452" w:rsidP="00DD08E3">
            <w:pPr>
              <w:spacing w:line="240" w:lineRule="auto"/>
            </w:pPr>
            <w:r w:rsidRPr="00797E06">
              <w:t>ГОСТ 24760-81</w:t>
            </w:r>
          </w:p>
        </w:tc>
      </w:tr>
    </w:tbl>
    <w:p w:rsidR="00A95452" w:rsidRPr="00797E06" w:rsidRDefault="00A95452" w:rsidP="00DD08E3">
      <w:pPr>
        <w:pStyle w:val="af2"/>
        <w:spacing w:after="0" w:line="240" w:lineRule="auto"/>
        <w:ind w:left="0"/>
        <w:rPr>
          <w:b/>
        </w:rPr>
      </w:pPr>
    </w:p>
    <w:p w:rsidR="00A95452" w:rsidRPr="00797E06" w:rsidRDefault="00A95452" w:rsidP="00DD08E3">
      <w:pPr>
        <w:pStyle w:val="af2"/>
        <w:numPr>
          <w:ilvl w:val="0"/>
          <w:numId w:val="9"/>
        </w:numPr>
        <w:spacing w:after="0" w:line="240" w:lineRule="auto"/>
        <w:ind w:left="0" w:firstLine="0"/>
        <w:rPr>
          <w:b/>
        </w:rPr>
      </w:pPr>
      <w:r w:rsidRPr="00797E06">
        <w:rPr>
          <w:b/>
        </w:rPr>
        <w:t>Помещения</w:t>
      </w:r>
    </w:p>
    <w:p w:rsidR="00A95452" w:rsidRPr="00EF4B0B" w:rsidRDefault="00A95452" w:rsidP="00DD08E3">
      <w:pPr>
        <w:pStyle w:val="af2"/>
        <w:spacing w:after="0" w:line="240" w:lineRule="auto"/>
        <w:ind w:left="0"/>
        <w:rPr>
          <w:lang w:val="ru-RU"/>
        </w:rPr>
      </w:pPr>
      <w:r w:rsidRPr="00EF4B0B">
        <w:t>Проведение работ осуществляется в помещениях лаборатории</w:t>
      </w:r>
      <w:r w:rsidRPr="00EF4B0B">
        <w:rPr>
          <w:lang w:val="ru-RU"/>
        </w:rPr>
        <w:t xml:space="preserve"> фармакогеномики ИХБФМ СО РАН.</w:t>
      </w:r>
    </w:p>
    <w:p w:rsidR="00A95452" w:rsidRPr="00797E06" w:rsidRDefault="00A95452" w:rsidP="00DD08E3">
      <w:pPr>
        <w:pStyle w:val="af2"/>
        <w:numPr>
          <w:ilvl w:val="0"/>
          <w:numId w:val="9"/>
        </w:numPr>
        <w:spacing w:after="0" w:line="240" w:lineRule="auto"/>
        <w:ind w:left="0" w:firstLine="0"/>
        <w:rPr>
          <w:b/>
        </w:rPr>
      </w:pPr>
      <w:r w:rsidRPr="00797E06">
        <w:rPr>
          <w:b/>
        </w:rPr>
        <w:t>Процедура</w:t>
      </w:r>
    </w:p>
    <w:p w:rsidR="00A95452" w:rsidRPr="00797E06" w:rsidRDefault="00A95452" w:rsidP="00DD08E3">
      <w:pPr>
        <w:pStyle w:val="21"/>
        <w:numPr>
          <w:ilvl w:val="1"/>
          <w:numId w:val="9"/>
        </w:numPr>
        <w:spacing w:after="0" w:line="240" w:lineRule="auto"/>
        <w:ind w:left="0" w:firstLine="0"/>
        <w:rPr>
          <w:b/>
          <w:bCs/>
          <w:iCs/>
        </w:rPr>
      </w:pPr>
      <w:r w:rsidRPr="00797E06">
        <w:rPr>
          <w:b/>
          <w:bCs/>
          <w:iCs/>
        </w:rPr>
        <w:t>Подготовительный этап</w:t>
      </w:r>
    </w:p>
    <w:p w:rsidR="00A95452" w:rsidRPr="00797E06" w:rsidRDefault="00A95452" w:rsidP="00DD08E3">
      <w:pPr>
        <w:pStyle w:val="21"/>
        <w:spacing w:after="0" w:line="240" w:lineRule="auto"/>
        <w:rPr>
          <w:b/>
          <w:bCs/>
        </w:rPr>
      </w:pPr>
      <w:r>
        <w:rPr>
          <w:b/>
          <w:bCs/>
        </w:rPr>
        <w:t>7</w:t>
      </w:r>
      <w:r w:rsidRPr="00797E06">
        <w:rPr>
          <w:b/>
          <w:bCs/>
        </w:rPr>
        <w:t>.1.</w:t>
      </w:r>
      <w:r>
        <w:rPr>
          <w:b/>
          <w:bCs/>
        </w:rPr>
        <w:t>1</w:t>
      </w:r>
      <w:r w:rsidRPr="00797E06">
        <w:rPr>
          <w:b/>
          <w:bCs/>
        </w:rPr>
        <w:t>. Подготовка персонала к проведению работ</w:t>
      </w:r>
    </w:p>
    <w:p w:rsidR="00A95452" w:rsidRPr="00797E06" w:rsidRDefault="00A95452" w:rsidP="00DD08E3">
      <w:pPr>
        <w:pStyle w:val="21"/>
        <w:spacing w:after="0" w:line="240" w:lineRule="auto"/>
        <w:rPr>
          <w:bCs/>
        </w:rPr>
      </w:pPr>
      <w:r w:rsidRPr="00797E06">
        <w:rPr>
          <w:bCs/>
        </w:rPr>
        <w:t>– надеть сменную обувь, медицинский халат и перчатки</w:t>
      </w:r>
      <w:r>
        <w:rPr>
          <w:bCs/>
        </w:rPr>
        <w:t xml:space="preserve"> и шапочку.</w:t>
      </w:r>
    </w:p>
    <w:p w:rsidR="00A95452" w:rsidRPr="00797E06" w:rsidRDefault="00A95452" w:rsidP="00DD08E3">
      <w:pPr>
        <w:pStyle w:val="21"/>
        <w:spacing w:after="0" w:line="240" w:lineRule="auto"/>
        <w:rPr>
          <w:b/>
          <w:bCs/>
          <w:iCs/>
        </w:rPr>
      </w:pPr>
      <w:r>
        <w:rPr>
          <w:b/>
          <w:bCs/>
          <w:iCs/>
        </w:rPr>
        <w:t>7</w:t>
      </w:r>
      <w:r w:rsidRPr="00797E06">
        <w:rPr>
          <w:b/>
          <w:bCs/>
          <w:iCs/>
        </w:rPr>
        <w:t>.1.</w:t>
      </w:r>
      <w:r>
        <w:rPr>
          <w:b/>
          <w:bCs/>
          <w:iCs/>
        </w:rPr>
        <w:t>2</w:t>
      </w:r>
      <w:r w:rsidRPr="00797E06">
        <w:rPr>
          <w:b/>
          <w:bCs/>
          <w:iCs/>
        </w:rPr>
        <w:t>. Подготовка боксового помещения к работе</w:t>
      </w:r>
    </w:p>
    <w:p w:rsidR="00A95452" w:rsidRPr="00797E06" w:rsidRDefault="00A95452" w:rsidP="00DD08E3">
      <w:pPr>
        <w:pStyle w:val="21"/>
        <w:spacing w:after="0" w:line="240" w:lineRule="auto"/>
        <w:rPr>
          <w:bCs/>
        </w:rPr>
      </w:pPr>
      <w:r w:rsidRPr="00797E06">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A95452" w:rsidRPr="00797E06" w:rsidRDefault="00A95452"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до начала работ;</w:t>
      </w:r>
    </w:p>
    <w:p w:rsidR="00A95452" w:rsidRDefault="00A95452" w:rsidP="00DD08E3">
      <w:pPr>
        <w:pStyle w:val="21"/>
        <w:spacing w:after="0" w:line="240" w:lineRule="auto"/>
      </w:pPr>
      <w:r w:rsidRPr="00797E06">
        <w:rPr>
          <w:bCs/>
        </w:rPr>
        <w:t xml:space="preserve">– </w:t>
      </w:r>
      <w:r w:rsidRPr="00797E06">
        <w:t>обработать помещение ультрафиолетовыми лучами до начала работ в течение 15 мин.</w:t>
      </w:r>
    </w:p>
    <w:p w:rsidR="00A95452" w:rsidRPr="003B1109" w:rsidRDefault="00A95452" w:rsidP="00DD08E3">
      <w:pPr>
        <w:pStyle w:val="21"/>
        <w:spacing w:after="0" w:line="240" w:lineRule="auto"/>
        <w:rPr>
          <w:b/>
          <w:bCs/>
          <w:iCs/>
        </w:rPr>
      </w:pPr>
      <w:r w:rsidRPr="003B1109">
        <w:rPr>
          <w:b/>
          <w:bCs/>
          <w:iCs/>
        </w:rPr>
        <w:t>7.1.3. Приготовление 1</w:t>
      </w:r>
      <w:r w:rsidRPr="003B1109">
        <w:rPr>
          <w:b/>
          <w:bCs/>
          <w:iCs/>
          <w:lang w:val="en-US"/>
        </w:rPr>
        <w:t>M</w:t>
      </w:r>
      <w:r w:rsidRPr="003B1109">
        <w:rPr>
          <w:b/>
          <w:bCs/>
          <w:iCs/>
        </w:rPr>
        <w:t xml:space="preserve"> раствора </w:t>
      </w:r>
      <w:r w:rsidRPr="003B1109">
        <w:rPr>
          <w:b/>
          <w:bCs/>
          <w:iCs/>
          <w:lang w:val="en-US"/>
        </w:rPr>
        <w:t>Tris</w:t>
      </w:r>
      <w:r w:rsidRPr="003B1109">
        <w:rPr>
          <w:b/>
          <w:bCs/>
          <w:iCs/>
        </w:rPr>
        <w:t>-</w:t>
      </w:r>
      <w:r w:rsidRPr="003B1109">
        <w:rPr>
          <w:b/>
          <w:bCs/>
          <w:iCs/>
          <w:lang w:val="en-US"/>
        </w:rPr>
        <w:t>HCl</w:t>
      </w:r>
    </w:p>
    <w:p w:rsidR="00A95452" w:rsidRDefault="00A95452" w:rsidP="00DD08E3">
      <w:pPr>
        <w:pStyle w:val="21"/>
        <w:spacing w:after="0" w:line="240" w:lineRule="auto"/>
        <w:rPr>
          <w:bCs/>
        </w:rPr>
      </w:pPr>
      <w:r w:rsidRPr="005579C5">
        <w:rPr>
          <w:b/>
          <w:bCs/>
          <w:iCs/>
        </w:rPr>
        <w:t>-</w:t>
      </w:r>
      <w:r w:rsidRPr="005579C5">
        <w:rPr>
          <w:bCs/>
        </w:rPr>
        <w:t xml:space="preserve"> взвесь</w:t>
      </w:r>
      <w:r>
        <w:rPr>
          <w:bCs/>
        </w:rPr>
        <w:t>те (1</w:t>
      </w:r>
      <w:r w:rsidRPr="00F25444">
        <w:rPr>
          <w:bCs/>
        </w:rPr>
        <w:t>21</w:t>
      </w:r>
      <w:r>
        <w:rPr>
          <w:bCs/>
        </w:rPr>
        <w:t>,</w:t>
      </w:r>
      <w:r w:rsidRPr="00F25444">
        <w:rPr>
          <w:bCs/>
        </w:rPr>
        <w:t>1</w:t>
      </w:r>
      <w:r>
        <w:rPr>
          <w:bCs/>
        </w:rPr>
        <w:t xml:space="preserve">±0,1) г </w:t>
      </w:r>
      <w:r>
        <w:rPr>
          <w:sz w:val="22"/>
          <w:szCs w:val="22"/>
          <w:lang w:val="en-US"/>
        </w:rPr>
        <w:t>Tris</w:t>
      </w:r>
      <w:r w:rsidRPr="00F25444">
        <w:rPr>
          <w:sz w:val="22"/>
          <w:szCs w:val="22"/>
        </w:rPr>
        <w:t>-</w:t>
      </w:r>
      <w:r>
        <w:rPr>
          <w:sz w:val="22"/>
          <w:szCs w:val="22"/>
          <w:lang w:val="en-US"/>
        </w:rPr>
        <w:t>base</w:t>
      </w:r>
      <w:r>
        <w:rPr>
          <w:bCs/>
        </w:rPr>
        <w:t xml:space="preserve">, внесите в мерный стакан, добавьте 800 мл дистиллированной воды. Титруйте раствор соляной кислотой с помощью </w:t>
      </w:r>
      <w:r>
        <w:rPr>
          <w:bCs/>
          <w:lang w:val="en-US"/>
        </w:rPr>
        <w:t>pH</w:t>
      </w:r>
      <w:r>
        <w:rPr>
          <w:bCs/>
        </w:rPr>
        <w:t xml:space="preserve">-метра до достижения </w:t>
      </w:r>
      <w:r>
        <w:rPr>
          <w:bCs/>
          <w:lang w:val="en-US"/>
        </w:rPr>
        <w:t>pH</w:t>
      </w:r>
      <w:r>
        <w:rPr>
          <w:bCs/>
        </w:rPr>
        <w:t>=8.0. Доведите объем раствора до 1000 мл дистиллированной водой.</w:t>
      </w:r>
    </w:p>
    <w:p w:rsidR="00A95452" w:rsidRPr="005579C5" w:rsidRDefault="00A95452" w:rsidP="00DD08E3">
      <w:pPr>
        <w:pStyle w:val="21"/>
        <w:spacing w:after="0" w:line="240" w:lineRule="auto"/>
        <w:rPr>
          <w:b/>
          <w:bCs/>
          <w:iCs/>
          <w:vertAlign w:val="subscript"/>
        </w:rPr>
      </w:pPr>
      <w:r w:rsidRPr="003B1109">
        <w:rPr>
          <w:b/>
          <w:bCs/>
          <w:iCs/>
        </w:rPr>
        <w:t>7.1.</w:t>
      </w:r>
      <w:r>
        <w:rPr>
          <w:b/>
          <w:bCs/>
          <w:iCs/>
        </w:rPr>
        <w:t>4</w:t>
      </w:r>
      <w:r w:rsidRPr="003B1109">
        <w:rPr>
          <w:b/>
          <w:bCs/>
          <w:iCs/>
        </w:rPr>
        <w:t>. Приготовление 1</w:t>
      </w:r>
      <w:r w:rsidRPr="003B1109">
        <w:rPr>
          <w:b/>
          <w:bCs/>
          <w:iCs/>
          <w:lang w:val="en-US"/>
        </w:rPr>
        <w:t>M</w:t>
      </w:r>
      <w:r w:rsidRPr="003B1109">
        <w:rPr>
          <w:b/>
          <w:bCs/>
          <w:iCs/>
        </w:rPr>
        <w:t xml:space="preserve"> раствора </w:t>
      </w:r>
      <w:r>
        <w:rPr>
          <w:b/>
          <w:bCs/>
          <w:iCs/>
        </w:rPr>
        <w:t>С</w:t>
      </w:r>
      <w:r>
        <w:rPr>
          <w:b/>
          <w:bCs/>
          <w:iCs/>
          <w:lang w:val="en-US"/>
        </w:rPr>
        <w:t>aCl</w:t>
      </w:r>
      <w:r w:rsidRPr="005579C5">
        <w:rPr>
          <w:b/>
          <w:bCs/>
          <w:iCs/>
          <w:vertAlign w:val="subscript"/>
        </w:rPr>
        <w:t>2</w:t>
      </w:r>
    </w:p>
    <w:p w:rsidR="00A95452" w:rsidRDefault="00A95452" w:rsidP="00DD08E3">
      <w:pPr>
        <w:pStyle w:val="21"/>
        <w:spacing w:after="0" w:line="240" w:lineRule="auto"/>
        <w:rPr>
          <w:bCs/>
        </w:rPr>
      </w:pPr>
      <w:r>
        <w:rPr>
          <w:bCs/>
        </w:rPr>
        <w:t>– взвесьте (</w:t>
      </w:r>
      <w:r w:rsidRPr="005579C5">
        <w:rPr>
          <w:bCs/>
        </w:rPr>
        <w:t>11</w:t>
      </w:r>
      <w:r>
        <w:rPr>
          <w:bCs/>
        </w:rPr>
        <w:t xml:space="preserve">,1±0,1) г </w:t>
      </w:r>
      <w:r w:rsidRPr="005579C5">
        <w:rPr>
          <w:bCs/>
        </w:rPr>
        <w:t>СaCl</w:t>
      </w:r>
      <w:r w:rsidRPr="005579C5">
        <w:rPr>
          <w:bCs/>
          <w:vertAlign w:val="subscript"/>
        </w:rPr>
        <w:t>2</w:t>
      </w:r>
      <w:r>
        <w:rPr>
          <w:bCs/>
        </w:rPr>
        <w:t>, внесите в мерный цилиндр, доведите дистиллированной водой до 100 мл.</w:t>
      </w:r>
    </w:p>
    <w:p w:rsidR="00A95452" w:rsidRPr="005579C5" w:rsidRDefault="00A95452" w:rsidP="00DD08E3">
      <w:pPr>
        <w:pStyle w:val="21"/>
        <w:spacing w:after="0" w:line="240" w:lineRule="auto"/>
        <w:rPr>
          <w:b/>
          <w:bCs/>
          <w:iCs/>
          <w:vertAlign w:val="subscript"/>
        </w:rPr>
      </w:pPr>
      <w:r w:rsidRPr="003B1109">
        <w:rPr>
          <w:b/>
          <w:bCs/>
          <w:iCs/>
        </w:rPr>
        <w:t>7.1.</w:t>
      </w:r>
      <w:r>
        <w:rPr>
          <w:b/>
          <w:bCs/>
          <w:iCs/>
        </w:rPr>
        <w:t>5</w:t>
      </w:r>
      <w:r w:rsidRPr="003B1109">
        <w:rPr>
          <w:b/>
          <w:bCs/>
          <w:iCs/>
        </w:rPr>
        <w:t xml:space="preserve">. Приготовление </w:t>
      </w:r>
      <w:r>
        <w:rPr>
          <w:b/>
          <w:bCs/>
          <w:iCs/>
        </w:rPr>
        <w:t>буфера для протеиназы</w:t>
      </w:r>
      <w:proofErr w:type="gramStart"/>
      <w:r>
        <w:rPr>
          <w:b/>
          <w:bCs/>
          <w:iCs/>
        </w:rPr>
        <w:t xml:space="preserve"> К</w:t>
      </w:r>
      <w:proofErr w:type="gramEnd"/>
    </w:p>
    <w:p w:rsidR="00A95452" w:rsidRPr="004B6767" w:rsidRDefault="00A95452" w:rsidP="00DD08E3">
      <w:pPr>
        <w:pStyle w:val="21"/>
        <w:spacing w:after="0" w:line="240" w:lineRule="auto"/>
        <w:rPr>
          <w:b/>
          <w:bCs/>
          <w:iCs/>
          <w:highlight w:val="yellow"/>
        </w:rPr>
      </w:pPr>
      <w:r>
        <w:rPr>
          <w:bCs/>
        </w:rPr>
        <w:t>– в пробирку 15 мл внесите пипеткой 100 мкл 1</w:t>
      </w:r>
      <w:r>
        <w:rPr>
          <w:bCs/>
          <w:lang w:val="en-US"/>
        </w:rPr>
        <w:t>M</w:t>
      </w:r>
      <w:r w:rsidRPr="00800799">
        <w:rPr>
          <w:bCs/>
        </w:rPr>
        <w:t xml:space="preserve"> раствора Tris-HCl </w:t>
      </w:r>
      <w:r>
        <w:rPr>
          <w:bCs/>
        </w:rPr>
        <w:t xml:space="preserve">и 10 мкл </w:t>
      </w:r>
      <w:r w:rsidRPr="00800799">
        <w:rPr>
          <w:bCs/>
        </w:rPr>
        <w:t>1</w:t>
      </w:r>
      <w:r>
        <w:rPr>
          <w:bCs/>
        </w:rPr>
        <w:t xml:space="preserve">М раствора </w:t>
      </w:r>
      <w:r w:rsidRPr="005579C5">
        <w:rPr>
          <w:bCs/>
        </w:rPr>
        <w:t>СaCl</w:t>
      </w:r>
      <w:r w:rsidRPr="005579C5">
        <w:rPr>
          <w:bCs/>
          <w:vertAlign w:val="subscript"/>
        </w:rPr>
        <w:t>2</w:t>
      </w:r>
      <w:r>
        <w:rPr>
          <w:bCs/>
        </w:rPr>
        <w:t>, доведите до 7 мл дистиллированной водой, добавьте 3 мл глицерина.</w:t>
      </w:r>
    </w:p>
    <w:p w:rsidR="00A95452" w:rsidRDefault="00A95452" w:rsidP="00DD08E3">
      <w:pPr>
        <w:pStyle w:val="21"/>
        <w:spacing w:after="0" w:line="240" w:lineRule="auto"/>
        <w:rPr>
          <w:b/>
          <w:bCs/>
          <w:iCs/>
        </w:rPr>
      </w:pPr>
      <w:r>
        <w:rPr>
          <w:b/>
          <w:bCs/>
          <w:iCs/>
        </w:rPr>
        <w:lastRenderedPageBreak/>
        <w:t>7.1.6. Приготовление раствора протеиназы</w:t>
      </w:r>
      <w:proofErr w:type="gramStart"/>
      <w:r>
        <w:rPr>
          <w:b/>
          <w:bCs/>
          <w:iCs/>
        </w:rPr>
        <w:t xml:space="preserve"> К</w:t>
      </w:r>
      <w:proofErr w:type="gramEnd"/>
      <w:r>
        <w:rPr>
          <w:b/>
          <w:bCs/>
          <w:iCs/>
        </w:rPr>
        <w:t xml:space="preserve"> (20мг/мл)</w:t>
      </w:r>
    </w:p>
    <w:p w:rsidR="00A95452" w:rsidRDefault="00A95452" w:rsidP="00DD08E3">
      <w:pPr>
        <w:pStyle w:val="21"/>
        <w:spacing w:after="0" w:line="240" w:lineRule="auto"/>
        <w:rPr>
          <w:bCs/>
        </w:rPr>
      </w:pPr>
      <w:r>
        <w:rPr>
          <w:bCs/>
        </w:rPr>
        <w:t>– взвесить (2,0±0,1) г протеиназы</w:t>
      </w:r>
      <w:proofErr w:type="gramStart"/>
      <w:r>
        <w:rPr>
          <w:bCs/>
        </w:rPr>
        <w:t xml:space="preserve"> К</w:t>
      </w:r>
      <w:proofErr w:type="gramEnd"/>
      <w:r>
        <w:rPr>
          <w:bCs/>
        </w:rPr>
        <w:t>,</w:t>
      </w:r>
      <w:r w:rsidRPr="00182478">
        <w:rPr>
          <w:bCs/>
        </w:rPr>
        <w:t xml:space="preserve"> </w:t>
      </w:r>
      <w:r>
        <w:rPr>
          <w:bCs/>
        </w:rPr>
        <w:t>внесите в мерный цилиндр, доведите буфером для протеиназы К до 10 мл.</w:t>
      </w:r>
    </w:p>
    <w:p w:rsidR="00A95452" w:rsidRDefault="00A95452" w:rsidP="00DD08E3">
      <w:pPr>
        <w:pStyle w:val="21"/>
        <w:spacing w:after="0" w:line="240" w:lineRule="auto"/>
        <w:rPr>
          <w:b/>
          <w:bCs/>
          <w:iCs/>
        </w:rPr>
      </w:pPr>
      <w:r w:rsidRPr="00DD16C1">
        <w:rPr>
          <w:b/>
          <w:bCs/>
          <w:iCs/>
        </w:rPr>
        <w:t>7.1.</w:t>
      </w:r>
      <w:r>
        <w:rPr>
          <w:b/>
          <w:bCs/>
          <w:iCs/>
        </w:rPr>
        <w:t>7</w:t>
      </w:r>
      <w:r w:rsidRPr="00DD16C1">
        <w:rPr>
          <w:b/>
          <w:bCs/>
          <w:iCs/>
        </w:rPr>
        <w:t xml:space="preserve">. Приготовление 10% раствора </w:t>
      </w:r>
      <w:r w:rsidRPr="00DD16C1">
        <w:rPr>
          <w:b/>
          <w:bCs/>
          <w:iCs/>
          <w:lang w:val="en-US"/>
        </w:rPr>
        <w:t>SDS</w:t>
      </w:r>
    </w:p>
    <w:p w:rsidR="00A95452" w:rsidRDefault="00A95452" w:rsidP="00DD08E3">
      <w:pPr>
        <w:pStyle w:val="21"/>
        <w:spacing w:after="0" w:line="240" w:lineRule="auto"/>
        <w:rPr>
          <w:bCs/>
        </w:rPr>
      </w:pPr>
      <w:r>
        <w:rPr>
          <w:bCs/>
        </w:rPr>
        <w:t>– взвесить (10,0±0,1) г додецилсульфата натрия, внести в мерный цилиндр, довести дистиллированной водой до 100 мл. Для лучшего растворения поместите смесь в термостат на 65</w:t>
      </w:r>
      <w:r w:rsidRPr="0027536B">
        <w:t xml:space="preserve"> </w:t>
      </w:r>
      <w:r>
        <w:t>ºС.</w:t>
      </w:r>
    </w:p>
    <w:p w:rsidR="00A95452" w:rsidRDefault="00A95452" w:rsidP="00DD08E3">
      <w:pPr>
        <w:pStyle w:val="21"/>
        <w:spacing w:after="0" w:line="240" w:lineRule="auto"/>
        <w:rPr>
          <w:b/>
          <w:bCs/>
          <w:iCs/>
        </w:rPr>
      </w:pPr>
      <w:r>
        <w:rPr>
          <w:b/>
          <w:bCs/>
          <w:iCs/>
        </w:rPr>
        <w:t>7.1.8. Приготовление растовра РНК-азы</w:t>
      </w:r>
    </w:p>
    <w:p w:rsidR="00A95452" w:rsidRPr="005F62DD" w:rsidRDefault="00A95452" w:rsidP="00DD08E3">
      <w:pPr>
        <w:pStyle w:val="21"/>
        <w:spacing w:after="0" w:line="240" w:lineRule="auto"/>
        <w:rPr>
          <w:b/>
          <w:bCs/>
          <w:iCs/>
          <w:highlight w:val="yellow"/>
        </w:rPr>
      </w:pPr>
      <w:r>
        <w:rPr>
          <w:bCs/>
        </w:rPr>
        <w:t xml:space="preserve">- </w:t>
      </w:r>
      <w:r w:rsidRPr="005579C5">
        <w:rPr>
          <w:bCs/>
        </w:rPr>
        <w:t>взвесь</w:t>
      </w:r>
      <w:r>
        <w:rPr>
          <w:bCs/>
        </w:rPr>
        <w:t>те (0,2±0,1) г р</w:t>
      </w:r>
      <w:r>
        <w:t>ибонуклеазы</w:t>
      </w:r>
      <w:proofErr w:type="gramStart"/>
      <w:r w:rsidRPr="00EE1104">
        <w:t xml:space="preserve"> А</w:t>
      </w:r>
      <w:proofErr w:type="gramEnd"/>
      <w:r>
        <w:t xml:space="preserve">, перенесите в пробирку на 15 мл, добавьте 10 мкл 1М раствора </w:t>
      </w:r>
      <w:r w:rsidRPr="005F62DD">
        <w:t>Tris-HCl</w:t>
      </w:r>
      <w:r>
        <w:t>, доведите до 10 мл водой</w:t>
      </w:r>
    </w:p>
    <w:p w:rsidR="00A95452" w:rsidRDefault="00A95452" w:rsidP="00DD08E3">
      <w:pPr>
        <w:pStyle w:val="21"/>
        <w:spacing w:after="0" w:line="240" w:lineRule="auto"/>
        <w:rPr>
          <w:b/>
          <w:bCs/>
          <w:iCs/>
        </w:rPr>
      </w:pPr>
      <w:r w:rsidRPr="009E4030">
        <w:rPr>
          <w:b/>
          <w:bCs/>
          <w:iCs/>
        </w:rPr>
        <w:t>7.1.9. Приготовление раствора 3М ацетата натрия</w:t>
      </w:r>
    </w:p>
    <w:p w:rsidR="00A95452" w:rsidRDefault="00A95452" w:rsidP="00DD08E3">
      <w:pPr>
        <w:pStyle w:val="21"/>
        <w:spacing w:after="0" w:line="240" w:lineRule="auto"/>
        <w:rPr>
          <w:bCs/>
        </w:rPr>
      </w:pPr>
      <w:r>
        <w:rPr>
          <w:bCs/>
        </w:rPr>
        <w:t xml:space="preserve">- </w:t>
      </w:r>
      <w:r w:rsidRPr="005579C5">
        <w:rPr>
          <w:bCs/>
        </w:rPr>
        <w:t>взвесь</w:t>
      </w:r>
      <w:r>
        <w:rPr>
          <w:bCs/>
        </w:rPr>
        <w:t xml:space="preserve">те (408,0±0,1) г ацетата натрия трехводного, перенесите в мерный цилиндр, добавьте 800 мл дистиллированной воды. Титруйте раствор уксусной кислотой с помощью </w:t>
      </w:r>
      <w:r>
        <w:rPr>
          <w:bCs/>
          <w:lang w:val="en-US"/>
        </w:rPr>
        <w:t>pH</w:t>
      </w:r>
      <w:r>
        <w:rPr>
          <w:bCs/>
        </w:rPr>
        <w:t xml:space="preserve">-метра до достижения </w:t>
      </w:r>
      <w:r>
        <w:rPr>
          <w:bCs/>
          <w:lang w:val="en-US"/>
        </w:rPr>
        <w:t>pH</w:t>
      </w:r>
      <w:r>
        <w:rPr>
          <w:bCs/>
        </w:rPr>
        <w:t>=5.0-5.2. Доведите объем раствора до 1000 мл дистиллированной водой.</w:t>
      </w:r>
    </w:p>
    <w:p w:rsidR="00A95452" w:rsidRPr="00B05E1F" w:rsidRDefault="00A95452" w:rsidP="00DD08E3">
      <w:pPr>
        <w:pStyle w:val="21"/>
        <w:spacing w:after="0" w:line="240" w:lineRule="auto"/>
        <w:rPr>
          <w:b/>
          <w:bCs/>
          <w:iCs/>
        </w:rPr>
      </w:pPr>
      <w:r>
        <w:rPr>
          <w:b/>
          <w:bCs/>
          <w:iCs/>
        </w:rPr>
        <w:t>7.1.10. Приготовление 75% раствора этанола</w:t>
      </w:r>
    </w:p>
    <w:p w:rsidR="00A95452" w:rsidRDefault="00A95452" w:rsidP="00DD08E3">
      <w:pPr>
        <w:pStyle w:val="21"/>
        <w:spacing w:after="0" w:line="240" w:lineRule="auto"/>
        <w:rPr>
          <w:bCs/>
        </w:rPr>
      </w:pPr>
      <w:r>
        <w:rPr>
          <w:bCs/>
        </w:rPr>
        <w:t>– налейте в стеклянный цилиндр (78±1) мл 96% этилового спирта и доведите объем до 100 мл дистиллированной водой;</w:t>
      </w:r>
    </w:p>
    <w:p w:rsidR="00A95452" w:rsidRPr="008A0BFF" w:rsidRDefault="00A95452" w:rsidP="00DD08E3">
      <w:pPr>
        <w:pStyle w:val="21"/>
        <w:spacing w:after="0" w:line="240" w:lineRule="auto"/>
        <w:rPr>
          <w:b/>
          <w:bCs/>
          <w:iCs/>
          <w:vertAlign w:val="subscript"/>
        </w:rPr>
      </w:pPr>
      <w:r>
        <w:rPr>
          <w:b/>
          <w:bCs/>
          <w:iCs/>
        </w:rPr>
        <w:t>7.1.11</w:t>
      </w:r>
      <w:r w:rsidRPr="00C91D39">
        <w:rPr>
          <w:b/>
          <w:bCs/>
          <w:iCs/>
        </w:rPr>
        <w:t>.</w:t>
      </w:r>
      <w:r>
        <w:rPr>
          <w:b/>
          <w:bCs/>
          <w:iCs/>
        </w:rPr>
        <w:t xml:space="preserve"> </w:t>
      </w:r>
      <w:r w:rsidRPr="003B1109">
        <w:rPr>
          <w:b/>
          <w:bCs/>
          <w:iCs/>
        </w:rPr>
        <w:t xml:space="preserve">Приготовление </w:t>
      </w:r>
      <w:r w:rsidRPr="00C91D39">
        <w:rPr>
          <w:b/>
          <w:bCs/>
          <w:iCs/>
        </w:rPr>
        <w:t>1</w:t>
      </w:r>
      <w:r w:rsidRPr="003B1109">
        <w:rPr>
          <w:b/>
          <w:bCs/>
          <w:iCs/>
          <w:lang w:val="en-US"/>
        </w:rPr>
        <w:t>M</w:t>
      </w:r>
      <w:r w:rsidRPr="003B1109">
        <w:rPr>
          <w:b/>
          <w:bCs/>
          <w:iCs/>
        </w:rPr>
        <w:t xml:space="preserve"> раствора </w:t>
      </w:r>
      <w:r>
        <w:rPr>
          <w:b/>
          <w:bCs/>
          <w:iCs/>
          <w:lang w:val="en-US"/>
        </w:rPr>
        <w:t>MgCl</w:t>
      </w:r>
      <w:r w:rsidRPr="005579C5">
        <w:rPr>
          <w:b/>
          <w:bCs/>
          <w:iCs/>
          <w:vertAlign w:val="subscript"/>
        </w:rPr>
        <w:t>2</w:t>
      </w:r>
    </w:p>
    <w:p w:rsidR="00A95452" w:rsidRPr="00655452" w:rsidRDefault="00A95452" w:rsidP="00DD08E3">
      <w:pPr>
        <w:pStyle w:val="21"/>
        <w:spacing w:after="0" w:line="240" w:lineRule="auto"/>
        <w:rPr>
          <w:b/>
          <w:bCs/>
          <w:iCs/>
          <w:vertAlign w:val="subscript"/>
        </w:rPr>
      </w:pPr>
      <w:r>
        <w:rPr>
          <w:bCs/>
        </w:rPr>
        <w:t xml:space="preserve">– взвесьте (203,0±0,1) г </w:t>
      </w:r>
      <w:r>
        <w:t>м</w:t>
      </w:r>
      <w:r w:rsidRPr="003A7017">
        <w:t>агни</w:t>
      </w:r>
      <w:r>
        <w:t>я</w:t>
      </w:r>
      <w:r w:rsidRPr="003A7017">
        <w:t xml:space="preserve"> хлорист</w:t>
      </w:r>
      <w:r>
        <w:t>ого</w:t>
      </w:r>
      <w:r w:rsidRPr="003A7017">
        <w:t xml:space="preserve"> 6-водн</w:t>
      </w:r>
      <w:r>
        <w:t>ого</w:t>
      </w:r>
      <w:r>
        <w:rPr>
          <w:bCs/>
        </w:rPr>
        <w:t>, внесите в мерный цилиндр, доведите дистиллированной водой до 1000 мл.</w:t>
      </w:r>
    </w:p>
    <w:p w:rsidR="00A95452" w:rsidRDefault="00A95452" w:rsidP="00DD08E3">
      <w:pPr>
        <w:pStyle w:val="21"/>
        <w:spacing w:after="0" w:line="240" w:lineRule="auto"/>
        <w:rPr>
          <w:b/>
          <w:bCs/>
          <w:iCs/>
        </w:rPr>
      </w:pPr>
      <w:r>
        <w:rPr>
          <w:b/>
          <w:bCs/>
          <w:iCs/>
        </w:rPr>
        <w:t>7.1.1</w:t>
      </w:r>
      <w:r w:rsidRPr="00C91D39">
        <w:rPr>
          <w:b/>
          <w:bCs/>
          <w:iCs/>
        </w:rPr>
        <w:t>2.</w:t>
      </w:r>
      <w:r>
        <w:rPr>
          <w:b/>
          <w:bCs/>
          <w:iCs/>
        </w:rPr>
        <w:t xml:space="preserve"> </w:t>
      </w:r>
      <w:r w:rsidRPr="003B1109">
        <w:rPr>
          <w:b/>
          <w:bCs/>
          <w:iCs/>
        </w:rPr>
        <w:t xml:space="preserve">Приготовление </w:t>
      </w:r>
      <w:r w:rsidRPr="008A0BFF">
        <w:rPr>
          <w:b/>
          <w:bCs/>
          <w:iCs/>
        </w:rPr>
        <w:t>5</w:t>
      </w:r>
      <w:r w:rsidRPr="003B1109">
        <w:rPr>
          <w:b/>
          <w:bCs/>
          <w:iCs/>
          <w:lang w:val="en-US"/>
        </w:rPr>
        <w:t>M</w:t>
      </w:r>
      <w:r w:rsidRPr="003B1109">
        <w:rPr>
          <w:b/>
          <w:bCs/>
          <w:iCs/>
        </w:rPr>
        <w:t xml:space="preserve"> раствора </w:t>
      </w:r>
      <w:r>
        <w:rPr>
          <w:b/>
          <w:bCs/>
          <w:iCs/>
          <w:lang w:val="en-US"/>
        </w:rPr>
        <w:t>NaCl</w:t>
      </w:r>
    </w:p>
    <w:p w:rsidR="00A95452" w:rsidRPr="00655452" w:rsidRDefault="00A95452" w:rsidP="00DD08E3">
      <w:pPr>
        <w:pStyle w:val="21"/>
        <w:spacing w:after="0" w:line="240" w:lineRule="auto"/>
        <w:rPr>
          <w:b/>
          <w:bCs/>
          <w:iCs/>
          <w:vertAlign w:val="subscript"/>
        </w:rPr>
      </w:pPr>
      <w:r>
        <w:rPr>
          <w:bCs/>
        </w:rPr>
        <w:t>– взвесьте (292,5±0,1) г натрия</w:t>
      </w:r>
      <w:r w:rsidRPr="003A7017">
        <w:t xml:space="preserve"> хлорист</w:t>
      </w:r>
      <w:r>
        <w:t>ого</w:t>
      </w:r>
      <w:r>
        <w:rPr>
          <w:bCs/>
        </w:rPr>
        <w:t>, внесите в мерный цилиндр, доведите дистиллированной водой до 1000 мл.</w:t>
      </w:r>
    </w:p>
    <w:p w:rsidR="00A95452" w:rsidRPr="001C0FC6" w:rsidRDefault="00A95452" w:rsidP="00DD08E3">
      <w:pPr>
        <w:pStyle w:val="21"/>
        <w:spacing w:after="0" w:line="240" w:lineRule="auto"/>
        <w:rPr>
          <w:b/>
          <w:bCs/>
          <w:iCs/>
        </w:rPr>
      </w:pPr>
      <w:r w:rsidRPr="001C0FC6">
        <w:rPr>
          <w:b/>
          <w:bCs/>
          <w:iCs/>
        </w:rPr>
        <w:t>7.1.13. Приготовление лизирующего буфера</w:t>
      </w:r>
    </w:p>
    <w:p w:rsidR="00A95452" w:rsidRDefault="00A95452" w:rsidP="00DD08E3">
      <w:pPr>
        <w:pStyle w:val="21"/>
        <w:spacing w:after="0" w:line="240" w:lineRule="auto"/>
        <w:rPr>
          <w:bCs/>
          <w:iCs/>
        </w:rPr>
      </w:pPr>
      <w:r>
        <w:rPr>
          <w:bCs/>
        </w:rPr>
        <w:t xml:space="preserve">– налейте в емкость (банку с крышкой) для хранения с помощью пипетки </w:t>
      </w:r>
      <w:r w:rsidRPr="00EE1104">
        <w:t>вместимостью 100÷1000 мкл</w:t>
      </w:r>
      <w:r>
        <w:rPr>
          <w:bCs/>
        </w:rPr>
        <w:t xml:space="preserve"> 4 мл 1М раствора </w:t>
      </w:r>
      <w:r w:rsidRPr="000A3CB0">
        <w:rPr>
          <w:bCs/>
        </w:rPr>
        <w:t>Tris-HCl</w:t>
      </w:r>
      <w:r>
        <w:rPr>
          <w:bCs/>
        </w:rPr>
        <w:t xml:space="preserve">, 2 мл </w:t>
      </w:r>
      <w:r w:rsidRPr="000A3CB0">
        <w:rPr>
          <w:bCs/>
          <w:iCs/>
        </w:rPr>
        <w:t>1</w:t>
      </w:r>
      <w:r w:rsidRPr="000A3CB0">
        <w:rPr>
          <w:bCs/>
          <w:iCs/>
          <w:lang w:val="en-US"/>
        </w:rPr>
        <w:t>M</w:t>
      </w:r>
      <w:r w:rsidRPr="000A3CB0">
        <w:rPr>
          <w:bCs/>
          <w:iCs/>
        </w:rPr>
        <w:t xml:space="preserve"> раствора </w:t>
      </w:r>
      <w:r w:rsidRPr="000A3CB0">
        <w:rPr>
          <w:bCs/>
          <w:iCs/>
          <w:lang w:val="en-US"/>
        </w:rPr>
        <w:t>MgCl</w:t>
      </w:r>
      <w:r w:rsidRPr="000A3CB0">
        <w:rPr>
          <w:bCs/>
          <w:iCs/>
          <w:vertAlign w:val="subscript"/>
        </w:rPr>
        <w:t>2</w:t>
      </w:r>
      <w:r>
        <w:rPr>
          <w:bCs/>
          <w:iCs/>
        </w:rPr>
        <w:t>, 800 мкл 5</w:t>
      </w:r>
      <w:r w:rsidRPr="000A3CB0">
        <w:rPr>
          <w:bCs/>
          <w:iCs/>
          <w:lang w:val="en-US"/>
        </w:rPr>
        <w:t>M</w:t>
      </w:r>
      <w:r w:rsidRPr="000A3CB0">
        <w:rPr>
          <w:bCs/>
          <w:iCs/>
        </w:rPr>
        <w:t xml:space="preserve"> раствора </w:t>
      </w:r>
      <w:r>
        <w:rPr>
          <w:bCs/>
          <w:iCs/>
          <w:lang w:val="en-US"/>
        </w:rPr>
        <w:t>Na</w:t>
      </w:r>
      <w:r w:rsidRPr="000A3CB0">
        <w:rPr>
          <w:bCs/>
          <w:iCs/>
          <w:lang w:val="en-US"/>
        </w:rPr>
        <w:t>Cl</w:t>
      </w:r>
      <w:r w:rsidRPr="001C0FC6">
        <w:rPr>
          <w:bCs/>
          <w:iCs/>
        </w:rPr>
        <w:t xml:space="preserve">. </w:t>
      </w:r>
      <w:r>
        <w:rPr>
          <w:bCs/>
          <w:iCs/>
        </w:rPr>
        <w:t>Доведите дистиллированной водой объем до 400 мл.</w:t>
      </w:r>
    </w:p>
    <w:p w:rsidR="00A95452" w:rsidRPr="00570311" w:rsidRDefault="00A95452" w:rsidP="00DD08E3">
      <w:pPr>
        <w:pStyle w:val="21"/>
        <w:spacing w:after="0" w:line="240" w:lineRule="auto"/>
        <w:rPr>
          <w:b/>
          <w:bCs/>
          <w:iCs/>
        </w:rPr>
      </w:pPr>
      <w:r w:rsidRPr="00570311">
        <w:rPr>
          <w:b/>
          <w:bCs/>
          <w:iCs/>
        </w:rPr>
        <w:t>7.1.1</w:t>
      </w:r>
      <w:r>
        <w:rPr>
          <w:b/>
          <w:bCs/>
          <w:iCs/>
        </w:rPr>
        <w:t>4</w:t>
      </w:r>
      <w:r w:rsidRPr="00570311">
        <w:rPr>
          <w:b/>
          <w:bCs/>
          <w:iCs/>
        </w:rPr>
        <w:t xml:space="preserve">. Приготовление </w:t>
      </w:r>
      <w:r>
        <w:rPr>
          <w:b/>
          <w:bCs/>
          <w:iCs/>
        </w:rPr>
        <w:t>0.5 М раствора ЭДТА</w:t>
      </w:r>
    </w:p>
    <w:p w:rsidR="00A95452" w:rsidRDefault="00A95452" w:rsidP="00DD08E3">
      <w:pPr>
        <w:pStyle w:val="21"/>
        <w:spacing w:after="0" w:line="240" w:lineRule="auto"/>
        <w:rPr>
          <w:bCs/>
        </w:rPr>
      </w:pPr>
      <w:r>
        <w:rPr>
          <w:bCs/>
        </w:rPr>
        <w:t xml:space="preserve">- </w:t>
      </w:r>
      <w:r w:rsidRPr="005579C5">
        <w:rPr>
          <w:bCs/>
        </w:rPr>
        <w:t>взвесь</w:t>
      </w:r>
      <w:r>
        <w:rPr>
          <w:bCs/>
        </w:rPr>
        <w:t xml:space="preserve">те (292,2±0,1) г ЭДТА, перенесите в мерный цилиндр, добавьте 800 мл дистиллированной воды. Титруйте раствор гидроксидом натрия с помощью </w:t>
      </w:r>
      <w:r>
        <w:rPr>
          <w:bCs/>
          <w:lang w:val="en-US"/>
        </w:rPr>
        <w:t>pH</w:t>
      </w:r>
      <w:r>
        <w:rPr>
          <w:bCs/>
        </w:rPr>
        <w:t xml:space="preserve">-метра до достижения </w:t>
      </w:r>
      <w:r>
        <w:rPr>
          <w:bCs/>
          <w:lang w:val="en-US"/>
        </w:rPr>
        <w:t>pH</w:t>
      </w:r>
      <w:r>
        <w:rPr>
          <w:bCs/>
        </w:rPr>
        <w:t>=8.0. Доведите объем раствора до 1000 мл дистиллированной водой.</w:t>
      </w:r>
    </w:p>
    <w:p w:rsidR="00A95452" w:rsidRPr="00570311" w:rsidRDefault="00A95452" w:rsidP="00DD08E3">
      <w:pPr>
        <w:pStyle w:val="21"/>
        <w:spacing w:after="0" w:line="240" w:lineRule="auto"/>
        <w:rPr>
          <w:b/>
          <w:bCs/>
          <w:iCs/>
        </w:rPr>
      </w:pPr>
      <w:r w:rsidRPr="00570311">
        <w:rPr>
          <w:b/>
          <w:bCs/>
          <w:iCs/>
        </w:rPr>
        <w:t>7.1.1</w:t>
      </w:r>
      <w:r>
        <w:rPr>
          <w:b/>
          <w:bCs/>
          <w:iCs/>
        </w:rPr>
        <w:t>5</w:t>
      </w:r>
      <w:r w:rsidRPr="00570311">
        <w:rPr>
          <w:b/>
          <w:bCs/>
          <w:iCs/>
        </w:rPr>
        <w:t>. Приготовление буфера для проназы</w:t>
      </w:r>
    </w:p>
    <w:p w:rsidR="00A95452" w:rsidRPr="001C0FC6" w:rsidRDefault="00A95452" w:rsidP="00DD08E3">
      <w:pPr>
        <w:pStyle w:val="21"/>
        <w:spacing w:after="0" w:line="240" w:lineRule="auto"/>
        <w:rPr>
          <w:bCs/>
        </w:rPr>
      </w:pPr>
      <w:r>
        <w:rPr>
          <w:bCs/>
        </w:rPr>
        <w:t xml:space="preserve">– налейте в емкость (банку с крышкой) для хранения с помощью мерного цилиндра 40 мл 1М раствора </w:t>
      </w:r>
      <w:r w:rsidRPr="000A3CB0">
        <w:rPr>
          <w:bCs/>
        </w:rPr>
        <w:t>Tris-HCl</w:t>
      </w:r>
      <w:r>
        <w:rPr>
          <w:bCs/>
        </w:rPr>
        <w:t xml:space="preserve">, 2 мл </w:t>
      </w:r>
      <w:r w:rsidRPr="000A3CB0">
        <w:rPr>
          <w:bCs/>
          <w:iCs/>
        </w:rPr>
        <w:t>1</w:t>
      </w:r>
      <w:r w:rsidRPr="000A3CB0">
        <w:rPr>
          <w:bCs/>
          <w:iCs/>
          <w:lang w:val="en-US"/>
        </w:rPr>
        <w:t>M</w:t>
      </w:r>
      <w:r w:rsidRPr="000A3CB0">
        <w:rPr>
          <w:bCs/>
          <w:iCs/>
        </w:rPr>
        <w:t xml:space="preserve"> раствора </w:t>
      </w:r>
      <w:r w:rsidRPr="000A3CB0">
        <w:rPr>
          <w:bCs/>
          <w:iCs/>
          <w:lang w:val="en-US"/>
        </w:rPr>
        <w:t>MgCl</w:t>
      </w:r>
      <w:r w:rsidRPr="000A3CB0">
        <w:rPr>
          <w:bCs/>
          <w:iCs/>
          <w:vertAlign w:val="subscript"/>
        </w:rPr>
        <w:t>2</w:t>
      </w:r>
      <w:r>
        <w:rPr>
          <w:bCs/>
          <w:iCs/>
        </w:rPr>
        <w:t>, 8 мл 5</w:t>
      </w:r>
      <w:r w:rsidRPr="000A3CB0">
        <w:rPr>
          <w:bCs/>
          <w:iCs/>
          <w:lang w:val="en-US"/>
        </w:rPr>
        <w:t>M</w:t>
      </w:r>
      <w:r w:rsidRPr="000A3CB0">
        <w:rPr>
          <w:bCs/>
          <w:iCs/>
        </w:rPr>
        <w:t xml:space="preserve"> раствора </w:t>
      </w:r>
      <w:r>
        <w:rPr>
          <w:bCs/>
          <w:iCs/>
          <w:lang w:val="en-US"/>
        </w:rPr>
        <w:t>Na</w:t>
      </w:r>
      <w:r w:rsidRPr="000A3CB0">
        <w:rPr>
          <w:bCs/>
          <w:iCs/>
          <w:lang w:val="en-US"/>
        </w:rPr>
        <w:t>Cl</w:t>
      </w:r>
      <w:r>
        <w:rPr>
          <w:bCs/>
          <w:iCs/>
        </w:rPr>
        <w:t>, 4 мл 1М раствора ЭДТА</w:t>
      </w:r>
      <w:r w:rsidRPr="001C0FC6">
        <w:rPr>
          <w:bCs/>
          <w:iCs/>
        </w:rPr>
        <w:t xml:space="preserve">. </w:t>
      </w:r>
      <w:r>
        <w:rPr>
          <w:bCs/>
          <w:iCs/>
        </w:rPr>
        <w:t>Доведите дистиллированной водой объем до 400 мл.</w:t>
      </w:r>
    </w:p>
    <w:p w:rsidR="00A95452" w:rsidRPr="003B46A8" w:rsidRDefault="00A95452" w:rsidP="00DD08E3">
      <w:pPr>
        <w:pStyle w:val="21"/>
        <w:spacing w:after="0" w:line="240" w:lineRule="auto"/>
        <w:rPr>
          <w:b/>
          <w:bCs/>
          <w:iCs/>
        </w:rPr>
      </w:pPr>
      <w:r w:rsidRPr="003B46A8">
        <w:rPr>
          <w:b/>
          <w:bCs/>
          <w:iCs/>
        </w:rPr>
        <w:t>7.1.16. Приготовление раствора ТЕ</w:t>
      </w:r>
    </w:p>
    <w:p w:rsidR="00A95452" w:rsidRPr="001C0FC6" w:rsidRDefault="00A95452" w:rsidP="00DD08E3">
      <w:pPr>
        <w:pStyle w:val="21"/>
        <w:spacing w:after="0" w:line="240" w:lineRule="auto"/>
        <w:rPr>
          <w:bCs/>
        </w:rPr>
      </w:pPr>
      <w:r>
        <w:rPr>
          <w:bCs/>
        </w:rPr>
        <w:t xml:space="preserve">– налейте в емкость (банку с крышкой) для хранения с помощью пипетки </w:t>
      </w:r>
      <w:r w:rsidRPr="00EE1104">
        <w:t>вместимостью 100÷1000 мкл</w:t>
      </w:r>
      <w:r>
        <w:rPr>
          <w:bCs/>
        </w:rPr>
        <w:t xml:space="preserve"> 4 мл 1М раствора </w:t>
      </w:r>
      <w:r w:rsidRPr="000A3CB0">
        <w:rPr>
          <w:bCs/>
        </w:rPr>
        <w:t>Tris-HCl</w:t>
      </w:r>
      <w:r>
        <w:rPr>
          <w:bCs/>
        </w:rPr>
        <w:t>, 400мкл 0,5</w:t>
      </w:r>
      <w:r>
        <w:rPr>
          <w:bCs/>
          <w:iCs/>
        </w:rPr>
        <w:t>М раствора ЭДТА</w:t>
      </w:r>
      <w:r w:rsidRPr="001C0FC6">
        <w:rPr>
          <w:bCs/>
          <w:iCs/>
        </w:rPr>
        <w:t xml:space="preserve">. </w:t>
      </w:r>
      <w:r>
        <w:rPr>
          <w:bCs/>
          <w:iCs/>
        </w:rPr>
        <w:t>Доведите дистиллированной водой объем до 400 мл.</w:t>
      </w:r>
    </w:p>
    <w:p w:rsidR="00A95452" w:rsidRPr="00E96F54" w:rsidRDefault="00A95452" w:rsidP="00DD08E3">
      <w:pPr>
        <w:pStyle w:val="21"/>
        <w:spacing w:after="0" w:line="240" w:lineRule="auto"/>
        <w:rPr>
          <w:b/>
          <w:bCs/>
          <w:iCs/>
        </w:rPr>
      </w:pPr>
      <w:r w:rsidRPr="00E96F54">
        <w:rPr>
          <w:b/>
          <w:bCs/>
          <w:iCs/>
        </w:rPr>
        <w:t>7.1.17. Приготовление раствора фенола, уравношенного ТЕ</w:t>
      </w:r>
    </w:p>
    <w:p w:rsidR="00A95452" w:rsidRDefault="00A95452" w:rsidP="00DD08E3">
      <w:pPr>
        <w:pStyle w:val="21"/>
        <w:spacing w:after="0" w:line="240" w:lineRule="auto"/>
        <w:rPr>
          <w:bCs/>
        </w:rPr>
      </w:pPr>
      <w:r>
        <w:rPr>
          <w:bCs/>
        </w:rPr>
        <w:t xml:space="preserve">П.1. работу с фенолом ведите в вытяжном шкафу; </w:t>
      </w:r>
    </w:p>
    <w:p w:rsidR="00A95452" w:rsidRDefault="00A95452" w:rsidP="00DD08E3">
      <w:pPr>
        <w:pStyle w:val="21"/>
        <w:spacing w:after="0" w:line="240" w:lineRule="auto"/>
      </w:pPr>
      <w:r>
        <w:rPr>
          <w:bCs/>
        </w:rPr>
        <w:t xml:space="preserve">П.2. разморозьте фенол. Поставьте торговую упаковку фенола в стакан большего диаметра с водой, стакан </w:t>
      </w:r>
      <w:proofErr w:type="gramStart"/>
      <w:r>
        <w:rPr>
          <w:bCs/>
        </w:rPr>
        <w:t>поставьте в термостат на +37</w:t>
      </w:r>
      <w:r w:rsidRPr="00E96F54">
        <w:t xml:space="preserve"> </w:t>
      </w:r>
      <w:r>
        <w:t>ºС. Дождитесь пока фенол разморозится</w:t>
      </w:r>
      <w:proofErr w:type="gramEnd"/>
      <w:r>
        <w:t>;</w:t>
      </w:r>
    </w:p>
    <w:p w:rsidR="00A95452" w:rsidRDefault="00A95452" w:rsidP="00DD08E3">
      <w:pPr>
        <w:pStyle w:val="21"/>
        <w:spacing w:after="0" w:line="240" w:lineRule="auto"/>
        <w:rPr>
          <w:bCs/>
        </w:rPr>
      </w:pPr>
      <w:r>
        <w:rPr>
          <w:bCs/>
        </w:rPr>
        <w:t>П.3. перелейте фенол в мерный стакан вместимостью 2000 мл;</w:t>
      </w:r>
    </w:p>
    <w:p w:rsidR="00A95452" w:rsidRDefault="00A95452" w:rsidP="00DD08E3">
      <w:pPr>
        <w:pStyle w:val="21"/>
        <w:spacing w:after="0" w:line="240" w:lineRule="auto"/>
        <w:rPr>
          <w:bCs/>
        </w:rPr>
      </w:pPr>
      <w:r>
        <w:rPr>
          <w:bCs/>
        </w:rPr>
        <w:t xml:space="preserve">П.4 добавьте 200 мл ТЕ, перемешайте стеклянной палочкой, дождитесь расслоения фаз, замерьте </w:t>
      </w:r>
      <w:r>
        <w:rPr>
          <w:bCs/>
          <w:lang w:val="en-US"/>
        </w:rPr>
        <w:t>pH</w:t>
      </w:r>
      <w:r>
        <w:rPr>
          <w:bCs/>
        </w:rPr>
        <w:t xml:space="preserve">, если </w:t>
      </w:r>
      <w:r>
        <w:rPr>
          <w:bCs/>
          <w:lang w:val="en-US"/>
        </w:rPr>
        <w:t>pH</w:t>
      </w:r>
      <w:r w:rsidRPr="00E96F54">
        <w:rPr>
          <w:bCs/>
        </w:rPr>
        <w:t xml:space="preserve"> </w:t>
      </w:r>
      <w:r>
        <w:rPr>
          <w:bCs/>
        </w:rPr>
        <w:t>не достиг значения 8.0, отберите верхнюю фазу;</w:t>
      </w:r>
    </w:p>
    <w:p w:rsidR="00A95452" w:rsidRDefault="00A95452" w:rsidP="00DD08E3">
      <w:pPr>
        <w:pStyle w:val="21"/>
        <w:spacing w:after="0" w:line="240" w:lineRule="auto"/>
        <w:rPr>
          <w:bCs/>
        </w:rPr>
      </w:pPr>
      <w:r>
        <w:rPr>
          <w:bCs/>
        </w:rPr>
        <w:t xml:space="preserve">П.5. повторяйте пункт 4 до тех пор, пока </w:t>
      </w:r>
      <w:proofErr w:type="gramStart"/>
      <w:r>
        <w:rPr>
          <w:bCs/>
          <w:lang w:val="en-US"/>
        </w:rPr>
        <w:t>pH</w:t>
      </w:r>
      <w:proofErr w:type="gramEnd"/>
      <w:r>
        <w:rPr>
          <w:bCs/>
        </w:rPr>
        <w:t>верхней фазы не достигнет значения 8.0. Обычно на это требуется пять повторений пункта 4;</w:t>
      </w:r>
    </w:p>
    <w:p w:rsidR="00A95452" w:rsidRDefault="00A95452" w:rsidP="00DD08E3">
      <w:pPr>
        <w:pStyle w:val="21"/>
        <w:spacing w:after="0" w:line="240" w:lineRule="auto"/>
        <w:rPr>
          <w:bCs/>
        </w:rPr>
      </w:pPr>
      <w:r>
        <w:rPr>
          <w:bCs/>
        </w:rPr>
        <w:t>П.6. Добавьте 200 мг 8 гидроксихинина к полученому раствору фенола и ТЕ.</w:t>
      </w:r>
    </w:p>
    <w:p w:rsidR="00A95452" w:rsidRDefault="00A95452" w:rsidP="00DD08E3">
      <w:pPr>
        <w:pStyle w:val="21"/>
        <w:spacing w:after="0" w:line="240" w:lineRule="auto"/>
        <w:rPr>
          <w:bCs/>
        </w:rPr>
      </w:pPr>
      <w:r>
        <w:rPr>
          <w:bCs/>
        </w:rPr>
        <w:t>П.7. Перенесите раствор в стеклянную емкость с плотно завинчивающейся крышкой. Храните раствор при +4С.</w:t>
      </w:r>
    </w:p>
    <w:p w:rsidR="00A95452" w:rsidRDefault="00A95452" w:rsidP="00DD08E3">
      <w:pPr>
        <w:pStyle w:val="21"/>
        <w:spacing w:after="0" w:line="240" w:lineRule="auto"/>
        <w:rPr>
          <w:bCs/>
        </w:rPr>
      </w:pPr>
    </w:p>
    <w:p w:rsidR="00A95452" w:rsidRPr="00797E06" w:rsidRDefault="00A95452" w:rsidP="00DD08E3">
      <w:pPr>
        <w:pStyle w:val="21"/>
        <w:spacing w:after="0" w:line="240" w:lineRule="auto"/>
        <w:rPr>
          <w:b/>
          <w:bCs/>
        </w:rPr>
      </w:pPr>
      <w:r>
        <w:rPr>
          <w:b/>
          <w:bCs/>
        </w:rPr>
        <w:lastRenderedPageBreak/>
        <w:t>7</w:t>
      </w:r>
      <w:r w:rsidRPr="00797E06">
        <w:rPr>
          <w:b/>
          <w:bCs/>
        </w:rPr>
        <w:t>.2. Основной этап</w:t>
      </w:r>
    </w:p>
    <w:p w:rsidR="00A95452" w:rsidRPr="00EA0190" w:rsidRDefault="00A95452" w:rsidP="00DD08E3">
      <w:pPr>
        <w:pStyle w:val="21"/>
        <w:tabs>
          <w:tab w:val="left" w:pos="0"/>
        </w:tabs>
        <w:spacing w:after="0" w:line="240" w:lineRule="auto"/>
      </w:pPr>
      <w:r>
        <w:rPr>
          <w:bCs/>
        </w:rPr>
        <w:t xml:space="preserve">П.1. Весь </w:t>
      </w:r>
      <w:r w:rsidRPr="00353D9C">
        <w:t xml:space="preserve">образец </w:t>
      </w:r>
      <w:r>
        <w:t xml:space="preserve">крови </w:t>
      </w:r>
      <w:r w:rsidRPr="00353D9C">
        <w:t xml:space="preserve">объемом </w:t>
      </w:r>
      <w:r>
        <w:t>3-5</w:t>
      </w:r>
      <w:r w:rsidRPr="00353D9C">
        <w:t xml:space="preserve"> мл поместите в пробирку на 15 мл.</w:t>
      </w:r>
      <w:r>
        <w:t xml:space="preserve"> Если возможно, то удалите предварительно прозрачную плазму.</w:t>
      </w:r>
    </w:p>
    <w:p w:rsidR="00A95452" w:rsidRPr="00EA0190" w:rsidRDefault="00A95452" w:rsidP="00DD08E3">
      <w:pPr>
        <w:pStyle w:val="21"/>
        <w:tabs>
          <w:tab w:val="left" w:pos="0"/>
          <w:tab w:val="left" w:pos="284"/>
        </w:tabs>
        <w:spacing w:after="0" w:line="240" w:lineRule="auto"/>
      </w:pPr>
      <w:r>
        <w:t>П.2. Д</w:t>
      </w:r>
      <w:r w:rsidRPr="00353D9C">
        <w:t xml:space="preserve">обавьте </w:t>
      </w:r>
      <w:r>
        <w:t>до риски 15 мл лизирующий буфер, плотно закройте крышку. Т</w:t>
      </w:r>
      <w:r w:rsidRPr="00353D9C">
        <w:t>щательно перемешай</w:t>
      </w:r>
      <w:r>
        <w:t>те, переворачивая пробирку несколько раз. Оставьте пробирку на столе на 10 минут.</w:t>
      </w:r>
    </w:p>
    <w:p w:rsidR="00A95452" w:rsidRDefault="00A95452" w:rsidP="00DD08E3">
      <w:pPr>
        <w:pStyle w:val="21"/>
        <w:tabs>
          <w:tab w:val="left" w:pos="0"/>
          <w:tab w:val="left" w:pos="284"/>
        </w:tabs>
        <w:spacing w:after="0" w:line="240" w:lineRule="auto"/>
      </w:pPr>
      <w:r>
        <w:t xml:space="preserve">П.3. Центрифугируйте пробирку при 1000 </w:t>
      </w:r>
      <w:r>
        <w:rPr>
          <w:lang w:val="en-US"/>
        </w:rPr>
        <w:t>g</w:t>
      </w:r>
      <w:r w:rsidRPr="00EA0190">
        <w:t xml:space="preserve"> 10 </w:t>
      </w:r>
      <w:r>
        <w:t xml:space="preserve">минут. Достаньте пробирку из центрифуги, </w:t>
      </w:r>
      <w:r w:rsidRPr="0092180E">
        <w:t>удал</w:t>
      </w:r>
      <w:r>
        <w:t>ите</w:t>
      </w:r>
      <w:r w:rsidRPr="0092180E">
        <w:t xml:space="preserve"> надосадочную жидкость (если осадка не видно, то </w:t>
      </w:r>
      <w:r>
        <w:t>допустимо</w:t>
      </w:r>
      <w:r w:rsidRPr="0092180E">
        <w:t xml:space="preserve"> остав</w:t>
      </w:r>
      <w:r>
        <w:t>и</w:t>
      </w:r>
      <w:r w:rsidRPr="0092180E">
        <w:t>ть 2 мл)</w:t>
      </w:r>
      <w:r>
        <w:t>.</w:t>
      </w:r>
    </w:p>
    <w:p w:rsidR="00A95452" w:rsidRPr="00EA0190" w:rsidRDefault="00A95452" w:rsidP="00DD08E3">
      <w:pPr>
        <w:pStyle w:val="21"/>
        <w:tabs>
          <w:tab w:val="left" w:pos="0"/>
          <w:tab w:val="left" w:pos="284"/>
        </w:tabs>
        <w:spacing w:after="0" w:line="240" w:lineRule="auto"/>
      </w:pPr>
      <w:r>
        <w:t>П.4. Еще раз д</w:t>
      </w:r>
      <w:r w:rsidRPr="00353D9C">
        <w:t xml:space="preserve">обавьте </w:t>
      </w:r>
      <w:r>
        <w:t>до риски 15 мл лизирующий буфер, плотно закройте крышку. Т</w:t>
      </w:r>
      <w:r w:rsidRPr="00353D9C">
        <w:t>щательно перемешай</w:t>
      </w:r>
      <w:r>
        <w:t>те, переворачивая пробирку несколько раз. Оставьте пробирку на столе на 10 минут.</w:t>
      </w:r>
    </w:p>
    <w:p w:rsidR="00A95452" w:rsidRDefault="00A95452" w:rsidP="00DD08E3">
      <w:pPr>
        <w:pStyle w:val="21"/>
        <w:tabs>
          <w:tab w:val="left" w:pos="0"/>
          <w:tab w:val="left" w:pos="284"/>
        </w:tabs>
        <w:spacing w:after="0" w:line="240" w:lineRule="auto"/>
      </w:pPr>
      <w:r>
        <w:t xml:space="preserve">П.5. Центрифугируйте пробирку при 1000 </w:t>
      </w:r>
      <w:r>
        <w:rPr>
          <w:lang w:val="en-US"/>
        </w:rPr>
        <w:t>g</w:t>
      </w:r>
      <w:r w:rsidRPr="00EA0190">
        <w:t xml:space="preserve"> 10 </w:t>
      </w:r>
      <w:r>
        <w:t xml:space="preserve">минут. Достаньте пробирку из центрифуги, </w:t>
      </w:r>
      <w:r w:rsidRPr="0092180E">
        <w:t>удал</w:t>
      </w:r>
      <w:r>
        <w:t>ите</w:t>
      </w:r>
      <w:r w:rsidRPr="0092180E">
        <w:t xml:space="preserve"> надосадочную жидкость максимально, но сохраняя осадок.</w:t>
      </w:r>
    </w:p>
    <w:p w:rsidR="00A95452" w:rsidRPr="00113319" w:rsidRDefault="00A95452" w:rsidP="00DD08E3">
      <w:pPr>
        <w:pStyle w:val="21"/>
        <w:tabs>
          <w:tab w:val="left" w:pos="0"/>
          <w:tab w:val="left" w:pos="284"/>
        </w:tabs>
        <w:spacing w:after="0" w:line="240" w:lineRule="auto"/>
      </w:pPr>
      <w:r>
        <w:t>П.6. Осадок ресуспендируйте на вортексе в 700-750 мкл буфера для проназы, добавьте 100 мкл 10% SDS и 50 мкл раствора протеиназы К.</w:t>
      </w:r>
    </w:p>
    <w:p w:rsidR="00A95452" w:rsidRPr="001E4AB0" w:rsidRDefault="00A95452" w:rsidP="00DD08E3">
      <w:pPr>
        <w:pStyle w:val="21"/>
        <w:tabs>
          <w:tab w:val="left" w:pos="0"/>
          <w:tab w:val="left" w:pos="284"/>
        </w:tabs>
        <w:spacing w:after="0" w:line="240" w:lineRule="auto"/>
      </w:pPr>
      <w:r>
        <w:t>П.7. Перенесите по 500 мкл смеси из п.6. в 2 пробирки по 1,5 мл.</w:t>
      </w:r>
    </w:p>
    <w:p w:rsidR="00A95452" w:rsidRDefault="00A95452" w:rsidP="00DD08E3">
      <w:pPr>
        <w:pStyle w:val="21"/>
        <w:tabs>
          <w:tab w:val="left" w:pos="0"/>
          <w:tab w:val="left" w:pos="284"/>
        </w:tabs>
        <w:spacing w:after="0" w:line="240" w:lineRule="auto"/>
      </w:pPr>
      <w:r>
        <w:t>П.8. Поместите пробирки в термостат (65ºС) и оставить на 10-12 часов.</w:t>
      </w:r>
    </w:p>
    <w:p w:rsidR="00A95452" w:rsidRDefault="00A95452" w:rsidP="00DD08E3">
      <w:pPr>
        <w:pStyle w:val="21"/>
        <w:tabs>
          <w:tab w:val="left" w:pos="0"/>
          <w:tab w:val="left" w:pos="284"/>
        </w:tabs>
        <w:spacing w:after="0" w:line="240" w:lineRule="auto"/>
      </w:pPr>
      <w:r>
        <w:t xml:space="preserve">П.9. </w:t>
      </w:r>
      <w:r w:rsidRPr="00BA500C">
        <w:t>Доста</w:t>
      </w:r>
      <w:r>
        <w:t>ньте</w:t>
      </w:r>
      <w:r w:rsidRPr="00BA500C">
        <w:t xml:space="preserve"> пробирки из термостата и разместит</w:t>
      </w:r>
      <w:r>
        <w:t>е</w:t>
      </w:r>
      <w:r w:rsidRPr="00BA500C">
        <w:t xml:space="preserve"> в штативе в боксе. Добавь</w:t>
      </w:r>
      <w:r>
        <w:t>те в каждую пробирку по</w:t>
      </w:r>
      <w:r w:rsidRPr="00BA500C">
        <w:t xml:space="preserve"> 8 мкл раствора РНКазы, перемеш</w:t>
      </w:r>
      <w:r>
        <w:t>айте на вортексе</w:t>
      </w:r>
      <w:r w:rsidRPr="00BA500C">
        <w:t>, выдерж</w:t>
      </w:r>
      <w:r>
        <w:t>ите</w:t>
      </w:r>
      <w:r w:rsidRPr="00BA500C">
        <w:t xml:space="preserve"> 10-20 мин на столе</w:t>
      </w:r>
      <w:r>
        <w:t>.</w:t>
      </w:r>
    </w:p>
    <w:p w:rsidR="00A95452" w:rsidRDefault="00A95452" w:rsidP="00DD08E3">
      <w:pPr>
        <w:pStyle w:val="21"/>
        <w:tabs>
          <w:tab w:val="left" w:pos="0"/>
          <w:tab w:val="left" w:pos="284"/>
        </w:tabs>
        <w:spacing w:after="0" w:line="240" w:lineRule="auto"/>
      </w:pPr>
      <w:r>
        <w:t>П10. Д</w:t>
      </w:r>
      <w:r w:rsidRPr="00BA500C">
        <w:t>обав</w:t>
      </w:r>
      <w:r>
        <w:t>ьте</w:t>
      </w:r>
      <w:r w:rsidRPr="00BA500C">
        <w:t xml:space="preserve"> </w:t>
      </w:r>
      <w:r>
        <w:t xml:space="preserve">в каждую пробирку 200 мкл </w:t>
      </w:r>
      <w:r w:rsidRPr="00BA500C">
        <w:t>фенол</w:t>
      </w:r>
      <w:r>
        <w:t xml:space="preserve">а, уравновешенного ТЕ и 200 мкл </w:t>
      </w:r>
      <w:r w:rsidRPr="00BA500C">
        <w:t>хлороформ</w:t>
      </w:r>
      <w:r>
        <w:t>а</w:t>
      </w:r>
      <w:r w:rsidRPr="00BA500C">
        <w:t>.</w:t>
      </w:r>
      <w:r>
        <w:t xml:space="preserve"> Тщательно перемешайте на вортексе.</w:t>
      </w:r>
    </w:p>
    <w:p w:rsidR="00A95452" w:rsidRPr="00353D9C" w:rsidRDefault="00A95452" w:rsidP="00DD08E3">
      <w:pPr>
        <w:pStyle w:val="21"/>
        <w:tabs>
          <w:tab w:val="left" w:pos="0"/>
          <w:tab w:val="left" w:pos="284"/>
        </w:tabs>
        <w:spacing w:after="0" w:line="240" w:lineRule="auto"/>
      </w:pPr>
      <w:r w:rsidRPr="00353D9C">
        <w:t>ВНИМАНИЕ: фенол</w:t>
      </w:r>
      <w:r w:rsidRPr="00953CF8">
        <w:t>-</w:t>
      </w:r>
      <w:proofErr w:type="gramStart"/>
      <w:r>
        <w:rPr>
          <w:lang w:val="en-US"/>
        </w:rPr>
        <w:t>TE</w:t>
      </w:r>
      <w:proofErr w:type="gramEnd"/>
      <w:r w:rsidRPr="00353D9C">
        <w:t xml:space="preserve"> – нижняя желтая фаза двухфазной смеси.</w:t>
      </w:r>
    </w:p>
    <w:p w:rsidR="00A95452" w:rsidRPr="00353D9C" w:rsidRDefault="00A95452" w:rsidP="00DD08E3">
      <w:pPr>
        <w:pStyle w:val="21"/>
        <w:tabs>
          <w:tab w:val="left" w:pos="0"/>
          <w:tab w:val="left" w:pos="284"/>
        </w:tabs>
        <w:spacing w:after="0" w:line="240" w:lineRule="auto"/>
      </w:pPr>
      <w:r>
        <w:t>П.11. Ц</w:t>
      </w:r>
      <w:r w:rsidRPr="00353D9C">
        <w:t>ентрифугир</w:t>
      </w:r>
      <w:r>
        <w:t>уйте</w:t>
      </w:r>
      <w:r w:rsidRPr="00353D9C">
        <w:t xml:space="preserve"> образец </w:t>
      </w:r>
      <w:r>
        <w:t>10</w:t>
      </w:r>
      <w:r w:rsidRPr="00353D9C">
        <w:t xml:space="preserve"> мин при </w:t>
      </w:r>
      <w:r>
        <w:t>8 </w:t>
      </w:r>
      <w:r w:rsidRPr="00353D9C">
        <w:t>000</w:t>
      </w:r>
      <w:r w:rsidRPr="000B6956">
        <w:t xml:space="preserve"> </w:t>
      </w:r>
      <w:r>
        <w:rPr>
          <w:lang w:val="en-US"/>
        </w:rPr>
        <w:t>g</w:t>
      </w:r>
      <w:r w:rsidRPr="000B6956">
        <w:t>.</w:t>
      </w:r>
    </w:p>
    <w:p w:rsidR="00A95452" w:rsidRPr="00353D9C" w:rsidRDefault="00A95452" w:rsidP="00DD08E3">
      <w:pPr>
        <w:pStyle w:val="21"/>
        <w:tabs>
          <w:tab w:val="left" w:pos="0"/>
          <w:tab w:val="left" w:pos="284"/>
        </w:tabs>
        <w:spacing w:after="0" w:line="240" w:lineRule="auto"/>
      </w:pPr>
      <w:r>
        <w:t>П.12. Отберите 4</w:t>
      </w:r>
      <w:r w:rsidRPr="00353D9C">
        <w:t xml:space="preserve">00 мкл водной (верхней) фазы в три приема по 200 мкл носиком на 200 мкл в новую 1.5 мл пробирку. </w:t>
      </w:r>
      <w:r>
        <w:t>С</w:t>
      </w:r>
      <w:r w:rsidRPr="00353D9C">
        <w:t xml:space="preserve">тарайтесь отбирать водную фазу медленно, иначе вы захватите интерфазу. </w:t>
      </w:r>
    </w:p>
    <w:p w:rsidR="00A95452" w:rsidRPr="00944827" w:rsidRDefault="00A95452" w:rsidP="00DD08E3">
      <w:pPr>
        <w:pStyle w:val="21"/>
        <w:tabs>
          <w:tab w:val="left" w:pos="0"/>
          <w:tab w:val="left" w:pos="284"/>
        </w:tabs>
        <w:spacing w:after="0" w:line="240" w:lineRule="auto"/>
      </w:pPr>
      <w:r>
        <w:t>П.13. Д</w:t>
      </w:r>
      <w:r w:rsidRPr="00353D9C">
        <w:t xml:space="preserve">обавьте </w:t>
      </w:r>
      <w:r>
        <w:t>в каждую пробирку 10</w:t>
      </w:r>
      <w:r w:rsidRPr="00353D9C">
        <w:t>00 мкл эт</w:t>
      </w:r>
      <w:r>
        <w:t>анола, перемешайте, и добавьте в каждую пробирку 50 мкл раствора 3М ацетата натрия.</w:t>
      </w:r>
    </w:p>
    <w:p w:rsidR="00A95452" w:rsidRPr="00944827" w:rsidRDefault="00A95452" w:rsidP="00DD08E3">
      <w:pPr>
        <w:pStyle w:val="21"/>
        <w:tabs>
          <w:tab w:val="left" w:pos="0"/>
          <w:tab w:val="left" w:pos="284"/>
        </w:tabs>
        <w:spacing w:after="0" w:line="240" w:lineRule="auto"/>
      </w:pPr>
      <w:r>
        <w:t>П.14. Поместите образцы в холодильник на -20</w:t>
      </w:r>
      <w:proofErr w:type="gramStart"/>
      <w:r w:rsidRPr="000B6956">
        <w:t xml:space="preserve"> </w:t>
      </w:r>
      <w:r>
        <w:t>ºС</w:t>
      </w:r>
      <w:proofErr w:type="gramEnd"/>
      <w:r>
        <w:t xml:space="preserve"> на 30 минут.</w:t>
      </w:r>
    </w:p>
    <w:p w:rsidR="00A95452" w:rsidRPr="00A95452" w:rsidRDefault="00A95452" w:rsidP="00DD08E3">
      <w:pPr>
        <w:pStyle w:val="21"/>
        <w:tabs>
          <w:tab w:val="left" w:pos="0"/>
          <w:tab w:val="left" w:pos="284"/>
        </w:tabs>
        <w:spacing w:after="0" w:line="240" w:lineRule="auto"/>
      </w:pPr>
      <w:r>
        <w:t>П.15. Центрифугируйте 15</w:t>
      </w:r>
      <w:r w:rsidRPr="00353D9C">
        <w:t xml:space="preserve"> мин при 1</w:t>
      </w:r>
      <w:r>
        <w:t>5</w:t>
      </w:r>
      <w:r>
        <w:rPr>
          <w:lang w:val="en-US"/>
        </w:rPr>
        <w:t> </w:t>
      </w:r>
      <w:r w:rsidRPr="00353D9C">
        <w:t xml:space="preserve">000 </w:t>
      </w:r>
      <w:r>
        <w:rPr>
          <w:lang w:val="en-US"/>
        </w:rPr>
        <w:t>g</w:t>
      </w:r>
      <w:r>
        <w:t>.</w:t>
      </w:r>
    </w:p>
    <w:p w:rsidR="00A95452" w:rsidRDefault="00A95452" w:rsidP="00DD08E3">
      <w:pPr>
        <w:pStyle w:val="21"/>
        <w:tabs>
          <w:tab w:val="left" w:pos="0"/>
          <w:tab w:val="left" w:pos="284"/>
        </w:tabs>
        <w:spacing w:after="0" w:line="240" w:lineRule="auto"/>
      </w:pPr>
      <w:r>
        <w:t>П.16. Удалите надосадочную жидкость. Добавьте в каждую пробирку 180 мкл 75% раствора этанола. Центрифугируйте 1</w:t>
      </w:r>
      <w:r w:rsidRPr="00353D9C">
        <w:t xml:space="preserve"> мин при 1</w:t>
      </w:r>
      <w:r>
        <w:t>5</w:t>
      </w:r>
      <w:r>
        <w:rPr>
          <w:lang w:val="en-US"/>
        </w:rPr>
        <w:t> </w:t>
      </w:r>
      <w:r w:rsidRPr="00353D9C">
        <w:t xml:space="preserve">000 </w:t>
      </w:r>
      <w:r>
        <w:rPr>
          <w:lang w:val="en-US"/>
        </w:rPr>
        <w:t>g</w:t>
      </w:r>
      <w:r>
        <w:t>.</w:t>
      </w:r>
    </w:p>
    <w:p w:rsidR="00A95452" w:rsidRDefault="00A95452" w:rsidP="00DD08E3">
      <w:pPr>
        <w:pStyle w:val="21"/>
        <w:tabs>
          <w:tab w:val="left" w:pos="0"/>
          <w:tab w:val="left" w:pos="284"/>
        </w:tabs>
        <w:spacing w:after="0" w:line="240" w:lineRule="auto"/>
      </w:pPr>
      <w:r>
        <w:t>П.17. Удалите надосадочную жидкость. Поместите пробирки в термостат на +37</w:t>
      </w:r>
      <w:proofErr w:type="gramStart"/>
      <w:r w:rsidRPr="00A96FAB">
        <w:t xml:space="preserve"> </w:t>
      </w:r>
      <w:r>
        <w:t>ºС</w:t>
      </w:r>
      <w:proofErr w:type="gramEnd"/>
      <w:r>
        <w:t xml:space="preserve"> до полного высыхания. Запаха этанола быть не должно.</w:t>
      </w:r>
    </w:p>
    <w:p w:rsidR="00A95452" w:rsidRPr="00A96FAB" w:rsidRDefault="00A95452" w:rsidP="00DD08E3">
      <w:pPr>
        <w:pStyle w:val="21"/>
        <w:tabs>
          <w:tab w:val="left" w:pos="0"/>
          <w:tab w:val="left" w:pos="284"/>
        </w:tabs>
        <w:spacing w:after="0" w:line="240" w:lineRule="auto"/>
      </w:pPr>
      <w:r>
        <w:t xml:space="preserve">П.18. После полного высыхания добавьте в каждую пробирку 200 мкл раствора 10 </w:t>
      </w:r>
      <w:r>
        <w:rPr>
          <w:lang w:val="en-US"/>
        </w:rPr>
        <w:t>mM</w:t>
      </w:r>
      <w:r w:rsidRPr="00A96FAB">
        <w:t xml:space="preserve"> </w:t>
      </w:r>
      <w:r>
        <w:rPr>
          <w:lang w:val="en-US"/>
        </w:rPr>
        <w:t>Tris</w:t>
      </w:r>
      <w:r w:rsidRPr="00A96FAB">
        <w:t xml:space="preserve"> (</w:t>
      </w:r>
      <w:r>
        <w:rPr>
          <w:lang w:val="en-US"/>
        </w:rPr>
        <w:t>pH</w:t>
      </w:r>
      <w:r w:rsidRPr="00A96FAB">
        <w:t>=7.8).</w:t>
      </w:r>
    </w:p>
    <w:p w:rsidR="00A95452" w:rsidRPr="00A96FAB" w:rsidRDefault="00A95452" w:rsidP="00DD08E3">
      <w:pPr>
        <w:pStyle w:val="21"/>
        <w:tabs>
          <w:tab w:val="left" w:pos="0"/>
          <w:tab w:val="left" w:pos="284"/>
        </w:tabs>
        <w:spacing w:after="0" w:line="240" w:lineRule="auto"/>
      </w:pPr>
      <w:r>
        <w:t>П.19. Поместить образцы в т</w:t>
      </w:r>
      <w:r w:rsidRPr="00C81869">
        <w:t>ермостатируемый шейкер</w:t>
      </w:r>
      <w:r>
        <w:t xml:space="preserve"> на 65</w:t>
      </w:r>
      <w:proofErr w:type="gramStart"/>
      <w:r>
        <w:t>ºС</w:t>
      </w:r>
      <w:proofErr w:type="gramEnd"/>
      <w:r>
        <w:t xml:space="preserve"> на 15 минут. Затем образцы размесить на храниние в холодильник на -20</w:t>
      </w:r>
      <w:r w:rsidRPr="00A96FAB">
        <w:t xml:space="preserve"> </w:t>
      </w:r>
      <w:r>
        <w:t>ºС.</w:t>
      </w:r>
    </w:p>
    <w:p w:rsidR="00A95452" w:rsidRPr="00797E06" w:rsidRDefault="00A95452" w:rsidP="00DD08E3">
      <w:pPr>
        <w:pStyle w:val="21"/>
        <w:spacing w:after="0" w:line="240" w:lineRule="auto"/>
        <w:rPr>
          <w:b/>
          <w:bCs/>
        </w:rPr>
      </w:pPr>
      <w:r>
        <w:rPr>
          <w:b/>
          <w:bCs/>
        </w:rPr>
        <w:t>7.3</w:t>
      </w:r>
      <w:r w:rsidRPr="00797E06">
        <w:rPr>
          <w:b/>
          <w:bCs/>
        </w:rPr>
        <w:t xml:space="preserve"> Завершающий этап</w:t>
      </w:r>
    </w:p>
    <w:p w:rsidR="00A95452" w:rsidRPr="00797E06" w:rsidRDefault="00A95452"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после окончания работ;</w:t>
      </w:r>
    </w:p>
    <w:p w:rsidR="00A95452" w:rsidRDefault="00A95452" w:rsidP="00DD08E3">
      <w:pPr>
        <w:pStyle w:val="21"/>
        <w:spacing w:after="0" w:line="240" w:lineRule="auto"/>
      </w:pPr>
      <w:r w:rsidRPr="00797E06">
        <w:rPr>
          <w:bCs/>
        </w:rPr>
        <w:t xml:space="preserve">– </w:t>
      </w:r>
      <w:r w:rsidRPr="00797E06">
        <w:t>обработать ламинарный бокс и помещение ультрафиолетовыми лучами после окончания работ в течение 15 мин.</w:t>
      </w:r>
    </w:p>
    <w:p w:rsidR="00A95452" w:rsidRDefault="00A95452" w:rsidP="00DD08E3">
      <w:pPr>
        <w:pStyle w:val="21"/>
        <w:spacing w:after="0" w:line="240" w:lineRule="auto"/>
        <w:rPr>
          <w:bCs/>
        </w:rPr>
      </w:pPr>
      <w:r w:rsidRPr="00797E06">
        <w:rPr>
          <w:bCs/>
        </w:rPr>
        <w:t xml:space="preserve">– </w:t>
      </w:r>
      <w:r>
        <w:rPr>
          <w:bCs/>
        </w:rPr>
        <w:t>невостребованные б</w:t>
      </w:r>
      <w:r w:rsidRPr="00797E06">
        <w:rPr>
          <w:bCs/>
        </w:rPr>
        <w:t>иологические образцы подвергаются списанию, инактивации и уничтожению.</w:t>
      </w:r>
    </w:p>
    <w:p w:rsidR="00A95452" w:rsidRPr="00281209" w:rsidRDefault="00A95452" w:rsidP="00DD08E3">
      <w:pPr>
        <w:pStyle w:val="21"/>
        <w:tabs>
          <w:tab w:val="left" w:pos="284"/>
        </w:tabs>
        <w:spacing w:after="0" w:line="240" w:lineRule="auto"/>
        <w:rPr>
          <w:b/>
          <w:bCs/>
          <w:iCs/>
        </w:rPr>
      </w:pPr>
      <w:r w:rsidRPr="000B6956">
        <w:rPr>
          <w:bCs/>
        </w:rPr>
        <w:t xml:space="preserve">- </w:t>
      </w:r>
      <w:r w:rsidRPr="00797E06">
        <w:rPr>
          <w:bCs/>
        </w:rPr>
        <w:t>инактиваци</w:t>
      </w:r>
      <w:r>
        <w:rPr>
          <w:bCs/>
        </w:rPr>
        <w:t xml:space="preserve">ю </w:t>
      </w:r>
      <w:r w:rsidRPr="00797E06">
        <w:rPr>
          <w:bCs/>
        </w:rPr>
        <w:t>и уничтожени</w:t>
      </w:r>
      <w:r>
        <w:rPr>
          <w:bCs/>
        </w:rPr>
        <w:t xml:space="preserve">е биообразцов и контейнеров проводят автоклавированием в пакетах для </w:t>
      </w:r>
      <w:r w:rsidRPr="00281209">
        <w:rPr>
          <w:bCs/>
        </w:rPr>
        <w:t>дезинфекции и утилизации медико-биологических отходов</w:t>
      </w:r>
      <w:r>
        <w:rPr>
          <w:bCs/>
        </w:rPr>
        <w:t>. После автоклавирования пакеты выбрасывают как бытовые отходы.</w:t>
      </w:r>
    </w:p>
    <w:p w:rsidR="00A95452" w:rsidRPr="00797E06" w:rsidRDefault="00A95452" w:rsidP="00DD08E3">
      <w:pPr>
        <w:pStyle w:val="21"/>
        <w:numPr>
          <w:ilvl w:val="0"/>
          <w:numId w:val="9"/>
        </w:numPr>
        <w:spacing w:after="0" w:line="240" w:lineRule="auto"/>
        <w:ind w:left="0" w:firstLine="0"/>
        <w:rPr>
          <w:b/>
          <w:bCs/>
          <w:iCs/>
        </w:rPr>
      </w:pPr>
      <w:r w:rsidRPr="00797E06">
        <w:rPr>
          <w:b/>
          <w:bCs/>
          <w:iCs/>
        </w:rPr>
        <w:t>Охрана труда и техника безопасности</w:t>
      </w:r>
    </w:p>
    <w:p w:rsidR="00A95452" w:rsidRPr="00797E06" w:rsidRDefault="00A95452" w:rsidP="00DD08E3">
      <w:pPr>
        <w:pStyle w:val="21"/>
        <w:spacing w:after="0" w:line="240" w:lineRule="auto"/>
      </w:pPr>
      <w:r w:rsidRPr="00797E06">
        <w:t>При проведении процедуры необходимо соблюдать следующие инструкции по технике безопасности и инструкции по биобезопасности:</w:t>
      </w:r>
    </w:p>
    <w:p w:rsidR="00A95452" w:rsidRPr="00797E06" w:rsidRDefault="00A95452" w:rsidP="00DD08E3">
      <w:pPr>
        <w:pStyle w:val="21"/>
        <w:numPr>
          <w:ilvl w:val="0"/>
          <w:numId w:val="5"/>
        </w:numPr>
        <w:spacing w:after="0" w:line="240" w:lineRule="auto"/>
        <w:ind w:left="0" w:firstLine="0"/>
      </w:pPr>
      <w:r w:rsidRPr="00797E06">
        <w:lastRenderedPageBreak/>
        <w:t xml:space="preserve">ИОТ – 02 Инструкция </w:t>
      </w:r>
      <w:proofErr w:type="gramStart"/>
      <w:r w:rsidRPr="00797E06">
        <w:t>по</w:t>
      </w:r>
      <w:proofErr w:type="gramEnd"/>
      <w:r w:rsidRPr="00797E06">
        <w:t xml:space="preserve"> </w:t>
      </w:r>
      <w:proofErr w:type="gramStart"/>
      <w:r w:rsidRPr="00797E06">
        <w:t>ОТ</w:t>
      </w:r>
      <w:proofErr w:type="gramEnd"/>
      <w:r w:rsidRPr="00797E06">
        <w:t xml:space="preserve"> для неэлектротехнического персонала по электробезопасности на </w:t>
      </w:r>
      <w:r w:rsidRPr="00797E06">
        <w:rPr>
          <w:lang w:val="en-US"/>
        </w:rPr>
        <w:t>I</w:t>
      </w:r>
      <w:r w:rsidRPr="00797E06">
        <w:t xml:space="preserve"> квалификационную группу;</w:t>
      </w:r>
    </w:p>
    <w:p w:rsidR="00A95452" w:rsidRPr="00797E06" w:rsidRDefault="00A95452" w:rsidP="00DD08E3">
      <w:pPr>
        <w:pStyle w:val="21"/>
        <w:numPr>
          <w:ilvl w:val="0"/>
          <w:numId w:val="5"/>
        </w:numPr>
        <w:spacing w:after="0" w:line="240" w:lineRule="auto"/>
        <w:ind w:left="0" w:firstLine="0"/>
      </w:pPr>
      <w:r w:rsidRPr="00797E06">
        <w:t xml:space="preserve">ИОТ – 10 Инструкция </w:t>
      </w:r>
      <w:proofErr w:type="gramStart"/>
      <w:r w:rsidRPr="00797E06">
        <w:t>по</w:t>
      </w:r>
      <w:proofErr w:type="gramEnd"/>
      <w:r w:rsidRPr="00797E06">
        <w:t xml:space="preserve"> ОТ при работе с облучателем бактерицидным ОБНП 2(2х15-01) «Генерис»;</w:t>
      </w:r>
    </w:p>
    <w:p w:rsidR="00A95452" w:rsidRPr="00797E06" w:rsidRDefault="00A95452" w:rsidP="00DD08E3">
      <w:pPr>
        <w:pStyle w:val="21"/>
        <w:numPr>
          <w:ilvl w:val="0"/>
          <w:numId w:val="5"/>
        </w:numPr>
        <w:spacing w:after="0" w:line="240" w:lineRule="auto"/>
        <w:ind w:left="0" w:firstLine="0"/>
      </w:pPr>
      <w:r w:rsidRPr="00797E06">
        <w:t xml:space="preserve">ИОТ – 34 Инструкция </w:t>
      </w:r>
      <w:proofErr w:type="gramStart"/>
      <w:r w:rsidRPr="00797E06">
        <w:t>по</w:t>
      </w:r>
      <w:proofErr w:type="gramEnd"/>
      <w:r w:rsidRPr="00797E06">
        <w:t xml:space="preserve"> ОТ при работе с ЛВЖ в лабораториях института;</w:t>
      </w:r>
    </w:p>
    <w:p w:rsidR="00A95452" w:rsidRPr="00797E06" w:rsidRDefault="00A95452" w:rsidP="00DD08E3">
      <w:pPr>
        <w:pStyle w:val="21"/>
        <w:numPr>
          <w:ilvl w:val="0"/>
          <w:numId w:val="5"/>
        </w:numPr>
        <w:spacing w:after="0" w:line="240" w:lineRule="auto"/>
        <w:ind w:left="0" w:firstLine="0"/>
      </w:pPr>
      <w:r w:rsidRPr="00797E06">
        <w:t xml:space="preserve">ИОТ – 72 Инструкция </w:t>
      </w:r>
      <w:proofErr w:type="gramStart"/>
      <w:r w:rsidRPr="00797E06">
        <w:t>по</w:t>
      </w:r>
      <w:proofErr w:type="gramEnd"/>
      <w:r w:rsidRPr="00797E06">
        <w:t xml:space="preserve"> ОТ при работе с перекисью водорода и органическими перекисными соединениями;</w:t>
      </w:r>
    </w:p>
    <w:p w:rsidR="00A95452" w:rsidRPr="00797E06" w:rsidRDefault="00A95452" w:rsidP="00DD08E3">
      <w:pPr>
        <w:pStyle w:val="21"/>
        <w:numPr>
          <w:ilvl w:val="0"/>
          <w:numId w:val="5"/>
        </w:numPr>
        <w:spacing w:after="0" w:line="240" w:lineRule="auto"/>
        <w:ind w:left="0" w:firstLine="0"/>
      </w:pPr>
      <w:r w:rsidRPr="00797E06">
        <w:t>ИОТ – 86 Инструкция о мерах ПБ в лабораториях;</w:t>
      </w:r>
    </w:p>
    <w:p w:rsidR="00A95452" w:rsidRPr="00A96FAB" w:rsidRDefault="00A95452" w:rsidP="00DD08E3">
      <w:pPr>
        <w:pStyle w:val="21"/>
        <w:numPr>
          <w:ilvl w:val="0"/>
          <w:numId w:val="5"/>
        </w:numPr>
        <w:spacing w:after="0" w:line="240" w:lineRule="auto"/>
        <w:ind w:left="0" w:firstLine="0"/>
      </w:pPr>
      <w:r w:rsidRPr="00797E06">
        <w:t xml:space="preserve">ИОТ – 99 Правила работы с микроорганизмами </w:t>
      </w:r>
      <w:r w:rsidRPr="00797E06">
        <w:rPr>
          <w:lang w:val="en-US"/>
        </w:rPr>
        <w:t>III</w:t>
      </w:r>
      <w:r w:rsidRPr="00797E06">
        <w:t>-</w:t>
      </w:r>
      <w:r w:rsidRPr="00797E06">
        <w:rPr>
          <w:lang w:val="en-US"/>
        </w:rPr>
        <w:t>IV</w:t>
      </w:r>
      <w:r w:rsidRPr="00797E06">
        <w:t xml:space="preserve"> группы патогенности и возб</w:t>
      </w:r>
      <w:r>
        <w:t>удителями паразитарных болезней</w:t>
      </w:r>
    </w:p>
    <w:p w:rsidR="00A95452" w:rsidRPr="00797E06" w:rsidRDefault="00A95452" w:rsidP="00DD08E3">
      <w:pPr>
        <w:pStyle w:val="21"/>
        <w:spacing w:after="0" w:line="240" w:lineRule="auto"/>
      </w:pPr>
    </w:p>
    <w:p w:rsidR="00A95452" w:rsidRDefault="00A95452" w:rsidP="00DD08E3">
      <w:pPr>
        <w:numPr>
          <w:ilvl w:val="0"/>
          <w:numId w:val="9"/>
        </w:numPr>
        <w:autoSpaceDE w:val="0"/>
        <w:autoSpaceDN w:val="0"/>
        <w:adjustRightInd w:val="0"/>
        <w:spacing w:line="240" w:lineRule="auto"/>
        <w:ind w:left="0"/>
        <w:rPr>
          <w:rFonts w:eastAsia="Calibri"/>
        </w:rPr>
      </w:pPr>
      <w:r w:rsidRPr="005249CF">
        <w:rPr>
          <w:rFonts w:eastAsia="Calibri"/>
          <w:b/>
          <w:bCs/>
        </w:rPr>
        <w:t>Нормативные ссылки.</w:t>
      </w:r>
      <w:r w:rsidRPr="005249CF">
        <w:rPr>
          <w:rFonts w:eastAsia="Calibri"/>
        </w:rPr>
        <w:t xml:space="preserve"> </w:t>
      </w:r>
    </w:p>
    <w:p w:rsidR="00A95452" w:rsidRPr="005249CF" w:rsidRDefault="00A95452" w:rsidP="00DD08E3">
      <w:pPr>
        <w:autoSpaceDE w:val="0"/>
        <w:autoSpaceDN w:val="0"/>
        <w:adjustRightInd w:val="0"/>
        <w:spacing w:line="240" w:lineRule="auto"/>
        <w:rPr>
          <w:rFonts w:eastAsia="Calibri"/>
        </w:rPr>
      </w:pPr>
    </w:p>
    <w:p w:rsidR="00A95452" w:rsidRPr="0064344B" w:rsidRDefault="00A95452" w:rsidP="00DD08E3">
      <w:pPr>
        <w:numPr>
          <w:ilvl w:val="3"/>
          <w:numId w:val="5"/>
        </w:numPr>
        <w:autoSpaceDE w:val="0"/>
        <w:autoSpaceDN w:val="0"/>
        <w:adjustRightInd w:val="0"/>
        <w:spacing w:line="240" w:lineRule="auto"/>
        <w:ind w:left="0" w:firstLine="0"/>
        <w:rPr>
          <w:rFonts w:eastAsia="Calibri"/>
        </w:rPr>
      </w:pPr>
      <w:proofErr w:type="gramStart"/>
      <w:r w:rsidRPr="0064344B">
        <w:rPr>
          <w:rFonts w:eastAsia="Calibri"/>
        </w:rPr>
        <w:t>Методические рекомендации «Организация преаналитического этапа при централизации лабораторных исследований крови» (Одобрены на общероссийской научно-практической конференции «Реальные клинико-диагностические лабораторные услуги: степень соответствия стандартам лабораторной медицины, качество, себестоимость и цена» (Москва, 2-4 октября 2012 г.)</w:t>
      </w:r>
      <w:proofErr w:type="gramEnd"/>
    </w:p>
    <w:p w:rsidR="00A95452" w:rsidRPr="0064344B" w:rsidRDefault="00A95452" w:rsidP="00DD08E3">
      <w:pPr>
        <w:numPr>
          <w:ilvl w:val="3"/>
          <w:numId w:val="5"/>
        </w:numPr>
        <w:autoSpaceDE w:val="0"/>
        <w:autoSpaceDN w:val="0"/>
        <w:adjustRightInd w:val="0"/>
        <w:spacing w:line="240" w:lineRule="auto"/>
        <w:ind w:left="0" w:firstLine="0"/>
        <w:rPr>
          <w:rFonts w:eastAsia="Calibri"/>
        </w:rPr>
      </w:pPr>
      <w:r w:rsidRPr="0064344B">
        <w:rPr>
          <w:rFonts w:eastAsia="Calibri"/>
        </w:rPr>
        <w:t xml:space="preserve">ГОСТ </w:t>
      </w:r>
      <w:proofErr w:type="gramStart"/>
      <w:r w:rsidRPr="0064344B">
        <w:rPr>
          <w:rFonts w:eastAsia="Calibri"/>
        </w:rPr>
        <w:t>Р</w:t>
      </w:r>
      <w:proofErr w:type="gramEnd"/>
      <w:r w:rsidRPr="0064344B">
        <w:rPr>
          <w:rFonts w:eastAsia="Calibri"/>
        </w:rPr>
        <w:t xml:space="preserve"> 53079.4─2008. «Технологии медицинские лабораторные. Обеспечение качества клинических лабораторных исследований. Часть 4. Правила ведения преаналитического этапа». </w:t>
      </w:r>
      <w:proofErr w:type="gramStart"/>
      <w:r w:rsidRPr="0064344B">
        <w:rPr>
          <w:rFonts w:eastAsia="Calibri"/>
        </w:rPr>
        <w:t>Введен</w:t>
      </w:r>
      <w:proofErr w:type="gramEnd"/>
      <w:r w:rsidRPr="0064344B">
        <w:rPr>
          <w:rFonts w:eastAsia="Calibri"/>
        </w:rPr>
        <w:t xml:space="preserve"> в действие с 1.01.2010 года.</w:t>
      </w:r>
    </w:p>
    <w:p w:rsidR="00A95452" w:rsidRPr="0064344B" w:rsidRDefault="00A9545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СанПин 1.3.2322-08 «Безопасность работы с микроорганизмами III-IV групп патогенности (опасности) и возбудителями паразитарных заболеваний»</w:t>
      </w:r>
    </w:p>
    <w:p w:rsidR="00A95452" w:rsidRPr="0064344B" w:rsidRDefault="00A9545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«Правила устройства, техники безопасности, производственной санитарии, противоэпидемического режима и личной гигиены при работе в лабораториях (отделениях, отделах) санитарно-эпидемиологических учреждений системы здравоохранения СССР», Москва, 1981 г.</w:t>
      </w:r>
    </w:p>
    <w:p w:rsidR="00A95452" w:rsidRPr="0064344B" w:rsidRDefault="00A9545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Методические указания «Организация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 2009 г.</w:t>
      </w:r>
    </w:p>
    <w:p w:rsidR="00A95452" w:rsidRDefault="00A95452" w:rsidP="00DD08E3">
      <w:pPr>
        <w:spacing w:line="240" w:lineRule="auto"/>
        <w:ind w:firstLine="540"/>
        <w:jc w:val="center"/>
        <w:rPr>
          <w:b/>
        </w:rPr>
      </w:pPr>
    </w:p>
    <w:p w:rsidR="00A95452" w:rsidRDefault="00A95452" w:rsidP="00DD08E3">
      <w:pPr>
        <w:spacing w:line="240" w:lineRule="auto"/>
        <w:ind w:firstLine="540"/>
        <w:jc w:val="center"/>
        <w:rPr>
          <w:b/>
        </w:rPr>
      </w:pPr>
      <w:r>
        <w:rPr>
          <w:b/>
        </w:rPr>
        <w:t>Список ознакомления</w:t>
      </w:r>
    </w:p>
    <w:p w:rsidR="00A95452" w:rsidRDefault="00A95452" w:rsidP="00DD08E3">
      <w:pPr>
        <w:spacing w:line="240" w:lineRule="auto"/>
        <w:ind w:firstLine="54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A95452" w:rsidRPr="00137276" w:rsidTr="00505ED8">
        <w:tc>
          <w:tcPr>
            <w:tcW w:w="540" w:type="dxa"/>
          </w:tcPr>
          <w:p w:rsidR="00A95452" w:rsidRPr="00137276" w:rsidRDefault="00A95452" w:rsidP="00DD08E3">
            <w:pPr>
              <w:spacing w:line="240" w:lineRule="auto"/>
              <w:jc w:val="center"/>
              <w:rPr>
                <w:sz w:val="22"/>
                <w:szCs w:val="22"/>
              </w:rPr>
            </w:pPr>
            <w:r w:rsidRPr="00137276">
              <w:rPr>
                <w:sz w:val="22"/>
                <w:szCs w:val="22"/>
              </w:rPr>
              <w:t>№</w:t>
            </w:r>
          </w:p>
        </w:tc>
        <w:tc>
          <w:tcPr>
            <w:tcW w:w="3240" w:type="dxa"/>
          </w:tcPr>
          <w:p w:rsidR="00A95452" w:rsidRPr="00137276" w:rsidRDefault="00A95452" w:rsidP="00DD08E3">
            <w:pPr>
              <w:spacing w:line="240" w:lineRule="auto"/>
              <w:jc w:val="center"/>
              <w:rPr>
                <w:sz w:val="22"/>
                <w:szCs w:val="22"/>
              </w:rPr>
            </w:pPr>
            <w:r w:rsidRPr="00137276">
              <w:rPr>
                <w:sz w:val="22"/>
                <w:szCs w:val="22"/>
              </w:rPr>
              <w:t>ФИО</w:t>
            </w:r>
          </w:p>
        </w:tc>
        <w:tc>
          <w:tcPr>
            <w:tcW w:w="1440" w:type="dxa"/>
          </w:tcPr>
          <w:p w:rsidR="00A95452" w:rsidRPr="00137276" w:rsidRDefault="00A95452" w:rsidP="00DD08E3">
            <w:pPr>
              <w:spacing w:line="240" w:lineRule="auto"/>
              <w:jc w:val="center"/>
              <w:rPr>
                <w:sz w:val="22"/>
                <w:szCs w:val="22"/>
              </w:rPr>
            </w:pPr>
            <w:r w:rsidRPr="00137276">
              <w:rPr>
                <w:sz w:val="22"/>
                <w:szCs w:val="22"/>
              </w:rPr>
              <w:t>Должность</w:t>
            </w:r>
          </w:p>
        </w:tc>
        <w:tc>
          <w:tcPr>
            <w:tcW w:w="900" w:type="dxa"/>
          </w:tcPr>
          <w:p w:rsidR="00A95452" w:rsidRPr="00137276" w:rsidRDefault="00A95452" w:rsidP="00DD08E3">
            <w:pPr>
              <w:spacing w:line="240" w:lineRule="auto"/>
              <w:jc w:val="center"/>
              <w:rPr>
                <w:sz w:val="22"/>
                <w:szCs w:val="22"/>
              </w:rPr>
            </w:pPr>
            <w:r w:rsidRPr="00137276">
              <w:rPr>
                <w:sz w:val="22"/>
                <w:szCs w:val="22"/>
              </w:rPr>
              <w:t>Дата</w:t>
            </w:r>
          </w:p>
        </w:tc>
        <w:tc>
          <w:tcPr>
            <w:tcW w:w="1620" w:type="dxa"/>
          </w:tcPr>
          <w:p w:rsidR="00A95452" w:rsidRPr="00137276" w:rsidRDefault="00A95452" w:rsidP="00DD08E3">
            <w:pPr>
              <w:spacing w:line="240" w:lineRule="auto"/>
              <w:jc w:val="center"/>
              <w:rPr>
                <w:sz w:val="22"/>
                <w:szCs w:val="22"/>
              </w:rPr>
            </w:pPr>
            <w:r w:rsidRPr="00137276">
              <w:rPr>
                <w:sz w:val="22"/>
                <w:szCs w:val="22"/>
              </w:rPr>
              <w:t>Подпись исполнителя</w:t>
            </w:r>
          </w:p>
        </w:tc>
        <w:tc>
          <w:tcPr>
            <w:tcW w:w="1620" w:type="dxa"/>
          </w:tcPr>
          <w:p w:rsidR="00A95452" w:rsidRPr="00137276" w:rsidRDefault="00A95452" w:rsidP="00DD08E3">
            <w:pPr>
              <w:spacing w:line="240" w:lineRule="auto"/>
              <w:jc w:val="center"/>
              <w:rPr>
                <w:sz w:val="22"/>
                <w:szCs w:val="22"/>
              </w:rPr>
            </w:pPr>
            <w:r w:rsidRPr="00137276">
              <w:rPr>
                <w:sz w:val="22"/>
                <w:szCs w:val="22"/>
              </w:rPr>
              <w:t>Подпись руководителя</w:t>
            </w:r>
          </w:p>
        </w:tc>
      </w:tr>
      <w:tr w:rsidR="00A95452" w:rsidRPr="00137276" w:rsidTr="00505ED8">
        <w:tc>
          <w:tcPr>
            <w:tcW w:w="540" w:type="dxa"/>
          </w:tcPr>
          <w:p w:rsidR="00A95452" w:rsidRPr="00137276" w:rsidRDefault="00A95452" w:rsidP="00DD08E3">
            <w:pPr>
              <w:spacing w:line="240" w:lineRule="auto"/>
              <w:jc w:val="center"/>
              <w:rPr>
                <w:sz w:val="22"/>
                <w:szCs w:val="22"/>
              </w:rPr>
            </w:pPr>
            <w:r w:rsidRPr="00137276">
              <w:rPr>
                <w:sz w:val="22"/>
                <w:szCs w:val="22"/>
              </w:rPr>
              <w:t>1</w:t>
            </w:r>
          </w:p>
        </w:tc>
        <w:tc>
          <w:tcPr>
            <w:tcW w:w="3240" w:type="dxa"/>
          </w:tcPr>
          <w:p w:rsidR="00A95452" w:rsidRPr="00137276" w:rsidRDefault="00A95452" w:rsidP="00DD08E3">
            <w:pPr>
              <w:spacing w:line="240" w:lineRule="auto"/>
              <w:jc w:val="center"/>
              <w:rPr>
                <w:sz w:val="22"/>
                <w:szCs w:val="22"/>
              </w:rPr>
            </w:pPr>
            <w:r w:rsidRPr="00137276">
              <w:rPr>
                <w:sz w:val="22"/>
                <w:szCs w:val="22"/>
              </w:rPr>
              <w:t>2</w:t>
            </w:r>
          </w:p>
        </w:tc>
        <w:tc>
          <w:tcPr>
            <w:tcW w:w="1440" w:type="dxa"/>
          </w:tcPr>
          <w:p w:rsidR="00A95452" w:rsidRPr="00137276" w:rsidRDefault="00A95452" w:rsidP="00DD08E3">
            <w:pPr>
              <w:spacing w:line="240" w:lineRule="auto"/>
              <w:jc w:val="center"/>
              <w:rPr>
                <w:sz w:val="22"/>
                <w:szCs w:val="22"/>
              </w:rPr>
            </w:pPr>
            <w:r w:rsidRPr="00137276">
              <w:rPr>
                <w:sz w:val="22"/>
                <w:szCs w:val="22"/>
              </w:rPr>
              <w:t>3</w:t>
            </w:r>
          </w:p>
        </w:tc>
        <w:tc>
          <w:tcPr>
            <w:tcW w:w="900" w:type="dxa"/>
          </w:tcPr>
          <w:p w:rsidR="00A95452" w:rsidRPr="00137276" w:rsidRDefault="00A95452" w:rsidP="00DD08E3">
            <w:pPr>
              <w:spacing w:line="240" w:lineRule="auto"/>
              <w:jc w:val="center"/>
              <w:rPr>
                <w:sz w:val="22"/>
                <w:szCs w:val="22"/>
              </w:rPr>
            </w:pPr>
            <w:r w:rsidRPr="00137276">
              <w:rPr>
                <w:sz w:val="22"/>
                <w:szCs w:val="22"/>
              </w:rPr>
              <w:t>4</w:t>
            </w:r>
          </w:p>
        </w:tc>
        <w:tc>
          <w:tcPr>
            <w:tcW w:w="1620" w:type="dxa"/>
          </w:tcPr>
          <w:p w:rsidR="00A95452" w:rsidRPr="00137276" w:rsidRDefault="00A95452" w:rsidP="00DD08E3">
            <w:pPr>
              <w:spacing w:line="240" w:lineRule="auto"/>
              <w:jc w:val="center"/>
              <w:rPr>
                <w:sz w:val="22"/>
                <w:szCs w:val="22"/>
              </w:rPr>
            </w:pPr>
            <w:r w:rsidRPr="00137276">
              <w:rPr>
                <w:sz w:val="22"/>
                <w:szCs w:val="22"/>
              </w:rPr>
              <w:t>5</w:t>
            </w:r>
          </w:p>
        </w:tc>
        <w:tc>
          <w:tcPr>
            <w:tcW w:w="1620" w:type="dxa"/>
          </w:tcPr>
          <w:p w:rsidR="00A95452" w:rsidRPr="00137276" w:rsidRDefault="00A95452" w:rsidP="00DD08E3">
            <w:pPr>
              <w:spacing w:line="240" w:lineRule="auto"/>
              <w:jc w:val="center"/>
              <w:rPr>
                <w:sz w:val="22"/>
                <w:szCs w:val="22"/>
              </w:rPr>
            </w:pPr>
            <w:r w:rsidRPr="00137276">
              <w:rPr>
                <w:sz w:val="22"/>
                <w:szCs w:val="22"/>
              </w:rPr>
              <w:t>6</w:t>
            </w: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r w:rsidR="00A95452" w:rsidRPr="00137276" w:rsidTr="00505ED8">
        <w:tc>
          <w:tcPr>
            <w:tcW w:w="540" w:type="dxa"/>
          </w:tcPr>
          <w:p w:rsidR="00A95452" w:rsidRPr="00137276" w:rsidRDefault="00A95452" w:rsidP="00DD08E3">
            <w:pPr>
              <w:spacing w:line="240" w:lineRule="auto"/>
              <w:rPr>
                <w:sz w:val="22"/>
                <w:szCs w:val="22"/>
              </w:rPr>
            </w:pPr>
          </w:p>
        </w:tc>
        <w:tc>
          <w:tcPr>
            <w:tcW w:w="3240" w:type="dxa"/>
          </w:tcPr>
          <w:p w:rsidR="00A95452" w:rsidRPr="00137276" w:rsidRDefault="00A95452" w:rsidP="00DD08E3">
            <w:pPr>
              <w:spacing w:line="240" w:lineRule="auto"/>
              <w:rPr>
                <w:sz w:val="22"/>
                <w:szCs w:val="22"/>
              </w:rPr>
            </w:pPr>
          </w:p>
        </w:tc>
        <w:tc>
          <w:tcPr>
            <w:tcW w:w="1440" w:type="dxa"/>
          </w:tcPr>
          <w:p w:rsidR="00A95452" w:rsidRPr="00137276" w:rsidRDefault="00A95452" w:rsidP="00DD08E3">
            <w:pPr>
              <w:spacing w:line="240" w:lineRule="auto"/>
              <w:rPr>
                <w:sz w:val="22"/>
                <w:szCs w:val="22"/>
              </w:rPr>
            </w:pPr>
          </w:p>
        </w:tc>
        <w:tc>
          <w:tcPr>
            <w:tcW w:w="90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c>
          <w:tcPr>
            <w:tcW w:w="1620" w:type="dxa"/>
          </w:tcPr>
          <w:p w:rsidR="00A95452" w:rsidRPr="00137276" w:rsidRDefault="00A95452" w:rsidP="00DD08E3">
            <w:pPr>
              <w:spacing w:line="240" w:lineRule="auto"/>
              <w:rPr>
                <w:sz w:val="22"/>
                <w:szCs w:val="22"/>
              </w:rPr>
            </w:pPr>
          </w:p>
        </w:tc>
      </w:tr>
    </w:tbl>
    <w:p w:rsidR="00657589" w:rsidRPr="005A39D2" w:rsidRDefault="00657589" w:rsidP="00DD08E3">
      <w:pPr>
        <w:spacing w:line="240" w:lineRule="auto"/>
        <w:jc w:val="center"/>
      </w:pPr>
      <w:r>
        <w:t>______________________________________________________________________</w:t>
      </w:r>
    </w:p>
    <w:p w:rsidR="00657589" w:rsidRPr="00F07FF1" w:rsidRDefault="00657589"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657589" w:rsidRDefault="00657589" w:rsidP="00DD08E3">
      <w:pPr>
        <w:spacing w:line="240" w:lineRule="auto"/>
      </w:pPr>
      <w:r>
        <w:br w:type="page"/>
      </w:r>
    </w:p>
    <w:p w:rsidR="00A95452" w:rsidRDefault="00B07768" w:rsidP="00DD08E3">
      <w:pPr>
        <w:pStyle w:val="1"/>
        <w:spacing w:line="240" w:lineRule="auto"/>
      </w:pPr>
      <w:bookmarkStart w:id="13" w:name="_Toc502072626"/>
      <w:r w:rsidRPr="00A95452">
        <w:lastRenderedPageBreak/>
        <w:t xml:space="preserve">ПРИЛОЖЕНИЕ </w:t>
      </w:r>
      <w:r w:rsidR="00657589">
        <w:t>Г</w:t>
      </w:r>
      <w:r w:rsidRPr="00A95452">
        <w:t>. Стандартная операционная процедура</w:t>
      </w:r>
      <w:r>
        <w:t xml:space="preserve"> «</w:t>
      </w:r>
      <w:r w:rsidRPr="00760522">
        <w:t>Хранение биоматериала (ДНК, РНК, плазма) пациентов</w:t>
      </w:r>
      <w:r>
        <w:t>»</w:t>
      </w:r>
      <w:bookmarkEnd w:id="13"/>
    </w:p>
    <w:p w:rsidR="00E64153" w:rsidRPr="00E64153" w:rsidRDefault="00E64153" w:rsidP="00DD08E3">
      <w:pPr>
        <w:spacing w:line="240" w:lineRule="auto"/>
        <w:rPr>
          <w:lang w:eastAsia="en-US"/>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E64153" w:rsidRPr="005345F9" w:rsidTr="00505ED8">
        <w:tc>
          <w:tcPr>
            <w:tcW w:w="357" w:type="pct"/>
            <w:shd w:val="clear" w:color="auto" w:fill="auto"/>
          </w:tcPr>
          <w:p w:rsidR="00E64153" w:rsidRPr="00B45F6E" w:rsidRDefault="00E64153" w:rsidP="00DD08E3">
            <w:pPr>
              <w:pStyle w:val="a8"/>
              <w:numPr>
                <w:ilvl w:val="12"/>
                <w:numId w:val="0"/>
              </w:numPr>
              <w:spacing w:line="240" w:lineRule="auto"/>
            </w:pPr>
            <w:r>
              <w:rPr>
                <w:noProof/>
                <w:lang w:val="en-US" w:eastAsia="en-US"/>
              </w:rPr>
              <w:drawing>
                <wp:inline distT="0" distB="0" distL="0" distR="0" wp14:anchorId="293B3071" wp14:editId="5EBE36DD">
                  <wp:extent cx="409575" cy="361950"/>
                  <wp:effectExtent l="0" t="0" r="9525" b="0"/>
                  <wp:docPr id="13" name="Рисунок 13"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E64153" w:rsidRDefault="00E64153"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E64153" w:rsidRPr="00341BA7" w:rsidRDefault="00E64153"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E64153" w:rsidRPr="00B45F6E" w:rsidRDefault="00E64153" w:rsidP="00DD08E3">
            <w:pPr>
              <w:pStyle w:val="a8"/>
              <w:numPr>
                <w:ilvl w:val="12"/>
                <w:numId w:val="0"/>
              </w:numPr>
              <w:spacing w:line="240" w:lineRule="auto"/>
              <w:rPr>
                <w:bCs/>
                <w:sz w:val="18"/>
                <w:szCs w:val="18"/>
              </w:rPr>
            </w:pPr>
            <w:r w:rsidRPr="00B45F6E">
              <w:rPr>
                <w:bCs/>
                <w:sz w:val="18"/>
                <w:szCs w:val="18"/>
              </w:rPr>
              <w:t xml:space="preserve">Стр. </w:t>
            </w:r>
            <w:r w:rsidRPr="00B45F6E">
              <w:rPr>
                <w:bCs/>
                <w:sz w:val="18"/>
                <w:szCs w:val="18"/>
              </w:rPr>
              <w:fldChar w:fldCharType="begin"/>
            </w:r>
            <w:r w:rsidRPr="00B45F6E">
              <w:rPr>
                <w:bCs/>
                <w:sz w:val="18"/>
                <w:szCs w:val="18"/>
              </w:rPr>
              <w:instrText xml:space="preserve"> PAGE   \* MERGEFORMAT </w:instrText>
            </w:r>
            <w:r w:rsidRPr="00B45F6E">
              <w:rPr>
                <w:bCs/>
                <w:sz w:val="18"/>
                <w:szCs w:val="18"/>
              </w:rPr>
              <w:fldChar w:fldCharType="separate"/>
            </w:r>
            <w:r w:rsidR="000206E0">
              <w:rPr>
                <w:bCs/>
                <w:noProof/>
                <w:sz w:val="18"/>
                <w:szCs w:val="18"/>
              </w:rPr>
              <w:t>39</w:t>
            </w:r>
            <w:r w:rsidRPr="00B45F6E">
              <w:rPr>
                <w:bCs/>
                <w:sz w:val="18"/>
                <w:szCs w:val="18"/>
              </w:rPr>
              <w:fldChar w:fldCharType="end"/>
            </w:r>
            <w:r w:rsidRPr="00B45F6E">
              <w:rPr>
                <w:rStyle w:val="ac"/>
                <w:sz w:val="18"/>
                <w:szCs w:val="18"/>
              </w:rPr>
              <w:t xml:space="preserve"> </w:t>
            </w:r>
            <w:r>
              <w:rPr>
                <w:bCs/>
                <w:sz w:val="18"/>
                <w:szCs w:val="18"/>
              </w:rPr>
              <w:t>из 6</w:t>
            </w:r>
          </w:p>
        </w:tc>
      </w:tr>
      <w:tr w:rsidR="00E64153" w:rsidRPr="005345F9" w:rsidTr="00505ED8">
        <w:trPr>
          <w:trHeight w:val="454"/>
        </w:trPr>
        <w:tc>
          <w:tcPr>
            <w:tcW w:w="3459" w:type="pct"/>
            <w:gridSpan w:val="4"/>
            <w:shd w:val="clear" w:color="auto" w:fill="auto"/>
            <w:vAlign w:val="center"/>
          </w:tcPr>
          <w:p w:rsidR="00E64153" w:rsidRPr="00543697" w:rsidRDefault="00E64153" w:rsidP="00DD08E3">
            <w:pPr>
              <w:spacing w:line="240" w:lineRule="auto"/>
              <w:jc w:val="center"/>
              <w:rPr>
                <w:b/>
                <w:sz w:val="18"/>
                <w:szCs w:val="18"/>
              </w:rPr>
            </w:pPr>
            <w:r>
              <w:rPr>
                <w:b/>
                <w:sz w:val="18"/>
                <w:szCs w:val="18"/>
              </w:rPr>
              <w:t>Хранение</w:t>
            </w:r>
            <w:r w:rsidRPr="005E18AD">
              <w:rPr>
                <w:b/>
                <w:sz w:val="18"/>
                <w:szCs w:val="18"/>
              </w:rPr>
              <w:t xml:space="preserve"> </w:t>
            </w:r>
            <w:r>
              <w:rPr>
                <w:b/>
                <w:sz w:val="18"/>
                <w:szCs w:val="18"/>
              </w:rPr>
              <w:t>биоматериала (ДНК, РНК, плазма) пациентов</w:t>
            </w:r>
          </w:p>
        </w:tc>
        <w:tc>
          <w:tcPr>
            <w:tcW w:w="1541" w:type="pct"/>
            <w:shd w:val="clear" w:color="auto" w:fill="auto"/>
            <w:vAlign w:val="center"/>
          </w:tcPr>
          <w:p w:rsidR="00E64153" w:rsidRPr="00EF69E2" w:rsidRDefault="00E64153" w:rsidP="00DD08E3">
            <w:pPr>
              <w:spacing w:line="240" w:lineRule="auto"/>
              <w:rPr>
                <w:b/>
                <w:sz w:val="18"/>
                <w:szCs w:val="18"/>
              </w:rPr>
            </w:pPr>
            <w:r>
              <w:rPr>
                <w:b/>
                <w:sz w:val="18"/>
                <w:szCs w:val="18"/>
                <w:lang w:val="en-US"/>
              </w:rPr>
              <w:t>СОП-</w:t>
            </w:r>
            <w:r>
              <w:rPr>
                <w:b/>
                <w:sz w:val="18"/>
                <w:szCs w:val="18"/>
              </w:rPr>
              <w:t>ЛФ-2.ХБП-001</w:t>
            </w:r>
          </w:p>
        </w:tc>
      </w:tr>
      <w:tr w:rsidR="00E64153" w:rsidRPr="005345F9" w:rsidTr="00505ED8">
        <w:trPr>
          <w:trHeight w:val="510"/>
        </w:trPr>
        <w:tc>
          <w:tcPr>
            <w:tcW w:w="1324" w:type="pct"/>
            <w:gridSpan w:val="2"/>
            <w:shd w:val="clear" w:color="auto" w:fill="auto"/>
          </w:tcPr>
          <w:p w:rsidR="00E64153" w:rsidRPr="00B45F6E" w:rsidRDefault="00E64153" w:rsidP="00DD08E3">
            <w:pPr>
              <w:pStyle w:val="a8"/>
              <w:numPr>
                <w:ilvl w:val="12"/>
                <w:numId w:val="0"/>
              </w:numPr>
              <w:spacing w:line="240" w:lineRule="auto"/>
              <w:rPr>
                <w:sz w:val="18"/>
                <w:szCs w:val="18"/>
              </w:rPr>
            </w:pPr>
            <w:r w:rsidRPr="00B45F6E">
              <w:rPr>
                <w:sz w:val="18"/>
                <w:szCs w:val="18"/>
              </w:rPr>
              <w:t>Дата введения документа:</w:t>
            </w:r>
          </w:p>
          <w:p w:rsidR="00E64153" w:rsidRPr="005345F9" w:rsidRDefault="00E64153"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E64153" w:rsidRPr="00B45F6E" w:rsidRDefault="00E64153" w:rsidP="00DD08E3">
            <w:pPr>
              <w:pStyle w:val="a8"/>
              <w:numPr>
                <w:ilvl w:val="12"/>
                <w:numId w:val="0"/>
              </w:numPr>
              <w:spacing w:line="240" w:lineRule="auto"/>
              <w:rPr>
                <w:sz w:val="18"/>
                <w:szCs w:val="18"/>
              </w:rPr>
            </w:pPr>
            <w:r w:rsidRPr="00B45F6E">
              <w:rPr>
                <w:sz w:val="18"/>
                <w:szCs w:val="18"/>
              </w:rPr>
              <w:t>Действительно до:</w:t>
            </w:r>
          </w:p>
          <w:p w:rsidR="00E64153" w:rsidRPr="005345F9" w:rsidRDefault="00E64153"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E64153" w:rsidRPr="00B45F6E" w:rsidRDefault="00E64153"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E64153" w:rsidRPr="00B45F6E" w:rsidRDefault="00E64153"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E64153" w:rsidRDefault="00E64153" w:rsidP="00DD08E3">
      <w:pPr>
        <w:pStyle w:val="a8"/>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E64153" w:rsidRPr="005345F9" w:rsidTr="00505ED8">
        <w:trPr>
          <w:trHeight w:val="284"/>
        </w:trPr>
        <w:tc>
          <w:tcPr>
            <w:tcW w:w="1654" w:type="dxa"/>
            <w:shd w:val="clear" w:color="auto" w:fill="auto"/>
            <w:vAlign w:val="center"/>
          </w:tcPr>
          <w:p w:rsidR="00E64153" w:rsidRPr="00B45F6E" w:rsidRDefault="00E64153" w:rsidP="00DD08E3">
            <w:pPr>
              <w:pStyle w:val="aa"/>
              <w:spacing w:line="240" w:lineRule="auto"/>
              <w:rPr>
                <w:b/>
                <w:bCs/>
                <w:i/>
                <w:iCs/>
                <w:sz w:val="18"/>
                <w:szCs w:val="18"/>
              </w:rPr>
            </w:pPr>
          </w:p>
        </w:tc>
        <w:tc>
          <w:tcPr>
            <w:tcW w:w="3894" w:type="dxa"/>
            <w:shd w:val="clear" w:color="auto" w:fill="auto"/>
            <w:vAlign w:val="center"/>
          </w:tcPr>
          <w:p w:rsidR="00E64153" w:rsidRPr="00B45F6E" w:rsidRDefault="00E64153" w:rsidP="00DD08E3">
            <w:pPr>
              <w:pStyle w:val="aa"/>
              <w:spacing w:line="240" w:lineRule="auto"/>
              <w:rPr>
                <w:b/>
                <w:bCs/>
                <w:i/>
                <w:iCs/>
                <w:sz w:val="18"/>
                <w:szCs w:val="18"/>
              </w:rPr>
            </w:pPr>
            <w:r w:rsidRPr="00B45F6E">
              <w:rPr>
                <w:b/>
                <w:i/>
                <w:sz w:val="18"/>
                <w:szCs w:val="18"/>
              </w:rPr>
              <w:t>Должность</w:t>
            </w:r>
          </w:p>
        </w:tc>
        <w:tc>
          <w:tcPr>
            <w:tcW w:w="1798" w:type="dxa"/>
            <w:shd w:val="clear" w:color="auto" w:fill="auto"/>
          </w:tcPr>
          <w:p w:rsidR="00E64153" w:rsidRPr="00B45F6E" w:rsidRDefault="00E64153" w:rsidP="00DD08E3">
            <w:pPr>
              <w:pStyle w:val="aa"/>
              <w:spacing w:line="240" w:lineRule="auto"/>
              <w:jc w:val="center"/>
              <w:rPr>
                <w:b/>
                <w:bCs/>
                <w:i/>
                <w:iCs/>
                <w:sz w:val="18"/>
                <w:szCs w:val="18"/>
              </w:rPr>
            </w:pPr>
            <w:r w:rsidRPr="00B45F6E">
              <w:rPr>
                <w:b/>
                <w:i/>
                <w:sz w:val="18"/>
                <w:szCs w:val="18"/>
              </w:rPr>
              <w:t>ФИО</w:t>
            </w:r>
          </w:p>
        </w:tc>
        <w:tc>
          <w:tcPr>
            <w:tcW w:w="1348" w:type="dxa"/>
            <w:shd w:val="clear" w:color="auto" w:fill="auto"/>
          </w:tcPr>
          <w:p w:rsidR="00E64153" w:rsidRPr="00B45F6E" w:rsidRDefault="00E64153" w:rsidP="00DD08E3">
            <w:pPr>
              <w:pStyle w:val="aa"/>
              <w:spacing w:line="240" w:lineRule="auto"/>
              <w:jc w:val="center"/>
              <w:rPr>
                <w:b/>
                <w:bCs/>
                <w:i/>
                <w:iCs/>
                <w:sz w:val="18"/>
                <w:szCs w:val="18"/>
              </w:rPr>
            </w:pPr>
            <w:r w:rsidRPr="00B45F6E">
              <w:rPr>
                <w:b/>
                <w:i/>
                <w:sz w:val="18"/>
                <w:szCs w:val="18"/>
              </w:rPr>
              <w:t>Подпись</w:t>
            </w:r>
          </w:p>
        </w:tc>
        <w:tc>
          <w:tcPr>
            <w:tcW w:w="1198" w:type="dxa"/>
            <w:shd w:val="clear" w:color="auto" w:fill="auto"/>
          </w:tcPr>
          <w:p w:rsidR="00E64153" w:rsidRPr="00B45F6E" w:rsidRDefault="00E64153" w:rsidP="00DD08E3">
            <w:pPr>
              <w:pStyle w:val="aa"/>
              <w:spacing w:line="240" w:lineRule="auto"/>
              <w:jc w:val="center"/>
              <w:rPr>
                <w:b/>
                <w:bCs/>
                <w:i/>
                <w:iCs/>
                <w:sz w:val="18"/>
                <w:szCs w:val="18"/>
              </w:rPr>
            </w:pPr>
            <w:r w:rsidRPr="00B45F6E">
              <w:rPr>
                <w:b/>
                <w:bCs/>
                <w:i/>
                <w:iCs/>
                <w:sz w:val="18"/>
                <w:szCs w:val="18"/>
              </w:rPr>
              <w:t>Дата</w:t>
            </w:r>
          </w:p>
        </w:tc>
      </w:tr>
      <w:tr w:rsidR="00E64153" w:rsidRPr="005345F9" w:rsidTr="00505ED8">
        <w:trPr>
          <w:trHeight w:val="284"/>
        </w:trPr>
        <w:tc>
          <w:tcPr>
            <w:tcW w:w="1654" w:type="dxa"/>
            <w:shd w:val="clear" w:color="auto" w:fill="auto"/>
            <w:vAlign w:val="center"/>
          </w:tcPr>
          <w:p w:rsidR="00E64153" w:rsidRPr="00B45F6E" w:rsidRDefault="00E64153" w:rsidP="00DD08E3">
            <w:pPr>
              <w:pStyle w:val="aa"/>
              <w:spacing w:line="240" w:lineRule="auto"/>
              <w:rPr>
                <w:b/>
                <w:bCs/>
                <w:i/>
                <w:iCs/>
                <w:sz w:val="18"/>
                <w:szCs w:val="18"/>
              </w:rPr>
            </w:pPr>
            <w:r w:rsidRPr="00B45F6E">
              <w:rPr>
                <w:b/>
                <w:bCs/>
                <w:i/>
                <w:iCs/>
                <w:sz w:val="18"/>
                <w:szCs w:val="18"/>
              </w:rPr>
              <w:t>Утвердил:</w:t>
            </w:r>
          </w:p>
        </w:tc>
        <w:tc>
          <w:tcPr>
            <w:tcW w:w="3894" w:type="dxa"/>
            <w:shd w:val="clear" w:color="auto" w:fill="auto"/>
            <w:vAlign w:val="center"/>
          </w:tcPr>
          <w:p w:rsidR="00E64153" w:rsidRPr="00B45F6E" w:rsidRDefault="00E64153"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98" w:type="dxa"/>
            <w:shd w:val="clear" w:color="auto" w:fill="auto"/>
            <w:vAlign w:val="center"/>
          </w:tcPr>
          <w:p w:rsidR="00E64153" w:rsidRPr="00B45F6E" w:rsidRDefault="00E64153" w:rsidP="00DD08E3">
            <w:pPr>
              <w:pStyle w:val="a8"/>
              <w:numPr>
                <w:ilvl w:val="12"/>
                <w:numId w:val="0"/>
              </w:numPr>
              <w:spacing w:line="240" w:lineRule="auto"/>
              <w:rPr>
                <w:sz w:val="18"/>
                <w:szCs w:val="18"/>
              </w:rPr>
            </w:pPr>
            <w:r>
              <w:rPr>
                <w:sz w:val="18"/>
                <w:szCs w:val="18"/>
              </w:rPr>
              <w:t>Филипенко М.Л.</w:t>
            </w:r>
          </w:p>
        </w:tc>
        <w:tc>
          <w:tcPr>
            <w:tcW w:w="1348" w:type="dxa"/>
            <w:shd w:val="clear" w:color="auto" w:fill="auto"/>
          </w:tcPr>
          <w:p w:rsidR="00E64153" w:rsidRPr="00B45F6E" w:rsidRDefault="00E64153" w:rsidP="00DD08E3">
            <w:pPr>
              <w:pStyle w:val="aa"/>
              <w:spacing w:line="240" w:lineRule="auto"/>
              <w:rPr>
                <w:sz w:val="18"/>
                <w:szCs w:val="18"/>
                <w:highlight w:val="cyan"/>
              </w:rPr>
            </w:pPr>
          </w:p>
        </w:tc>
        <w:tc>
          <w:tcPr>
            <w:tcW w:w="1198" w:type="dxa"/>
            <w:shd w:val="clear" w:color="auto" w:fill="auto"/>
          </w:tcPr>
          <w:p w:rsidR="00E64153" w:rsidRPr="00B45F6E" w:rsidRDefault="00E64153" w:rsidP="00DD08E3">
            <w:pPr>
              <w:pStyle w:val="aa"/>
              <w:spacing w:line="240" w:lineRule="auto"/>
              <w:rPr>
                <w:sz w:val="18"/>
                <w:szCs w:val="18"/>
                <w:highlight w:val="cyan"/>
              </w:rPr>
            </w:pPr>
          </w:p>
        </w:tc>
      </w:tr>
      <w:tr w:rsidR="00E64153" w:rsidRPr="005345F9" w:rsidTr="00505ED8">
        <w:trPr>
          <w:trHeight w:val="284"/>
        </w:trPr>
        <w:tc>
          <w:tcPr>
            <w:tcW w:w="1654" w:type="dxa"/>
            <w:shd w:val="clear" w:color="auto" w:fill="auto"/>
            <w:vAlign w:val="center"/>
          </w:tcPr>
          <w:p w:rsidR="00E64153" w:rsidRPr="00B45F6E" w:rsidRDefault="00E64153"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94" w:type="dxa"/>
            <w:shd w:val="clear" w:color="auto" w:fill="auto"/>
            <w:vAlign w:val="center"/>
          </w:tcPr>
          <w:p w:rsidR="00E64153" w:rsidRDefault="00E64153" w:rsidP="00DD08E3">
            <w:pPr>
              <w:spacing w:line="240" w:lineRule="auto"/>
              <w:rPr>
                <w:sz w:val="18"/>
                <w:szCs w:val="18"/>
              </w:rPr>
            </w:pPr>
            <w:r>
              <w:rPr>
                <w:sz w:val="18"/>
                <w:szCs w:val="18"/>
              </w:rPr>
              <w:t>м.н</w:t>
            </w:r>
            <w:proofErr w:type="gramStart"/>
            <w:r>
              <w:rPr>
                <w:sz w:val="18"/>
                <w:szCs w:val="18"/>
              </w:rPr>
              <w:t>.с</w:t>
            </w:r>
            <w:proofErr w:type="gramEnd"/>
            <w:r>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p w:rsidR="00E64153" w:rsidRPr="005345F9" w:rsidRDefault="00E64153" w:rsidP="00DD08E3">
            <w:pPr>
              <w:spacing w:line="240" w:lineRule="auto"/>
              <w:rPr>
                <w:sz w:val="18"/>
                <w:szCs w:val="18"/>
              </w:rPr>
            </w:pPr>
            <w:r>
              <w:rPr>
                <w:sz w:val="18"/>
                <w:szCs w:val="18"/>
              </w:rPr>
              <w:t xml:space="preserve">лаборант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tc>
        <w:tc>
          <w:tcPr>
            <w:tcW w:w="1798" w:type="dxa"/>
            <w:shd w:val="clear" w:color="auto" w:fill="auto"/>
            <w:vAlign w:val="center"/>
          </w:tcPr>
          <w:p w:rsidR="00E64153" w:rsidRDefault="00E64153" w:rsidP="00DD08E3">
            <w:pPr>
              <w:spacing w:line="240" w:lineRule="auto"/>
              <w:rPr>
                <w:sz w:val="18"/>
                <w:szCs w:val="18"/>
              </w:rPr>
            </w:pPr>
            <w:r>
              <w:rPr>
                <w:sz w:val="18"/>
                <w:szCs w:val="18"/>
              </w:rPr>
              <w:t>Соколова Е.А.</w:t>
            </w:r>
          </w:p>
          <w:p w:rsidR="00E64153" w:rsidRPr="005345F9" w:rsidRDefault="00E64153" w:rsidP="00DD08E3">
            <w:pPr>
              <w:spacing w:line="240" w:lineRule="auto"/>
              <w:rPr>
                <w:sz w:val="18"/>
                <w:szCs w:val="18"/>
              </w:rPr>
            </w:pPr>
            <w:r>
              <w:rPr>
                <w:sz w:val="18"/>
                <w:szCs w:val="18"/>
              </w:rPr>
              <w:t>Ширшова А.Н.</w:t>
            </w:r>
          </w:p>
        </w:tc>
        <w:tc>
          <w:tcPr>
            <w:tcW w:w="1348" w:type="dxa"/>
            <w:shd w:val="clear" w:color="auto" w:fill="auto"/>
          </w:tcPr>
          <w:p w:rsidR="00E64153" w:rsidRPr="005345F9" w:rsidRDefault="00E64153" w:rsidP="00DD08E3">
            <w:pPr>
              <w:pStyle w:val="23"/>
              <w:spacing w:line="240" w:lineRule="auto"/>
              <w:ind w:left="0" w:firstLine="0"/>
              <w:rPr>
                <w:sz w:val="18"/>
                <w:szCs w:val="18"/>
                <w:highlight w:val="cyan"/>
              </w:rPr>
            </w:pPr>
          </w:p>
        </w:tc>
        <w:tc>
          <w:tcPr>
            <w:tcW w:w="1198" w:type="dxa"/>
            <w:shd w:val="clear" w:color="auto" w:fill="auto"/>
          </w:tcPr>
          <w:p w:rsidR="00E64153" w:rsidRPr="00B45F6E" w:rsidRDefault="00E64153" w:rsidP="00DD08E3">
            <w:pPr>
              <w:pStyle w:val="aa"/>
              <w:spacing w:line="240" w:lineRule="auto"/>
              <w:rPr>
                <w:sz w:val="18"/>
                <w:szCs w:val="18"/>
                <w:highlight w:val="cyan"/>
              </w:rPr>
            </w:pPr>
          </w:p>
        </w:tc>
      </w:tr>
    </w:tbl>
    <w:p w:rsidR="003345B5" w:rsidRDefault="003345B5" w:rsidP="00DD08E3">
      <w:pPr>
        <w:spacing w:line="240" w:lineRule="auto"/>
        <w:jc w:val="center"/>
        <w:rPr>
          <w:lang w:eastAsia="en-US"/>
        </w:rPr>
      </w:pPr>
    </w:p>
    <w:p w:rsidR="00E64153" w:rsidRPr="00140B3A" w:rsidRDefault="00E64153"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ХБП-001</w:t>
      </w:r>
    </w:p>
    <w:p w:rsidR="00E64153" w:rsidRPr="00227B14" w:rsidRDefault="00E64153" w:rsidP="00DD08E3">
      <w:pPr>
        <w:pStyle w:val="af2"/>
        <w:spacing w:after="0" w:line="240" w:lineRule="auto"/>
        <w:ind w:left="0"/>
        <w:jc w:val="center"/>
        <w:rPr>
          <w:b/>
          <w:sz w:val="28"/>
          <w:szCs w:val="28"/>
          <w:lang w:val="ru-RU"/>
        </w:rPr>
      </w:pPr>
      <w:r>
        <w:rPr>
          <w:b/>
          <w:sz w:val="28"/>
          <w:szCs w:val="28"/>
          <w:lang w:val="ru-RU"/>
        </w:rPr>
        <w:t xml:space="preserve">Хранение биоматериала </w:t>
      </w:r>
      <w:r w:rsidRPr="00227B14">
        <w:rPr>
          <w:b/>
          <w:sz w:val="28"/>
          <w:szCs w:val="28"/>
          <w:lang w:val="ru-RU"/>
        </w:rPr>
        <w:t>(ДНК, РНК, плазма) пациентов</w:t>
      </w:r>
    </w:p>
    <w:p w:rsidR="00E64153" w:rsidRPr="005E18AD" w:rsidRDefault="00E64153" w:rsidP="00DD08E3">
      <w:pPr>
        <w:pStyle w:val="af2"/>
        <w:spacing w:after="0" w:line="240" w:lineRule="auto"/>
        <w:ind w:left="0"/>
        <w:jc w:val="center"/>
        <w:rPr>
          <w:b/>
          <w:sz w:val="28"/>
          <w:szCs w:val="28"/>
          <w:lang w:val="ru-RU"/>
        </w:rPr>
      </w:pPr>
    </w:p>
    <w:p w:rsidR="00E64153" w:rsidRPr="00810773" w:rsidRDefault="00E64153" w:rsidP="00DD08E3">
      <w:pPr>
        <w:pStyle w:val="af2"/>
        <w:numPr>
          <w:ilvl w:val="0"/>
          <w:numId w:val="10"/>
        </w:numPr>
        <w:spacing w:after="0" w:line="240" w:lineRule="auto"/>
        <w:rPr>
          <w:b/>
        </w:rPr>
      </w:pPr>
      <w:r>
        <w:rPr>
          <w:b/>
        </w:rPr>
        <w:t>Введение, цель</w:t>
      </w:r>
    </w:p>
    <w:p w:rsidR="00E64153" w:rsidRPr="009508CA" w:rsidRDefault="00E64153" w:rsidP="00DD08E3">
      <w:pPr>
        <w:pStyle w:val="af2"/>
        <w:spacing w:after="0" w:line="240" w:lineRule="auto"/>
        <w:ind w:left="0"/>
        <w:rPr>
          <w:lang w:val="ru-RU"/>
        </w:rPr>
      </w:pPr>
      <w:r w:rsidRPr="00E321C0">
        <w:t xml:space="preserve">Настоящая методика устанавливает порядок </w:t>
      </w:r>
      <w:r>
        <w:rPr>
          <w:lang w:val="ru-RU"/>
        </w:rPr>
        <w:t>хранения биоматериала (ДНК, РНК, плазма) пациентов, депонированных в КБМЗ ИХБФМ СО РАН.</w:t>
      </w:r>
    </w:p>
    <w:p w:rsidR="00E64153" w:rsidRPr="00843C32" w:rsidRDefault="00E64153" w:rsidP="00DD08E3">
      <w:pPr>
        <w:pStyle w:val="af2"/>
        <w:numPr>
          <w:ilvl w:val="0"/>
          <w:numId w:val="10"/>
        </w:numPr>
        <w:spacing w:after="0" w:line="240" w:lineRule="auto"/>
        <w:ind w:left="0" w:firstLine="0"/>
        <w:rPr>
          <w:b/>
        </w:rPr>
      </w:pPr>
      <w:r>
        <w:rPr>
          <w:b/>
        </w:rPr>
        <w:t>Назначение</w:t>
      </w:r>
    </w:p>
    <w:p w:rsidR="00E64153" w:rsidRDefault="00E64153" w:rsidP="00DD08E3">
      <w:pPr>
        <w:pStyle w:val="af2"/>
        <w:spacing w:after="0" w:line="240" w:lineRule="auto"/>
        <w:ind w:left="0"/>
      </w:pPr>
      <w:r w:rsidRPr="00131DC3">
        <w:t xml:space="preserve">Хранение – содержание </w:t>
      </w:r>
      <w:r w:rsidRPr="00174696">
        <w:t xml:space="preserve">биоматериала (ДНК, РНК, плазма) </w:t>
      </w:r>
      <w:r w:rsidRPr="00131DC3">
        <w:t xml:space="preserve">при контролируемых условиях, </w:t>
      </w:r>
      <w:r>
        <w:t>целесообразных</w:t>
      </w:r>
      <w:r w:rsidRPr="00131DC3">
        <w:t xml:space="preserve"> требованиям, предъявляемым к </w:t>
      </w:r>
      <w:r>
        <w:t>биоматериалу</w:t>
      </w:r>
      <w:r w:rsidRPr="00131DC3">
        <w:t>, перед его ис</w:t>
      </w:r>
      <w:r>
        <w:t xml:space="preserve">следованием </w:t>
      </w:r>
      <w:r w:rsidRPr="00131DC3">
        <w:t>или иной формой обращения.</w:t>
      </w:r>
      <w:r w:rsidRPr="00174696">
        <w:t xml:space="preserve"> </w:t>
      </w:r>
    </w:p>
    <w:p w:rsidR="00E64153" w:rsidRPr="00492B73" w:rsidRDefault="00E64153" w:rsidP="00DD08E3">
      <w:pPr>
        <w:pStyle w:val="af2"/>
        <w:numPr>
          <w:ilvl w:val="0"/>
          <w:numId w:val="10"/>
        </w:numPr>
        <w:spacing w:after="0" w:line="240" w:lineRule="auto"/>
        <w:ind w:left="0" w:firstLine="0"/>
        <w:rPr>
          <w:b/>
        </w:rPr>
      </w:pPr>
      <w:r w:rsidRPr="00810773">
        <w:rPr>
          <w:b/>
        </w:rPr>
        <w:t>Термины и определения</w:t>
      </w:r>
    </w:p>
    <w:p w:rsidR="00E64153" w:rsidRDefault="00E64153" w:rsidP="00DD08E3">
      <w:pPr>
        <w:tabs>
          <w:tab w:val="left" w:pos="1300"/>
        </w:tabs>
        <w:spacing w:line="240" w:lineRule="auto"/>
        <w:rPr>
          <w:b/>
          <w:bCs/>
        </w:rPr>
      </w:pPr>
      <w:r w:rsidRPr="00101C05">
        <w:rPr>
          <w:bCs/>
        </w:rPr>
        <w:t>СОП</w:t>
      </w:r>
      <w:r>
        <w:rPr>
          <w:b/>
          <w:bCs/>
        </w:rPr>
        <w:t xml:space="preserve"> – </w:t>
      </w:r>
      <w:r w:rsidRPr="00E321C0">
        <w:rPr>
          <w:bCs/>
        </w:rPr>
        <w:t>стандартная операционная процедура;</w:t>
      </w:r>
    </w:p>
    <w:p w:rsidR="00E64153" w:rsidRPr="00CD643A" w:rsidRDefault="00E64153" w:rsidP="00DD08E3">
      <w:pPr>
        <w:numPr>
          <w:ilvl w:val="0"/>
          <w:numId w:val="10"/>
        </w:numPr>
        <w:tabs>
          <w:tab w:val="left" w:pos="709"/>
        </w:tabs>
        <w:spacing w:line="240" w:lineRule="auto"/>
        <w:ind w:left="0" w:firstLine="0"/>
        <w:rPr>
          <w:b/>
          <w:bCs/>
        </w:rPr>
      </w:pPr>
      <w:r w:rsidRPr="00CD643A">
        <w:rPr>
          <w:b/>
          <w:bCs/>
        </w:rPr>
        <w:t>Пересмотр</w:t>
      </w:r>
    </w:p>
    <w:p w:rsidR="00E64153" w:rsidRDefault="00E64153" w:rsidP="00DD08E3">
      <w:pPr>
        <w:tabs>
          <w:tab w:val="left" w:pos="0"/>
        </w:tabs>
        <w:spacing w:line="240" w:lineRule="auto"/>
        <w:rPr>
          <w:bCs/>
        </w:rPr>
      </w:pPr>
      <w:r>
        <w:rPr>
          <w:bCs/>
        </w:rPr>
        <w:t>Данная СОП вводится впервые.</w:t>
      </w:r>
    </w:p>
    <w:p w:rsidR="00E64153" w:rsidRDefault="00E64153" w:rsidP="00DD08E3">
      <w:pPr>
        <w:pStyle w:val="af2"/>
        <w:numPr>
          <w:ilvl w:val="0"/>
          <w:numId w:val="10"/>
        </w:numPr>
        <w:spacing w:after="0" w:line="240" w:lineRule="auto"/>
        <w:ind w:left="0" w:firstLine="0"/>
        <w:rPr>
          <w:b/>
        </w:rPr>
      </w:pPr>
      <w:r>
        <w:rPr>
          <w:b/>
          <w:bCs/>
        </w:rPr>
        <w:t>Материалы и оборудование</w:t>
      </w:r>
    </w:p>
    <w:p w:rsidR="00E64153" w:rsidRPr="00797E06" w:rsidRDefault="00E64153" w:rsidP="00DD08E3">
      <w:pPr>
        <w:pStyle w:val="af2"/>
        <w:numPr>
          <w:ilvl w:val="1"/>
          <w:numId w:val="10"/>
        </w:numPr>
        <w:spacing w:after="0" w:line="240" w:lineRule="auto"/>
        <w:ind w:left="0" w:firstLine="0"/>
        <w:rPr>
          <w:b/>
          <w:bCs/>
        </w:rPr>
      </w:pPr>
      <w:r w:rsidRPr="00797E06">
        <w:rPr>
          <w:b/>
          <w:bCs/>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883"/>
      </w:tblGrid>
      <w:tr w:rsidR="00E64153" w:rsidRPr="00797E06" w:rsidTr="00505ED8">
        <w:trPr>
          <w:cantSplit/>
          <w:trHeight w:val="340"/>
          <w:tblHeader/>
        </w:trPr>
        <w:tc>
          <w:tcPr>
            <w:tcW w:w="4319" w:type="dxa"/>
            <w:vAlign w:val="center"/>
          </w:tcPr>
          <w:p w:rsidR="00E64153" w:rsidRPr="00797E06" w:rsidRDefault="00E64153" w:rsidP="00DD08E3">
            <w:pPr>
              <w:spacing w:line="240" w:lineRule="auto"/>
              <w:jc w:val="center"/>
              <w:rPr>
                <w:b/>
              </w:rPr>
            </w:pPr>
            <w:r w:rsidRPr="00797E06">
              <w:rPr>
                <w:b/>
              </w:rPr>
              <w:t>Наименование основных реактивов и материалов</w:t>
            </w:r>
          </w:p>
        </w:tc>
        <w:tc>
          <w:tcPr>
            <w:tcW w:w="4883" w:type="dxa"/>
            <w:vAlign w:val="center"/>
          </w:tcPr>
          <w:p w:rsidR="00E64153" w:rsidRPr="00797E06" w:rsidRDefault="00E64153" w:rsidP="00DD08E3">
            <w:pPr>
              <w:spacing w:line="240" w:lineRule="auto"/>
              <w:jc w:val="center"/>
              <w:rPr>
                <w:b/>
              </w:rPr>
            </w:pPr>
            <w:r w:rsidRPr="00797E06">
              <w:rPr>
                <w:b/>
              </w:rPr>
              <w:t>НТД, производитель, страна</w:t>
            </w:r>
          </w:p>
        </w:tc>
      </w:tr>
      <w:tr w:rsidR="00E64153" w:rsidRPr="00D74DC2" w:rsidTr="00505ED8">
        <w:tblPrEx>
          <w:tblLook w:val="0000" w:firstRow="0" w:lastRow="0" w:firstColumn="0" w:lastColumn="0" w:noHBand="0" w:noVBand="0"/>
        </w:tblPrEx>
        <w:trPr>
          <w:cantSplit/>
          <w:trHeight w:val="330"/>
        </w:trPr>
        <w:tc>
          <w:tcPr>
            <w:tcW w:w="4319" w:type="dxa"/>
          </w:tcPr>
          <w:p w:rsidR="00E64153" w:rsidRPr="00784358" w:rsidRDefault="00E64153" w:rsidP="00DD08E3">
            <w:pPr>
              <w:tabs>
                <w:tab w:val="num" w:pos="0"/>
              </w:tabs>
              <w:spacing w:line="240" w:lineRule="auto"/>
            </w:pPr>
            <w:r w:rsidRPr="00C81869">
              <w:t xml:space="preserve">Емкость </w:t>
            </w:r>
            <w:r>
              <w:t>для</w:t>
            </w:r>
            <w:r w:rsidRPr="00C81869">
              <w:t xml:space="preserve"> дези</w:t>
            </w:r>
            <w:r>
              <w:t>нфицирующего раствора</w:t>
            </w:r>
          </w:p>
        </w:tc>
        <w:tc>
          <w:tcPr>
            <w:tcW w:w="4883" w:type="dxa"/>
          </w:tcPr>
          <w:p w:rsidR="00E64153" w:rsidRPr="00797E06" w:rsidRDefault="00E64153" w:rsidP="00DD08E3">
            <w:pPr>
              <w:tabs>
                <w:tab w:val="num" w:pos="0"/>
              </w:tabs>
              <w:spacing w:line="240" w:lineRule="auto"/>
            </w:pPr>
            <w:r w:rsidRPr="00D63128">
              <w:t>VITLAB</w:t>
            </w:r>
            <w:r>
              <w:t>, Германия</w:t>
            </w:r>
          </w:p>
        </w:tc>
      </w:tr>
      <w:tr w:rsidR="00E64153" w:rsidRPr="00D74DC2" w:rsidTr="00505ED8">
        <w:tblPrEx>
          <w:tblLook w:val="0000" w:firstRow="0" w:lastRow="0" w:firstColumn="0" w:lastColumn="0" w:noHBand="0" w:noVBand="0"/>
        </w:tblPrEx>
        <w:trPr>
          <w:cantSplit/>
          <w:trHeight w:val="330"/>
        </w:trPr>
        <w:tc>
          <w:tcPr>
            <w:tcW w:w="4319" w:type="dxa"/>
          </w:tcPr>
          <w:p w:rsidR="00E64153" w:rsidRPr="00784358" w:rsidRDefault="00E64153" w:rsidP="00DD08E3">
            <w:pPr>
              <w:tabs>
                <w:tab w:val="num" w:pos="0"/>
                <w:tab w:val="left" w:pos="34"/>
              </w:tabs>
              <w:spacing w:line="240" w:lineRule="auto"/>
            </w:pPr>
            <w:r w:rsidRPr="00396732">
              <w:t>Мерны</w:t>
            </w:r>
            <w:r>
              <w:t>й цилиндр объемом 100 мл и 1000 мл</w:t>
            </w:r>
          </w:p>
        </w:tc>
        <w:tc>
          <w:tcPr>
            <w:tcW w:w="4883" w:type="dxa"/>
          </w:tcPr>
          <w:p w:rsidR="00E64153" w:rsidRPr="00797E06" w:rsidRDefault="00E64153" w:rsidP="00DD08E3">
            <w:pPr>
              <w:tabs>
                <w:tab w:val="num" w:pos="0"/>
              </w:tabs>
              <w:spacing w:line="240" w:lineRule="auto"/>
            </w:pPr>
            <w:r w:rsidRPr="00D63128">
              <w:t>VITLAB</w:t>
            </w:r>
            <w:r>
              <w:t>, Германия</w:t>
            </w:r>
          </w:p>
        </w:tc>
      </w:tr>
      <w:tr w:rsidR="00E64153" w:rsidRPr="00D74DC2" w:rsidTr="00505ED8">
        <w:tblPrEx>
          <w:tblLook w:val="0000" w:firstRow="0" w:lastRow="0" w:firstColumn="0" w:lastColumn="0" w:noHBand="0" w:noVBand="0"/>
        </w:tblPrEx>
        <w:trPr>
          <w:cantSplit/>
          <w:trHeight w:val="330"/>
        </w:trPr>
        <w:tc>
          <w:tcPr>
            <w:tcW w:w="4319" w:type="dxa"/>
          </w:tcPr>
          <w:p w:rsidR="00E64153" w:rsidRPr="00396732" w:rsidRDefault="00E64153" w:rsidP="00DD08E3">
            <w:pPr>
              <w:tabs>
                <w:tab w:val="num" w:pos="0"/>
              </w:tabs>
              <w:spacing w:line="240" w:lineRule="auto"/>
            </w:pPr>
            <w:r>
              <w:t>Перекись водорода</w:t>
            </w:r>
          </w:p>
        </w:tc>
        <w:tc>
          <w:tcPr>
            <w:tcW w:w="4883" w:type="dxa"/>
          </w:tcPr>
          <w:p w:rsidR="00E64153" w:rsidRPr="00D63128" w:rsidRDefault="00E64153" w:rsidP="00DD08E3">
            <w:pPr>
              <w:tabs>
                <w:tab w:val="num" w:pos="0"/>
              </w:tabs>
              <w:spacing w:line="240" w:lineRule="auto"/>
            </w:pPr>
            <w:r>
              <w:t>ООО «Росбио», РФ</w:t>
            </w:r>
          </w:p>
        </w:tc>
      </w:tr>
      <w:tr w:rsidR="00E64153" w:rsidRPr="00D74DC2" w:rsidTr="00505ED8">
        <w:tblPrEx>
          <w:tblLook w:val="0000" w:firstRow="0" w:lastRow="0" w:firstColumn="0" w:lastColumn="0" w:noHBand="0" w:noVBand="0"/>
        </w:tblPrEx>
        <w:trPr>
          <w:cantSplit/>
          <w:trHeight w:val="330"/>
        </w:trPr>
        <w:tc>
          <w:tcPr>
            <w:tcW w:w="4319" w:type="dxa"/>
          </w:tcPr>
          <w:p w:rsidR="00E64153" w:rsidRPr="00D74DC2" w:rsidRDefault="00E64153" w:rsidP="00DD08E3">
            <w:pPr>
              <w:tabs>
                <w:tab w:val="num" w:pos="0"/>
              </w:tabs>
              <w:spacing w:line="240" w:lineRule="auto"/>
            </w:pPr>
            <w:r w:rsidRPr="00D74DC2">
              <w:t>Автоматическая пипетка вместимостью 20÷200 мкл</w:t>
            </w:r>
          </w:p>
        </w:tc>
        <w:tc>
          <w:tcPr>
            <w:tcW w:w="4883" w:type="dxa"/>
          </w:tcPr>
          <w:p w:rsidR="00E64153" w:rsidRPr="00D74DC2" w:rsidRDefault="00E64153" w:rsidP="00DD08E3">
            <w:pPr>
              <w:tabs>
                <w:tab w:val="num" w:pos="0"/>
              </w:tabs>
              <w:spacing w:line="240" w:lineRule="auto"/>
            </w:pPr>
            <w:r w:rsidRPr="00D74DC2">
              <w:t>«Ленпипет», Россия</w:t>
            </w:r>
          </w:p>
          <w:p w:rsidR="00E64153" w:rsidRPr="00D74DC2" w:rsidRDefault="00E64153" w:rsidP="00DD08E3">
            <w:pPr>
              <w:tabs>
                <w:tab w:val="num" w:pos="0"/>
              </w:tabs>
              <w:spacing w:line="240" w:lineRule="auto"/>
            </w:pPr>
          </w:p>
        </w:tc>
      </w:tr>
      <w:tr w:rsidR="00E64153" w:rsidRPr="00D74DC2" w:rsidTr="00505ED8">
        <w:tblPrEx>
          <w:tblLook w:val="0000" w:firstRow="0" w:lastRow="0" w:firstColumn="0" w:lastColumn="0" w:noHBand="0" w:noVBand="0"/>
        </w:tblPrEx>
        <w:trPr>
          <w:cantSplit/>
          <w:trHeight w:val="585"/>
        </w:trPr>
        <w:tc>
          <w:tcPr>
            <w:tcW w:w="4319" w:type="dxa"/>
          </w:tcPr>
          <w:p w:rsidR="00E64153" w:rsidRPr="00D74DC2" w:rsidRDefault="00E64153" w:rsidP="00DD08E3">
            <w:pPr>
              <w:tabs>
                <w:tab w:val="num" w:pos="0"/>
              </w:tabs>
              <w:spacing w:line="240" w:lineRule="auto"/>
            </w:pPr>
            <w:r w:rsidRPr="00D74DC2">
              <w:t>Автоматическая пипетка вместимостью 100÷1000 мкл</w:t>
            </w:r>
          </w:p>
        </w:tc>
        <w:tc>
          <w:tcPr>
            <w:tcW w:w="4883" w:type="dxa"/>
          </w:tcPr>
          <w:p w:rsidR="00E64153" w:rsidRPr="00D74DC2" w:rsidRDefault="00E64153" w:rsidP="00DD08E3">
            <w:pPr>
              <w:tabs>
                <w:tab w:val="num" w:pos="0"/>
              </w:tabs>
              <w:spacing w:line="240" w:lineRule="auto"/>
            </w:pPr>
            <w:r w:rsidRPr="00D74DC2">
              <w:t>«Ленпипет», Россия</w:t>
            </w:r>
          </w:p>
          <w:p w:rsidR="00E64153" w:rsidRPr="00D74DC2" w:rsidRDefault="00E64153" w:rsidP="00DD08E3">
            <w:pPr>
              <w:tabs>
                <w:tab w:val="num" w:pos="0"/>
              </w:tabs>
              <w:spacing w:line="240" w:lineRule="auto"/>
            </w:pPr>
          </w:p>
        </w:tc>
      </w:tr>
      <w:tr w:rsidR="00E64153" w:rsidRPr="00D74DC2" w:rsidTr="00505ED8">
        <w:tblPrEx>
          <w:tblLook w:val="0000" w:firstRow="0" w:lastRow="0" w:firstColumn="0" w:lastColumn="0" w:noHBand="0" w:noVBand="0"/>
        </w:tblPrEx>
        <w:trPr>
          <w:cantSplit/>
          <w:trHeight w:val="615"/>
        </w:trPr>
        <w:tc>
          <w:tcPr>
            <w:tcW w:w="4319" w:type="dxa"/>
          </w:tcPr>
          <w:p w:rsidR="00E64153" w:rsidRPr="00D74DC2" w:rsidRDefault="004A58F7" w:rsidP="00DD08E3">
            <w:pPr>
              <w:tabs>
                <w:tab w:val="num" w:pos="0"/>
              </w:tabs>
              <w:spacing w:line="240" w:lineRule="auto"/>
            </w:pPr>
            <w:hyperlink r:id="rId21" w:history="1">
              <w:r w:rsidR="00E64153" w:rsidRPr="00D74DC2">
                <w:t xml:space="preserve">Штатив-подставка для пипеток универсальный на 5 дозаторов </w:t>
              </w:r>
            </w:hyperlink>
          </w:p>
        </w:tc>
        <w:tc>
          <w:tcPr>
            <w:tcW w:w="4883" w:type="dxa"/>
          </w:tcPr>
          <w:p w:rsidR="00E64153" w:rsidRPr="00D74DC2" w:rsidRDefault="00E64153" w:rsidP="00DD08E3">
            <w:pPr>
              <w:tabs>
                <w:tab w:val="num" w:pos="0"/>
              </w:tabs>
              <w:spacing w:line="240" w:lineRule="auto"/>
            </w:pPr>
            <w:r w:rsidRPr="00D74DC2">
              <w:t>«Ленпипет», Россия</w:t>
            </w:r>
          </w:p>
        </w:tc>
      </w:tr>
      <w:tr w:rsidR="00E64153" w:rsidRPr="00D74DC2" w:rsidTr="00505ED8">
        <w:tblPrEx>
          <w:tblLook w:val="0000" w:firstRow="0" w:lastRow="0" w:firstColumn="0" w:lastColumn="0" w:noHBand="0" w:noVBand="0"/>
        </w:tblPrEx>
        <w:trPr>
          <w:cantSplit/>
          <w:trHeight w:val="615"/>
        </w:trPr>
        <w:tc>
          <w:tcPr>
            <w:tcW w:w="4319" w:type="dxa"/>
          </w:tcPr>
          <w:p w:rsidR="00E64153" w:rsidRPr="00D74DC2" w:rsidRDefault="00E64153" w:rsidP="00DD08E3">
            <w:pPr>
              <w:tabs>
                <w:tab w:val="num" w:pos="0"/>
              </w:tabs>
              <w:spacing w:line="240" w:lineRule="auto"/>
            </w:pPr>
            <w:r w:rsidRPr="00D74DC2">
              <w:t>Одноразовые наконечники для пипеток переменного объема с фильтром до 200 и до 1000 мкл, свободны от РНК-аз</w:t>
            </w:r>
          </w:p>
        </w:tc>
        <w:tc>
          <w:tcPr>
            <w:tcW w:w="4883" w:type="dxa"/>
          </w:tcPr>
          <w:p w:rsidR="00E64153" w:rsidRPr="00D74DC2" w:rsidRDefault="00E64153" w:rsidP="00DD08E3">
            <w:pPr>
              <w:spacing w:line="240" w:lineRule="auto"/>
            </w:pPr>
            <w:r w:rsidRPr="00D74DC2">
              <w:rPr>
                <w:lang w:val="en-US"/>
              </w:rPr>
              <w:t>Axygen</w:t>
            </w:r>
            <w:r w:rsidRPr="00D74DC2">
              <w:t>, США</w:t>
            </w:r>
          </w:p>
        </w:tc>
      </w:tr>
      <w:tr w:rsidR="00E64153" w:rsidRPr="00D74DC2" w:rsidTr="00505ED8">
        <w:tblPrEx>
          <w:tblLook w:val="0000" w:firstRow="0" w:lastRow="0" w:firstColumn="0" w:lastColumn="0" w:noHBand="0" w:noVBand="0"/>
        </w:tblPrEx>
        <w:trPr>
          <w:cantSplit/>
          <w:trHeight w:val="111"/>
        </w:trPr>
        <w:tc>
          <w:tcPr>
            <w:tcW w:w="4319" w:type="dxa"/>
          </w:tcPr>
          <w:p w:rsidR="00E64153" w:rsidRPr="00D74DC2" w:rsidRDefault="00E64153" w:rsidP="00DD08E3">
            <w:pPr>
              <w:tabs>
                <w:tab w:val="num" w:pos="0"/>
              </w:tabs>
              <w:spacing w:line="240" w:lineRule="auto"/>
            </w:pPr>
            <w:r w:rsidRPr="00D74DC2">
              <w:t>Одноразовые полипропиленовые завинчивающиеся или плотно закрывающиеся микропробирки на 1,5 мл или 2,0 мл</w:t>
            </w:r>
          </w:p>
        </w:tc>
        <w:tc>
          <w:tcPr>
            <w:tcW w:w="4883" w:type="dxa"/>
          </w:tcPr>
          <w:p w:rsidR="00E64153" w:rsidRPr="00D74DC2" w:rsidRDefault="00E64153" w:rsidP="00DD08E3">
            <w:pPr>
              <w:tabs>
                <w:tab w:val="num" w:pos="0"/>
              </w:tabs>
              <w:spacing w:line="240" w:lineRule="auto"/>
            </w:pPr>
            <w:r w:rsidRPr="00D74DC2">
              <w:rPr>
                <w:lang w:val="en-US"/>
              </w:rPr>
              <w:t>Axygen</w:t>
            </w:r>
            <w:r w:rsidRPr="00D74DC2">
              <w:t>, США</w:t>
            </w:r>
          </w:p>
        </w:tc>
      </w:tr>
      <w:tr w:rsidR="00E64153" w:rsidRPr="00797E06" w:rsidTr="00505ED8">
        <w:tblPrEx>
          <w:tblLook w:val="0000" w:firstRow="0" w:lastRow="0" w:firstColumn="0" w:lastColumn="0" w:noHBand="0" w:noVBand="0"/>
        </w:tblPrEx>
        <w:trPr>
          <w:cantSplit/>
          <w:trHeight w:val="150"/>
        </w:trPr>
        <w:tc>
          <w:tcPr>
            <w:tcW w:w="4319" w:type="dxa"/>
          </w:tcPr>
          <w:p w:rsidR="00E64153" w:rsidRPr="003F6571" w:rsidRDefault="00E64153" w:rsidP="00DD08E3">
            <w:pPr>
              <w:spacing w:line="240" w:lineRule="auto"/>
            </w:pPr>
            <w:r w:rsidRPr="003F6571">
              <w:lastRenderedPageBreak/>
              <w:t>Штатив на 15 мл, 40 мест, полипропилен, d 20 мм, 100 штук</w:t>
            </w:r>
          </w:p>
        </w:tc>
        <w:tc>
          <w:tcPr>
            <w:tcW w:w="4883" w:type="dxa"/>
          </w:tcPr>
          <w:p w:rsidR="00E64153" w:rsidRDefault="00E64153" w:rsidP="00DD08E3">
            <w:pPr>
              <w:spacing w:line="240" w:lineRule="auto"/>
            </w:pPr>
            <w:r w:rsidRPr="003F6571">
              <w:t>Deltalab, Испания</w:t>
            </w:r>
          </w:p>
        </w:tc>
      </w:tr>
      <w:tr w:rsidR="00E64153" w:rsidRPr="00797E06" w:rsidTr="00505ED8">
        <w:tblPrEx>
          <w:tblLook w:val="0000" w:firstRow="0" w:lastRow="0" w:firstColumn="0" w:lastColumn="0" w:noHBand="0" w:noVBand="0"/>
        </w:tblPrEx>
        <w:trPr>
          <w:cantSplit/>
          <w:trHeight w:val="420"/>
        </w:trPr>
        <w:tc>
          <w:tcPr>
            <w:tcW w:w="4319" w:type="dxa"/>
          </w:tcPr>
          <w:p w:rsidR="00E64153" w:rsidRDefault="00E64153" w:rsidP="00DD08E3">
            <w:pPr>
              <w:tabs>
                <w:tab w:val="num" w:pos="0"/>
              </w:tabs>
              <w:spacing w:line="240" w:lineRule="auto"/>
            </w:pPr>
            <w:r w:rsidRPr="00444C83">
              <w:t>Штатив для пробирок 1,5-2 мл, на 80 мест</w:t>
            </w:r>
          </w:p>
        </w:tc>
        <w:tc>
          <w:tcPr>
            <w:tcW w:w="4883" w:type="dxa"/>
          </w:tcPr>
          <w:p w:rsidR="00E64153" w:rsidRPr="0092231E" w:rsidRDefault="00E64153" w:rsidP="00DD08E3">
            <w:pPr>
              <w:tabs>
                <w:tab w:val="num" w:pos="0"/>
              </w:tabs>
              <w:spacing w:line="240" w:lineRule="auto"/>
            </w:pPr>
            <w:r w:rsidRPr="00BF066A">
              <w:rPr>
                <w:sz w:val="22"/>
                <w:szCs w:val="22"/>
              </w:rPr>
              <w:t>Axygen</w:t>
            </w:r>
            <w:r>
              <w:rPr>
                <w:sz w:val="22"/>
                <w:szCs w:val="22"/>
              </w:rPr>
              <w:t>, США</w:t>
            </w:r>
          </w:p>
        </w:tc>
      </w:tr>
      <w:tr w:rsidR="00E64153" w:rsidRPr="00797E06" w:rsidTr="00505ED8">
        <w:tblPrEx>
          <w:tblLook w:val="0000" w:firstRow="0" w:lastRow="0" w:firstColumn="0" w:lastColumn="0" w:noHBand="0" w:noVBand="0"/>
        </w:tblPrEx>
        <w:trPr>
          <w:cantSplit/>
          <w:trHeight w:val="420"/>
        </w:trPr>
        <w:tc>
          <w:tcPr>
            <w:tcW w:w="4319" w:type="dxa"/>
            <w:vAlign w:val="center"/>
          </w:tcPr>
          <w:p w:rsidR="00E64153" w:rsidRPr="002432C4" w:rsidRDefault="00E64153" w:rsidP="00DD08E3">
            <w:pPr>
              <w:spacing w:line="240" w:lineRule="auto"/>
              <w:rPr>
                <w:sz w:val="22"/>
                <w:szCs w:val="22"/>
              </w:rPr>
            </w:pPr>
            <w:r w:rsidRPr="002432C4">
              <w:rPr>
                <w:sz w:val="22"/>
                <w:szCs w:val="22"/>
              </w:rPr>
              <w:t>Клейкая лента канцелярская Attache прозрачная 19</w:t>
            </w:r>
            <w:r>
              <w:rPr>
                <w:sz w:val="22"/>
                <w:szCs w:val="22"/>
              </w:rPr>
              <w:t xml:space="preserve"> мм х 33 м (пластиковая втулка)</w:t>
            </w:r>
          </w:p>
        </w:tc>
        <w:tc>
          <w:tcPr>
            <w:tcW w:w="4883" w:type="dxa"/>
          </w:tcPr>
          <w:p w:rsidR="00E64153" w:rsidRPr="002432C4" w:rsidRDefault="00E64153" w:rsidP="00DD08E3">
            <w:pPr>
              <w:spacing w:line="240" w:lineRule="auto"/>
              <w:rPr>
                <w:sz w:val="22"/>
                <w:szCs w:val="22"/>
              </w:rPr>
            </w:pPr>
            <w:r>
              <w:rPr>
                <w:sz w:val="22"/>
                <w:szCs w:val="22"/>
                <w:lang w:val="en-US"/>
              </w:rPr>
              <w:t xml:space="preserve">Attache, </w:t>
            </w:r>
            <w:r>
              <w:rPr>
                <w:sz w:val="22"/>
                <w:szCs w:val="22"/>
              </w:rPr>
              <w:t>Россия</w:t>
            </w:r>
          </w:p>
        </w:tc>
      </w:tr>
      <w:tr w:rsidR="00E64153" w:rsidRPr="00797E06" w:rsidTr="00505ED8">
        <w:tblPrEx>
          <w:tblLook w:val="0000" w:firstRow="0" w:lastRow="0" w:firstColumn="0" w:lastColumn="0" w:noHBand="0" w:noVBand="0"/>
        </w:tblPrEx>
        <w:trPr>
          <w:cantSplit/>
          <w:trHeight w:val="420"/>
        </w:trPr>
        <w:tc>
          <w:tcPr>
            <w:tcW w:w="4319" w:type="dxa"/>
            <w:vAlign w:val="center"/>
          </w:tcPr>
          <w:p w:rsidR="00E64153" w:rsidRPr="002432C4" w:rsidRDefault="00E64153" w:rsidP="00DD08E3">
            <w:pPr>
              <w:spacing w:line="240" w:lineRule="auto"/>
              <w:rPr>
                <w:sz w:val="22"/>
                <w:szCs w:val="22"/>
                <w:lang w:val="en-US"/>
              </w:rPr>
            </w:pPr>
            <w:r w:rsidRPr="002432C4">
              <w:rPr>
                <w:sz w:val="22"/>
                <w:szCs w:val="22"/>
              </w:rPr>
              <w:t>Маркер</w:t>
            </w:r>
            <w:r w:rsidRPr="002432C4">
              <w:rPr>
                <w:sz w:val="22"/>
                <w:szCs w:val="22"/>
                <w:lang w:val="en-US"/>
              </w:rPr>
              <w:t xml:space="preserve"> </w:t>
            </w:r>
            <w:r w:rsidRPr="002432C4">
              <w:rPr>
                <w:sz w:val="22"/>
                <w:szCs w:val="22"/>
              </w:rPr>
              <w:t>перманентный</w:t>
            </w:r>
            <w:r w:rsidRPr="002432C4">
              <w:rPr>
                <w:sz w:val="22"/>
                <w:szCs w:val="22"/>
                <w:lang w:val="en-US"/>
              </w:rPr>
              <w:t xml:space="preserve"> Paper Mate SHARPIE TWIN TIP, 1 </w:t>
            </w:r>
            <w:r>
              <w:rPr>
                <w:sz w:val="22"/>
                <w:szCs w:val="22"/>
              </w:rPr>
              <w:t>мм</w:t>
            </w:r>
          </w:p>
        </w:tc>
        <w:tc>
          <w:tcPr>
            <w:tcW w:w="4883" w:type="dxa"/>
          </w:tcPr>
          <w:p w:rsidR="00E64153" w:rsidRPr="002432C4" w:rsidRDefault="00E64153" w:rsidP="00DD08E3">
            <w:pPr>
              <w:spacing w:line="240" w:lineRule="auto"/>
              <w:rPr>
                <w:sz w:val="22"/>
                <w:szCs w:val="22"/>
                <w:lang w:val="en-US"/>
              </w:rPr>
            </w:pPr>
            <w:r>
              <w:rPr>
                <w:sz w:val="22"/>
                <w:szCs w:val="22"/>
                <w:lang w:val="en-US"/>
              </w:rPr>
              <w:t>Paper Mate</w:t>
            </w:r>
            <w:r>
              <w:rPr>
                <w:sz w:val="22"/>
                <w:szCs w:val="22"/>
              </w:rPr>
              <w:t>, США</w:t>
            </w:r>
          </w:p>
        </w:tc>
      </w:tr>
      <w:tr w:rsidR="00E64153" w:rsidRPr="00797E06" w:rsidTr="00505ED8">
        <w:tblPrEx>
          <w:tblLook w:val="0000" w:firstRow="0" w:lastRow="0" w:firstColumn="0" w:lastColumn="0" w:noHBand="0" w:noVBand="0"/>
        </w:tblPrEx>
        <w:trPr>
          <w:cantSplit/>
          <w:trHeight w:val="420"/>
        </w:trPr>
        <w:tc>
          <w:tcPr>
            <w:tcW w:w="4319" w:type="dxa"/>
            <w:vAlign w:val="center"/>
          </w:tcPr>
          <w:p w:rsidR="00E64153" w:rsidRPr="002432C4" w:rsidRDefault="00E64153" w:rsidP="00DD08E3">
            <w:pPr>
              <w:spacing w:line="240" w:lineRule="auto"/>
              <w:rPr>
                <w:sz w:val="22"/>
                <w:szCs w:val="22"/>
              </w:rPr>
            </w:pPr>
            <w:r>
              <w:rPr>
                <w:sz w:val="22"/>
                <w:szCs w:val="22"/>
              </w:rPr>
              <w:t>Тетрадь для регистрации работы холодильника</w:t>
            </w:r>
          </w:p>
        </w:tc>
        <w:tc>
          <w:tcPr>
            <w:tcW w:w="4883" w:type="dxa"/>
          </w:tcPr>
          <w:p w:rsidR="00E64153" w:rsidRPr="008C2BE1" w:rsidRDefault="00E64153" w:rsidP="00DD08E3">
            <w:pPr>
              <w:spacing w:line="240" w:lineRule="auto"/>
              <w:rPr>
                <w:sz w:val="22"/>
                <w:szCs w:val="22"/>
              </w:rPr>
            </w:pPr>
            <w:r>
              <w:rPr>
                <w:sz w:val="22"/>
                <w:szCs w:val="22"/>
                <w:lang w:val="en-US"/>
              </w:rPr>
              <w:t xml:space="preserve">Attache, </w:t>
            </w:r>
            <w:r>
              <w:rPr>
                <w:sz w:val="22"/>
                <w:szCs w:val="22"/>
              </w:rPr>
              <w:t>Россия</w:t>
            </w:r>
          </w:p>
        </w:tc>
      </w:tr>
    </w:tbl>
    <w:p w:rsidR="00E64153" w:rsidRPr="00797E06" w:rsidRDefault="00E64153" w:rsidP="00DD08E3">
      <w:pPr>
        <w:pStyle w:val="af2"/>
        <w:spacing w:after="0" w:line="240" w:lineRule="auto"/>
        <w:ind w:left="0"/>
        <w:rPr>
          <w:b/>
          <w:lang w:val="ru-RU"/>
        </w:rPr>
      </w:pPr>
    </w:p>
    <w:p w:rsidR="00E64153" w:rsidRPr="00797E06" w:rsidRDefault="00E64153" w:rsidP="00DD08E3">
      <w:pPr>
        <w:pStyle w:val="af2"/>
        <w:numPr>
          <w:ilvl w:val="1"/>
          <w:numId w:val="10"/>
        </w:numPr>
        <w:spacing w:after="0" w:line="240" w:lineRule="auto"/>
        <w:ind w:left="0" w:firstLine="0"/>
        <w:rPr>
          <w:b/>
        </w:rPr>
      </w:pPr>
      <w:r w:rsidRPr="00797E06">
        <w:rPr>
          <w:b/>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E64153" w:rsidRPr="00797E06" w:rsidTr="00505ED8">
        <w:trPr>
          <w:trHeight w:val="284"/>
        </w:trPr>
        <w:tc>
          <w:tcPr>
            <w:tcW w:w="4680" w:type="dxa"/>
          </w:tcPr>
          <w:p w:rsidR="00E64153" w:rsidRPr="00797E06" w:rsidRDefault="00E64153" w:rsidP="00DD08E3">
            <w:pPr>
              <w:spacing w:line="240" w:lineRule="auto"/>
              <w:rPr>
                <w:b/>
                <w:bCs/>
              </w:rPr>
            </w:pPr>
            <w:r w:rsidRPr="00797E06">
              <w:rPr>
                <w:b/>
                <w:bCs/>
              </w:rPr>
              <w:t>Оборудование</w:t>
            </w:r>
          </w:p>
        </w:tc>
        <w:tc>
          <w:tcPr>
            <w:tcW w:w="4534" w:type="dxa"/>
          </w:tcPr>
          <w:p w:rsidR="00E64153" w:rsidRPr="00797E06" w:rsidRDefault="00E64153" w:rsidP="00DD08E3">
            <w:pPr>
              <w:spacing w:line="240" w:lineRule="auto"/>
              <w:rPr>
                <w:b/>
              </w:rPr>
            </w:pPr>
            <w:r w:rsidRPr="00797E06">
              <w:rPr>
                <w:b/>
              </w:rPr>
              <w:t>НТД, производитель, страна</w:t>
            </w:r>
          </w:p>
        </w:tc>
      </w:tr>
      <w:tr w:rsidR="00E64153" w:rsidRPr="00797E06" w:rsidTr="00505ED8">
        <w:trPr>
          <w:trHeight w:val="300"/>
        </w:trPr>
        <w:tc>
          <w:tcPr>
            <w:tcW w:w="4680" w:type="dxa"/>
          </w:tcPr>
          <w:p w:rsidR="00E64153" w:rsidRPr="00EF4B0B" w:rsidRDefault="00E64153" w:rsidP="00DD08E3">
            <w:pPr>
              <w:spacing w:line="240" w:lineRule="auto"/>
            </w:pPr>
            <w:r w:rsidRPr="00797E06">
              <w:t>Холодильник</w:t>
            </w:r>
            <w:r>
              <w:t xml:space="preserve"> +4С</w:t>
            </w:r>
          </w:p>
        </w:tc>
        <w:tc>
          <w:tcPr>
            <w:tcW w:w="4534" w:type="dxa"/>
          </w:tcPr>
          <w:p w:rsidR="00E64153" w:rsidRPr="00EF4B0B" w:rsidRDefault="00E64153" w:rsidP="00DD08E3">
            <w:pPr>
              <w:spacing w:line="240" w:lineRule="auto"/>
            </w:pPr>
            <w:r w:rsidRPr="00797E06">
              <w:rPr>
                <w:lang w:val="en-US"/>
              </w:rPr>
              <w:t>Indesit</w:t>
            </w:r>
            <w:r w:rsidRPr="00797E06">
              <w:t>, Италия</w:t>
            </w:r>
          </w:p>
        </w:tc>
      </w:tr>
      <w:tr w:rsidR="00E64153" w:rsidRPr="00797E06" w:rsidTr="00505ED8">
        <w:trPr>
          <w:trHeight w:val="270"/>
        </w:trPr>
        <w:tc>
          <w:tcPr>
            <w:tcW w:w="4680" w:type="dxa"/>
          </w:tcPr>
          <w:p w:rsidR="00E64153" w:rsidRPr="00797E06" w:rsidRDefault="00E64153" w:rsidP="00DD08E3">
            <w:pPr>
              <w:spacing w:line="240" w:lineRule="auto"/>
            </w:pPr>
            <w:r>
              <w:t>Кельвинатор -20С</w:t>
            </w:r>
          </w:p>
        </w:tc>
        <w:tc>
          <w:tcPr>
            <w:tcW w:w="4534" w:type="dxa"/>
          </w:tcPr>
          <w:p w:rsidR="00E64153" w:rsidRPr="00023685" w:rsidRDefault="00E64153" w:rsidP="00DD08E3">
            <w:pPr>
              <w:spacing w:line="240" w:lineRule="auto"/>
            </w:pPr>
            <w:r>
              <w:rPr>
                <w:lang w:val="en-US"/>
              </w:rPr>
              <w:t>Thermo</w:t>
            </w:r>
            <w:r w:rsidRPr="00023685">
              <w:t xml:space="preserve"> </w:t>
            </w:r>
            <w:r>
              <w:rPr>
                <w:lang w:val="en-US"/>
              </w:rPr>
              <w:t>Scientific</w:t>
            </w:r>
            <w:r>
              <w:t>, США</w:t>
            </w:r>
          </w:p>
        </w:tc>
      </w:tr>
      <w:tr w:rsidR="00E64153" w:rsidRPr="00797E06" w:rsidTr="00505ED8">
        <w:trPr>
          <w:trHeight w:val="240"/>
        </w:trPr>
        <w:tc>
          <w:tcPr>
            <w:tcW w:w="4680" w:type="dxa"/>
          </w:tcPr>
          <w:p w:rsidR="00E64153" w:rsidRDefault="00E64153" w:rsidP="00DD08E3">
            <w:pPr>
              <w:spacing w:line="240" w:lineRule="auto"/>
            </w:pPr>
            <w:r>
              <w:t>Кельвинатор -80С</w:t>
            </w:r>
          </w:p>
        </w:tc>
        <w:tc>
          <w:tcPr>
            <w:tcW w:w="4534" w:type="dxa"/>
          </w:tcPr>
          <w:p w:rsidR="00E64153" w:rsidRDefault="00E64153" w:rsidP="00DD08E3">
            <w:pPr>
              <w:spacing w:line="240" w:lineRule="auto"/>
              <w:rPr>
                <w:lang w:val="en-US"/>
              </w:rPr>
            </w:pPr>
            <w:r>
              <w:rPr>
                <w:lang w:val="en-US"/>
              </w:rPr>
              <w:t>Thermo</w:t>
            </w:r>
            <w:r w:rsidRPr="00023685">
              <w:t xml:space="preserve"> </w:t>
            </w:r>
            <w:r>
              <w:rPr>
                <w:lang w:val="en-US"/>
              </w:rPr>
              <w:t>Scientific</w:t>
            </w:r>
            <w:r>
              <w:t>, США</w:t>
            </w:r>
          </w:p>
        </w:tc>
      </w:tr>
      <w:tr w:rsidR="00E64153" w:rsidRPr="00797E06" w:rsidTr="00505ED8">
        <w:trPr>
          <w:trHeight w:val="240"/>
        </w:trPr>
        <w:tc>
          <w:tcPr>
            <w:tcW w:w="4680" w:type="dxa"/>
          </w:tcPr>
          <w:p w:rsidR="00E64153" w:rsidRDefault="00E64153" w:rsidP="00DD08E3">
            <w:pPr>
              <w:spacing w:line="240" w:lineRule="auto"/>
            </w:pPr>
            <w:r>
              <w:t>Б</w:t>
            </w:r>
            <w:r w:rsidRPr="00C81869">
              <w:t>окс биологическо</w:t>
            </w:r>
            <w:r>
              <w:t>й безопасности II класса защиты</w:t>
            </w:r>
          </w:p>
        </w:tc>
        <w:tc>
          <w:tcPr>
            <w:tcW w:w="4534" w:type="dxa"/>
          </w:tcPr>
          <w:p w:rsidR="00E64153" w:rsidRDefault="00E64153" w:rsidP="00DD08E3">
            <w:pPr>
              <w:tabs>
                <w:tab w:val="left" w:pos="318"/>
              </w:tabs>
              <w:spacing w:line="240" w:lineRule="auto"/>
              <w:ind w:left="34"/>
            </w:pPr>
            <w:r w:rsidRPr="00023685">
              <w:t>ЗАО "Ламинарные системы"</w:t>
            </w:r>
            <w:r>
              <w:t>, РФ</w:t>
            </w:r>
          </w:p>
        </w:tc>
      </w:tr>
      <w:tr w:rsidR="00E64153" w:rsidRPr="00797E06" w:rsidTr="00505ED8">
        <w:trPr>
          <w:trHeight w:val="465"/>
        </w:trPr>
        <w:tc>
          <w:tcPr>
            <w:tcW w:w="4680" w:type="dxa"/>
          </w:tcPr>
          <w:p w:rsidR="00E64153" w:rsidRDefault="00E64153" w:rsidP="00DD08E3">
            <w:pPr>
              <w:overflowPunct w:val="0"/>
              <w:autoSpaceDE w:val="0"/>
              <w:autoSpaceDN w:val="0"/>
              <w:adjustRightInd w:val="0"/>
              <w:spacing w:line="240" w:lineRule="auto"/>
              <w:textAlignment w:val="baseline"/>
            </w:pPr>
            <w:r w:rsidRPr="00C81869">
              <w:t xml:space="preserve">Центрифуга для пробирок объемом </w:t>
            </w:r>
            <w:r>
              <w:t>до 15 мл,</w:t>
            </w:r>
            <w:r w:rsidRPr="00C81869">
              <w:t xml:space="preserve"> </w:t>
            </w:r>
            <w:r>
              <w:t xml:space="preserve">100–3500 </w:t>
            </w:r>
            <w:proofErr w:type="gramStart"/>
            <w:r>
              <w:t>об</w:t>
            </w:r>
            <w:proofErr w:type="gramEnd"/>
            <w:r>
              <w:t>/мин</w:t>
            </w:r>
          </w:p>
        </w:tc>
        <w:tc>
          <w:tcPr>
            <w:tcW w:w="4534" w:type="dxa"/>
          </w:tcPr>
          <w:p w:rsidR="00E64153" w:rsidRPr="00B35B9E" w:rsidRDefault="00E64153" w:rsidP="00DD08E3">
            <w:pPr>
              <w:overflowPunct w:val="0"/>
              <w:autoSpaceDE w:val="0"/>
              <w:autoSpaceDN w:val="0"/>
              <w:adjustRightInd w:val="0"/>
              <w:spacing w:line="240" w:lineRule="auto"/>
              <w:textAlignment w:val="baseline"/>
              <w:rPr>
                <w:spacing w:val="-2"/>
              </w:rPr>
            </w:pPr>
            <w:r w:rsidRPr="00B35B9E">
              <w:rPr>
                <w:spacing w:val="-2"/>
              </w:rPr>
              <w:t>ELMI, Латвия</w:t>
            </w:r>
          </w:p>
        </w:tc>
      </w:tr>
      <w:tr w:rsidR="00E64153" w:rsidRPr="00797E06" w:rsidTr="00505ED8">
        <w:trPr>
          <w:trHeight w:val="900"/>
        </w:trPr>
        <w:tc>
          <w:tcPr>
            <w:tcW w:w="4680" w:type="dxa"/>
          </w:tcPr>
          <w:p w:rsidR="00E64153" w:rsidRDefault="00E64153" w:rsidP="00DD08E3">
            <w:pPr>
              <w:overflowPunct w:val="0"/>
              <w:autoSpaceDE w:val="0"/>
              <w:autoSpaceDN w:val="0"/>
              <w:adjustRightInd w:val="0"/>
              <w:spacing w:line="240" w:lineRule="auto"/>
              <w:textAlignment w:val="baseline"/>
            </w:pPr>
            <w:r w:rsidRPr="00C81869">
              <w:t xml:space="preserve">Настольная  центрифуга для </w:t>
            </w:r>
            <w:r w:rsidRPr="00C81869">
              <w:rPr>
                <w:spacing w:val="-2"/>
              </w:rPr>
              <w:t xml:space="preserve"> микропробирок типа «Эппендорф»</w:t>
            </w:r>
            <w:r w:rsidRPr="00C81869">
              <w:t xml:space="preserve"> объемом 1,5 -2 мл</w:t>
            </w:r>
            <w:r w:rsidRPr="00C81869">
              <w:rPr>
                <w:spacing w:val="-2"/>
              </w:rPr>
              <w:t xml:space="preserve"> до 1</w:t>
            </w:r>
            <w:r>
              <w:rPr>
                <w:spacing w:val="-2"/>
              </w:rPr>
              <w:t>4</w:t>
            </w:r>
            <w:r w:rsidRPr="00C81869">
              <w:rPr>
                <w:spacing w:val="-2"/>
              </w:rPr>
              <w:t>000</w:t>
            </w:r>
            <w:r>
              <w:t xml:space="preserve"> </w:t>
            </w:r>
            <w:proofErr w:type="gramStart"/>
            <w:r>
              <w:t>об</w:t>
            </w:r>
            <w:proofErr w:type="gramEnd"/>
            <w:r>
              <w:t>/мин</w:t>
            </w:r>
          </w:p>
        </w:tc>
        <w:tc>
          <w:tcPr>
            <w:tcW w:w="4534" w:type="dxa"/>
          </w:tcPr>
          <w:p w:rsidR="00E64153" w:rsidRPr="00B35B9E" w:rsidRDefault="00E64153" w:rsidP="00DD08E3">
            <w:pPr>
              <w:overflowPunct w:val="0"/>
              <w:autoSpaceDE w:val="0"/>
              <w:autoSpaceDN w:val="0"/>
              <w:adjustRightInd w:val="0"/>
              <w:spacing w:line="240" w:lineRule="auto"/>
              <w:textAlignment w:val="baseline"/>
              <w:rPr>
                <w:spacing w:val="-2"/>
              </w:rPr>
            </w:pPr>
            <w:r w:rsidRPr="00B35B9E">
              <w:rPr>
                <w:spacing w:val="-2"/>
              </w:rPr>
              <w:t>Eppendorf, ФРГ</w:t>
            </w:r>
          </w:p>
        </w:tc>
      </w:tr>
      <w:tr w:rsidR="00E64153" w:rsidRPr="00797E06" w:rsidTr="00505ED8">
        <w:trPr>
          <w:trHeight w:val="870"/>
        </w:trPr>
        <w:tc>
          <w:tcPr>
            <w:tcW w:w="4680" w:type="dxa"/>
          </w:tcPr>
          <w:p w:rsidR="00E64153" w:rsidRDefault="00E64153" w:rsidP="00DD08E3">
            <w:pPr>
              <w:overflowPunct w:val="0"/>
              <w:autoSpaceDE w:val="0"/>
              <w:autoSpaceDN w:val="0"/>
              <w:adjustRightInd w:val="0"/>
              <w:spacing w:line="240" w:lineRule="auto"/>
              <w:textAlignment w:val="baseline"/>
            </w:pPr>
            <w:r w:rsidRPr="00C81869">
              <w:t>Термостатируемый шейкер для</w:t>
            </w:r>
            <w:r>
              <w:t xml:space="preserve"> </w:t>
            </w:r>
            <w:r w:rsidRPr="00C81869">
              <w:rPr>
                <w:spacing w:val="-2"/>
              </w:rPr>
              <w:t>микропробирок типа «Эппендорф»</w:t>
            </w:r>
            <w:r w:rsidRPr="00C81869">
              <w:t xml:space="preserve"> объемом 1,5 -2 мл</w:t>
            </w:r>
          </w:p>
        </w:tc>
        <w:tc>
          <w:tcPr>
            <w:tcW w:w="4534" w:type="dxa"/>
          </w:tcPr>
          <w:p w:rsidR="00E64153" w:rsidRPr="00B35B9E" w:rsidRDefault="00E64153" w:rsidP="00DD08E3">
            <w:pPr>
              <w:overflowPunct w:val="0"/>
              <w:autoSpaceDE w:val="0"/>
              <w:autoSpaceDN w:val="0"/>
              <w:adjustRightInd w:val="0"/>
              <w:spacing w:line="240" w:lineRule="auto"/>
              <w:textAlignment w:val="baseline"/>
              <w:rPr>
                <w:bCs/>
                <w:spacing w:val="-2"/>
              </w:rPr>
            </w:pPr>
            <w:r w:rsidRPr="00B35B9E">
              <w:rPr>
                <w:bCs/>
                <w:spacing w:val="-2"/>
                <w:lang w:val="en-US"/>
              </w:rPr>
              <w:t>Biosan,</w:t>
            </w:r>
            <w:r>
              <w:rPr>
                <w:bCs/>
                <w:spacing w:val="-2"/>
              </w:rPr>
              <w:t xml:space="preserve"> Латвия</w:t>
            </w:r>
          </w:p>
        </w:tc>
      </w:tr>
      <w:tr w:rsidR="00E64153" w:rsidRPr="00797E06" w:rsidTr="00505ED8">
        <w:trPr>
          <w:trHeight w:val="236"/>
        </w:trPr>
        <w:tc>
          <w:tcPr>
            <w:tcW w:w="4680" w:type="dxa"/>
          </w:tcPr>
          <w:p w:rsidR="00E64153" w:rsidRDefault="00E64153" w:rsidP="00DD08E3">
            <w:pPr>
              <w:overflowPunct w:val="0"/>
              <w:autoSpaceDE w:val="0"/>
              <w:autoSpaceDN w:val="0"/>
              <w:adjustRightInd w:val="0"/>
              <w:spacing w:line="240" w:lineRule="auto"/>
              <w:textAlignment w:val="baseline"/>
            </w:pPr>
            <w:r>
              <w:t>Льдогенератор</w:t>
            </w:r>
          </w:p>
        </w:tc>
        <w:tc>
          <w:tcPr>
            <w:tcW w:w="4534" w:type="dxa"/>
          </w:tcPr>
          <w:p w:rsidR="00E64153" w:rsidRPr="00B35B9E" w:rsidRDefault="00E64153" w:rsidP="00DD08E3">
            <w:pPr>
              <w:overflowPunct w:val="0"/>
              <w:autoSpaceDE w:val="0"/>
              <w:autoSpaceDN w:val="0"/>
              <w:adjustRightInd w:val="0"/>
              <w:spacing w:line="240" w:lineRule="auto"/>
              <w:textAlignment w:val="baseline"/>
              <w:rPr>
                <w:b/>
                <w:bCs/>
                <w:spacing w:val="-2"/>
              </w:rPr>
            </w:pPr>
            <w:r w:rsidRPr="00B35B9E">
              <w:rPr>
                <w:spacing w:val="-2"/>
              </w:rPr>
              <w:t>Koreco, ЮКорея</w:t>
            </w:r>
            <w:r>
              <w:rPr>
                <w:rFonts w:ascii="Arial" w:hAnsi="Arial" w:cs="Arial"/>
                <w:color w:val="666666"/>
                <w:sz w:val="18"/>
                <w:szCs w:val="18"/>
              </w:rPr>
              <w:t> </w:t>
            </w:r>
          </w:p>
        </w:tc>
      </w:tr>
      <w:tr w:rsidR="00E64153" w:rsidRPr="00797E06" w:rsidTr="00505ED8">
        <w:trPr>
          <w:trHeight w:val="226"/>
        </w:trPr>
        <w:tc>
          <w:tcPr>
            <w:tcW w:w="4680" w:type="dxa"/>
          </w:tcPr>
          <w:p w:rsidR="00E64153" w:rsidRDefault="00E64153" w:rsidP="00DD08E3">
            <w:pPr>
              <w:overflowPunct w:val="0"/>
              <w:autoSpaceDE w:val="0"/>
              <w:autoSpaceDN w:val="0"/>
              <w:adjustRightInd w:val="0"/>
              <w:spacing w:line="240" w:lineRule="auto"/>
              <w:textAlignment w:val="baseline"/>
            </w:pPr>
            <w:r w:rsidRPr="00444C83">
              <w:t>Облучатель-рециркулятор медицинский "Armed" СН511-115 (пластиковый корпус)</w:t>
            </w:r>
          </w:p>
        </w:tc>
        <w:tc>
          <w:tcPr>
            <w:tcW w:w="4534" w:type="dxa"/>
          </w:tcPr>
          <w:p w:rsidR="00E64153" w:rsidRPr="00DD4A9D" w:rsidRDefault="00E64153" w:rsidP="00DD08E3">
            <w:pPr>
              <w:tabs>
                <w:tab w:val="left" w:pos="318"/>
              </w:tabs>
              <w:spacing w:line="240" w:lineRule="auto"/>
              <w:ind w:left="34"/>
              <w:rPr>
                <w:bCs/>
              </w:rPr>
            </w:pPr>
            <w:r w:rsidRPr="00DD4A9D">
              <w:t>ARMED, Россия</w:t>
            </w:r>
          </w:p>
        </w:tc>
      </w:tr>
      <w:tr w:rsidR="00E64153" w:rsidRPr="00797E06" w:rsidTr="00505ED8">
        <w:trPr>
          <w:trHeight w:val="513"/>
        </w:trPr>
        <w:tc>
          <w:tcPr>
            <w:tcW w:w="4680" w:type="dxa"/>
          </w:tcPr>
          <w:p w:rsidR="00E64153" w:rsidRDefault="00E64153" w:rsidP="00DD08E3">
            <w:pPr>
              <w:spacing w:line="240" w:lineRule="auto"/>
            </w:pPr>
            <w:r w:rsidRPr="00B273F2">
              <w:t>Стерилизатор паровой вк-75-01</w:t>
            </w:r>
          </w:p>
        </w:tc>
        <w:tc>
          <w:tcPr>
            <w:tcW w:w="4534" w:type="dxa"/>
          </w:tcPr>
          <w:p w:rsidR="00E64153" w:rsidRPr="00DD4A9D" w:rsidRDefault="00E64153" w:rsidP="00DD08E3">
            <w:pPr>
              <w:tabs>
                <w:tab w:val="left" w:pos="318"/>
              </w:tabs>
              <w:spacing w:line="240" w:lineRule="auto"/>
              <w:ind w:left="34"/>
              <w:rPr>
                <w:bCs/>
              </w:rPr>
            </w:pPr>
            <w:r w:rsidRPr="00DD4A9D">
              <w:rPr>
                <w:bCs/>
              </w:rPr>
              <w:t>ЗАО «Тюменьский завод медицинского оборудования и инструментов»</w:t>
            </w:r>
            <w:r>
              <w:rPr>
                <w:bCs/>
              </w:rPr>
              <w:t>, РФ</w:t>
            </w:r>
          </w:p>
        </w:tc>
      </w:tr>
      <w:tr w:rsidR="00E64153" w:rsidRPr="00797E06" w:rsidTr="00505ED8">
        <w:trPr>
          <w:trHeight w:val="306"/>
        </w:trPr>
        <w:tc>
          <w:tcPr>
            <w:tcW w:w="4680" w:type="dxa"/>
          </w:tcPr>
          <w:p w:rsidR="00E64153" w:rsidRDefault="00E64153" w:rsidP="00DD08E3">
            <w:pPr>
              <w:overflowPunct w:val="0"/>
              <w:autoSpaceDE w:val="0"/>
              <w:autoSpaceDN w:val="0"/>
              <w:adjustRightInd w:val="0"/>
              <w:spacing w:line="240" w:lineRule="auto"/>
              <w:textAlignment w:val="baseline"/>
            </w:pPr>
            <w:r w:rsidRPr="00C81869">
              <w:t xml:space="preserve"> </w:t>
            </w:r>
            <w:r>
              <w:t>Дистиллятор</w:t>
            </w:r>
          </w:p>
        </w:tc>
        <w:tc>
          <w:tcPr>
            <w:tcW w:w="4534" w:type="dxa"/>
          </w:tcPr>
          <w:p w:rsidR="00E64153" w:rsidRDefault="00E64153" w:rsidP="00DD08E3">
            <w:pPr>
              <w:spacing w:line="240" w:lineRule="auto"/>
            </w:pPr>
            <w:r w:rsidRPr="0009748B">
              <w:t>SG-Wasser</w:t>
            </w:r>
            <w:r>
              <w:t>, Сингапур</w:t>
            </w:r>
          </w:p>
        </w:tc>
      </w:tr>
      <w:tr w:rsidR="00E64153" w:rsidRPr="00797E06" w:rsidTr="00505ED8">
        <w:trPr>
          <w:trHeight w:val="252"/>
        </w:trPr>
        <w:tc>
          <w:tcPr>
            <w:tcW w:w="4680" w:type="dxa"/>
          </w:tcPr>
          <w:p w:rsidR="00E64153" w:rsidRDefault="00E64153" w:rsidP="00DD08E3">
            <w:pPr>
              <w:spacing w:line="240" w:lineRule="auto"/>
            </w:pPr>
            <w:r>
              <w:t>Источник бесперебойного питания</w:t>
            </w:r>
          </w:p>
        </w:tc>
        <w:tc>
          <w:tcPr>
            <w:tcW w:w="4534" w:type="dxa"/>
          </w:tcPr>
          <w:p w:rsidR="00E64153" w:rsidRDefault="00E64153" w:rsidP="00DD08E3">
            <w:pPr>
              <w:spacing w:line="240" w:lineRule="auto"/>
            </w:pPr>
            <w:r>
              <w:rPr>
                <w:lang w:val="en-US"/>
              </w:rPr>
              <w:t>APC</w:t>
            </w:r>
            <w:r>
              <w:t>, США</w:t>
            </w:r>
          </w:p>
        </w:tc>
      </w:tr>
      <w:tr w:rsidR="00E64153" w:rsidRPr="00797E06" w:rsidTr="00505ED8">
        <w:trPr>
          <w:trHeight w:val="150"/>
        </w:trPr>
        <w:tc>
          <w:tcPr>
            <w:tcW w:w="4680" w:type="dxa"/>
          </w:tcPr>
          <w:p w:rsidR="00E64153" w:rsidRDefault="00E64153" w:rsidP="00DD08E3">
            <w:pPr>
              <w:overflowPunct w:val="0"/>
              <w:autoSpaceDE w:val="0"/>
              <w:autoSpaceDN w:val="0"/>
              <w:adjustRightInd w:val="0"/>
              <w:spacing w:line="240" w:lineRule="auto"/>
              <w:textAlignment w:val="baseline"/>
            </w:pPr>
            <w:r>
              <w:t>Компьютер с принтером</w:t>
            </w:r>
          </w:p>
        </w:tc>
        <w:tc>
          <w:tcPr>
            <w:tcW w:w="4534" w:type="dxa"/>
          </w:tcPr>
          <w:p w:rsidR="00E64153" w:rsidRDefault="00E64153" w:rsidP="00DD08E3">
            <w:pPr>
              <w:spacing w:line="240" w:lineRule="auto"/>
              <w:rPr>
                <w:lang w:val="en-US"/>
              </w:rPr>
            </w:pPr>
            <w:r>
              <w:rPr>
                <w:lang w:val="en-US"/>
              </w:rPr>
              <w:t xml:space="preserve">ASUS, </w:t>
            </w:r>
            <w:r w:rsidRPr="007D145E">
              <w:rPr>
                <w:lang w:val="en-US"/>
              </w:rPr>
              <w:t>Китайская Республика</w:t>
            </w:r>
          </w:p>
        </w:tc>
      </w:tr>
    </w:tbl>
    <w:p w:rsidR="00E64153" w:rsidRPr="00797E06" w:rsidRDefault="00E64153" w:rsidP="00DD08E3">
      <w:pPr>
        <w:pStyle w:val="af2"/>
        <w:spacing w:after="0" w:line="240" w:lineRule="auto"/>
        <w:ind w:left="0"/>
        <w:rPr>
          <w:b/>
        </w:rPr>
      </w:pPr>
    </w:p>
    <w:p w:rsidR="00E64153" w:rsidRPr="00797E06" w:rsidRDefault="00E64153" w:rsidP="00DD08E3">
      <w:pPr>
        <w:pStyle w:val="af2"/>
        <w:numPr>
          <w:ilvl w:val="1"/>
          <w:numId w:val="10"/>
        </w:numPr>
        <w:spacing w:after="0" w:line="240" w:lineRule="auto"/>
        <w:ind w:left="0" w:firstLine="0"/>
        <w:rPr>
          <w:b/>
        </w:rPr>
      </w:pPr>
      <w:r w:rsidRPr="00797E06">
        <w:rPr>
          <w:b/>
        </w:rPr>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E64153" w:rsidRPr="00E64153" w:rsidTr="00505ED8">
        <w:trPr>
          <w:trHeight w:val="284"/>
        </w:trPr>
        <w:tc>
          <w:tcPr>
            <w:tcW w:w="3960" w:type="dxa"/>
          </w:tcPr>
          <w:p w:rsidR="00E64153" w:rsidRPr="00E64153" w:rsidRDefault="00E64153" w:rsidP="00DD08E3">
            <w:pPr>
              <w:spacing w:line="240" w:lineRule="auto"/>
              <w:jc w:val="center"/>
              <w:rPr>
                <w:b/>
                <w:bCs/>
              </w:rPr>
            </w:pPr>
            <w:r w:rsidRPr="00E64153">
              <w:rPr>
                <w:b/>
                <w:bCs/>
              </w:rPr>
              <w:t>Одежда</w:t>
            </w:r>
          </w:p>
        </w:tc>
        <w:tc>
          <w:tcPr>
            <w:tcW w:w="5254" w:type="dxa"/>
          </w:tcPr>
          <w:p w:rsidR="00E64153" w:rsidRPr="00E64153" w:rsidRDefault="00E64153" w:rsidP="00DD08E3">
            <w:pPr>
              <w:spacing w:line="240" w:lineRule="auto"/>
              <w:rPr>
                <w:b/>
                <w:bCs/>
              </w:rPr>
            </w:pPr>
            <w:r w:rsidRPr="00E64153">
              <w:rPr>
                <w:b/>
              </w:rPr>
              <w:t>НТД, производитель, страна</w:t>
            </w:r>
          </w:p>
        </w:tc>
      </w:tr>
      <w:tr w:rsidR="00E64153" w:rsidRPr="00E64153" w:rsidTr="00505ED8">
        <w:trPr>
          <w:trHeight w:val="284"/>
        </w:trPr>
        <w:tc>
          <w:tcPr>
            <w:tcW w:w="3960" w:type="dxa"/>
          </w:tcPr>
          <w:p w:rsidR="00E64153" w:rsidRPr="00E64153" w:rsidRDefault="00E64153" w:rsidP="00DD08E3">
            <w:pPr>
              <w:spacing w:line="240" w:lineRule="auto"/>
            </w:pPr>
            <w:r w:rsidRPr="00E64153">
              <w:t>Колпак медицинский</w:t>
            </w:r>
          </w:p>
        </w:tc>
        <w:tc>
          <w:tcPr>
            <w:tcW w:w="5254" w:type="dxa"/>
          </w:tcPr>
          <w:p w:rsidR="00E64153" w:rsidRPr="00E64153" w:rsidRDefault="00E64153" w:rsidP="00DD08E3">
            <w:pPr>
              <w:spacing w:line="240" w:lineRule="auto"/>
            </w:pPr>
            <w:r w:rsidRPr="00E64153">
              <w:t>ГОСТ 2313478</w:t>
            </w:r>
          </w:p>
        </w:tc>
      </w:tr>
      <w:tr w:rsidR="00E64153" w:rsidRPr="00E64153" w:rsidTr="00505ED8">
        <w:trPr>
          <w:trHeight w:val="284"/>
        </w:trPr>
        <w:tc>
          <w:tcPr>
            <w:tcW w:w="3960" w:type="dxa"/>
            <w:vAlign w:val="center"/>
          </w:tcPr>
          <w:p w:rsidR="00E64153" w:rsidRPr="00E64153" w:rsidRDefault="00E64153" w:rsidP="00DD08E3">
            <w:pPr>
              <w:pStyle w:val="af"/>
              <w:spacing w:before="0" w:line="240" w:lineRule="auto"/>
              <w:ind w:left="0" w:firstLine="0"/>
              <w:rPr>
                <w:rFonts w:ascii="Times New Roman" w:hAnsi="Times New Roman" w:cs="Times New Roman"/>
                <w:sz w:val="24"/>
                <w:szCs w:val="24"/>
              </w:rPr>
            </w:pPr>
            <w:r w:rsidRPr="00E64153">
              <w:rPr>
                <w:rFonts w:ascii="Times New Roman" w:hAnsi="Times New Roman" w:cs="Times New Roman"/>
                <w:sz w:val="24"/>
                <w:szCs w:val="24"/>
              </w:rPr>
              <w:t>Перчатки хирургические резиновые</w:t>
            </w:r>
          </w:p>
        </w:tc>
        <w:tc>
          <w:tcPr>
            <w:tcW w:w="5254" w:type="dxa"/>
            <w:vAlign w:val="center"/>
          </w:tcPr>
          <w:p w:rsidR="00E64153" w:rsidRPr="00E64153" w:rsidRDefault="00E64153" w:rsidP="00DD08E3">
            <w:pPr>
              <w:pStyle w:val="af"/>
              <w:spacing w:before="0" w:line="240" w:lineRule="auto"/>
              <w:ind w:left="0" w:firstLine="0"/>
              <w:rPr>
                <w:rFonts w:ascii="Times New Roman" w:hAnsi="Times New Roman" w:cs="Times New Roman"/>
                <w:sz w:val="24"/>
                <w:szCs w:val="24"/>
              </w:rPr>
            </w:pPr>
            <w:r w:rsidRPr="00E64153">
              <w:rPr>
                <w:rFonts w:ascii="Times New Roman" w:hAnsi="Times New Roman" w:cs="Times New Roman"/>
                <w:sz w:val="24"/>
                <w:szCs w:val="24"/>
              </w:rPr>
              <w:t>ГОСТ 3-88</w:t>
            </w:r>
          </w:p>
        </w:tc>
      </w:tr>
      <w:tr w:rsidR="00E64153" w:rsidRPr="00E64153" w:rsidTr="00505ED8">
        <w:trPr>
          <w:trHeight w:val="284"/>
        </w:trPr>
        <w:tc>
          <w:tcPr>
            <w:tcW w:w="3960" w:type="dxa"/>
            <w:vAlign w:val="center"/>
          </w:tcPr>
          <w:p w:rsidR="00E64153" w:rsidRPr="00E64153" w:rsidRDefault="00E64153" w:rsidP="00DD08E3">
            <w:pPr>
              <w:pStyle w:val="af"/>
              <w:spacing w:before="0" w:line="240" w:lineRule="auto"/>
              <w:ind w:left="0" w:firstLine="0"/>
              <w:rPr>
                <w:rFonts w:ascii="Times New Roman" w:hAnsi="Times New Roman" w:cs="Times New Roman"/>
                <w:sz w:val="24"/>
                <w:szCs w:val="24"/>
              </w:rPr>
            </w:pPr>
            <w:r w:rsidRPr="00E64153">
              <w:rPr>
                <w:rFonts w:ascii="Times New Roman" w:hAnsi="Times New Roman" w:cs="Times New Roman"/>
                <w:sz w:val="24"/>
                <w:szCs w:val="24"/>
              </w:rPr>
              <w:t xml:space="preserve">Маска медицинская </w:t>
            </w:r>
          </w:p>
        </w:tc>
        <w:tc>
          <w:tcPr>
            <w:tcW w:w="5254" w:type="dxa"/>
            <w:vAlign w:val="center"/>
          </w:tcPr>
          <w:p w:rsidR="00E64153" w:rsidRPr="00E64153" w:rsidRDefault="00E64153" w:rsidP="00DD08E3">
            <w:pPr>
              <w:pStyle w:val="af"/>
              <w:spacing w:before="0" w:line="240" w:lineRule="auto"/>
              <w:ind w:left="0" w:firstLine="0"/>
              <w:rPr>
                <w:rFonts w:ascii="Times New Roman" w:hAnsi="Times New Roman" w:cs="Times New Roman"/>
                <w:sz w:val="24"/>
                <w:szCs w:val="24"/>
              </w:rPr>
            </w:pPr>
            <w:r w:rsidRPr="00E64153">
              <w:rPr>
                <w:rFonts w:ascii="Times New Roman" w:hAnsi="Times New Roman" w:cs="Times New Roman"/>
                <w:sz w:val="24"/>
                <w:szCs w:val="24"/>
              </w:rPr>
              <w:t xml:space="preserve">ГОСТ </w:t>
            </w:r>
            <w:r w:rsidRPr="00E64153">
              <w:rPr>
                <w:rFonts w:ascii="Times New Roman" w:hAnsi="Times New Roman" w:cs="Times New Roman"/>
                <w:sz w:val="24"/>
                <w:szCs w:val="24"/>
                <w:lang w:val="en-US"/>
              </w:rPr>
              <w:t xml:space="preserve">EN </w:t>
            </w:r>
            <w:r w:rsidRPr="00E64153">
              <w:rPr>
                <w:rFonts w:ascii="Times New Roman" w:hAnsi="Times New Roman" w:cs="Times New Roman"/>
                <w:sz w:val="24"/>
                <w:szCs w:val="24"/>
              </w:rPr>
              <w:t>13795-1-2011</w:t>
            </w:r>
          </w:p>
        </w:tc>
      </w:tr>
      <w:tr w:rsidR="00E64153" w:rsidRPr="00E64153" w:rsidTr="00505ED8">
        <w:trPr>
          <w:trHeight w:val="284"/>
        </w:trPr>
        <w:tc>
          <w:tcPr>
            <w:tcW w:w="3960" w:type="dxa"/>
          </w:tcPr>
          <w:p w:rsidR="00E64153" w:rsidRPr="00E64153" w:rsidRDefault="00E64153" w:rsidP="00DD08E3">
            <w:pPr>
              <w:spacing w:line="240" w:lineRule="auto"/>
            </w:pPr>
            <w:r w:rsidRPr="00E64153">
              <w:t>Халат медицинский</w:t>
            </w:r>
          </w:p>
        </w:tc>
        <w:tc>
          <w:tcPr>
            <w:tcW w:w="5254" w:type="dxa"/>
          </w:tcPr>
          <w:p w:rsidR="00E64153" w:rsidRPr="00E64153" w:rsidRDefault="00E64153" w:rsidP="00DD08E3">
            <w:pPr>
              <w:spacing w:line="240" w:lineRule="auto"/>
            </w:pPr>
            <w:r w:rsidRPr="00E64153">
              <w:t>ГОСТ 24760-81</w:t>
            </w:r>
          </w:p>
        </w:tc>
      </w:tr>
    </w:tbl>
    <w:p w:rsidR="00E64153" w:rsidRPr="00797E06" w:rsidRDefault="00E64153" w:rsidP="00DD08E3">
      <w:pPr>
        <w:pStyle w:val="af2"/>
        <w:numPr>
          <w:ilvl w:val="0"/>
          <w:numId w:val="10"/>
        </w:numPr>
        <w:spacing w:after="0" w:line="240" w:lineRule="auto"/>
        <w:ind w:left="0" w:firstLine="0"/>
        <w:rPr>
          <w:b/>
        </w:rPr>
      </w:pPr>
      <w:r w:rsidRPr="00797E06">
        <w:rPr>
          <w:b/>
        </w:rPr>
        <w:t>Помещения</w:t>
      </w:r>
    </w:p>
    <w:p w:rsidR="00E64153" w:rsidRPr="00EF4B0B" w:rsidRDefault="00E64153" w:rsidP="00DD08E3">
      <w:pPr>
        <w:pStyle w:val="af2"/>
        <w:spacing w:after="0" w:line="240" w:lineRule="auto"/>
        <w:ind w:left="0"/>
        <w:rPr>
          <w:lang w:val="ru-RU"/>
        </w:rPr>
      </w:pPr>
      <w:r w:rsidRPr="00EF4B0B">
        <w:t>Проведение работ осуществляется в помещениях лаборатории</w:t>
      </w:r>
      <w:r w:rsidRPr="00EF4B0B">
        <w:rPr>
          <w:lang w:val="ru-RU"/>
        </w:rPr>
        <w:t xml:space="preserve"> фармакогеномики ИХБФМ СО РАН.</w:t>
      </w:r>
    </w:p>
    <w:p w:rsidR="00E64153" w:rsidRPr="00797E06" w:rsidRDefault="00E64153" w:rsidP="00DD08E3">
      <w:pPr>
        <w:pStyle w:val="af2"/>
        <w:numPr>
          <w:ilvl w:val="0"/>
          <w:numId w:val="10"/>
        </w:numPr>
        <w:spacing w:after="0" w:line="240" w:lineRule="auto"/>
        <w:ind w:left="0" w:firstLine="0"/>
        <w:rPr>
          <w:b/>
        </w:rPr>
      </w:pPr>
      <w:r w:rsidRPr="00797E06">
        <w:rPr>
          <w:b/>
        </w:rPr>
        <w:t>Процедура</w:t>
      </w:r>
    </w:p>
    <w:p w:rsidR="00E64153" w:rsidRPr="00797E06" w:rsidRDefault="00E64153" w:rsidP="00DD08E3">
      <w:pPr>
        <w:pStyle w:val="21"/>
        <w:numPr>
          <w:ilvl w:val="1"/>
          <w:numId w:val="10"/>
        </w:numPr>
        <w:spacing w:after="0" w:line="240" w:lineRule="auto"/>
        <w:ind w:left="0" w:firstLine="0"/>
        <w:rPr>
          <w:b/>
          <w:bCs/>
          <w:iCs/>
        </w:rPr>
      </w:pPr>
      <w:r w:rsidRPr="00797E06">
        <w:rPr>
          <w:b/>
          <w:bCs/>
          <w:iCs/>
        </w:rPr>
        <w:t>Подготовительный этап</w:t>
      </w:r>
    </w:p>
    <w:p w:rsidR="00E64153" w:rsidRPr="00797E06" w:rsidRDefault="00E64153" w:rsidP="00DD08E3">
      <w:pPr>
        <w:pStyle w:val="21"/>
        <w:spacing w:after="0" w:line="240" w:lineRule="auto"/>
        <w:rPr>
          <w:b/>
          <w:bCs/>
          <w:iCs/>
        </w:rPr>
      </w:pPr>
      <w:r w:rsidRPr="00797E06">
        <w:rPr>
          <w:b/>
          <w:bCs/>
          <w:iCs/>
        </w:rPr>
        <w:t>7.1.1. Поступление образцов</w:t>
      </w:r>
    </w:p>
    <w:p w:rsidR="00E64153" w:rsidRPr="00797E06" w:rsidRDefault="00E64153" w:rsidP="00DD08E3">
      <w:pPr>
        <w:pStyle w:val="21"/>
        <w:spacing w:after="0" w:line="240" w:lineRule="auto"/>
      </w:pPr>
      <w:r w:rsidRPr="00797E06">
        <w:rPr>
          <w:bCs/>
        </w:rPr>
        <w:lastRenderedPageBreak/>
        <w:t xml:space="preserve">– образцы биоматериала поступают в </w:t>
      </w:r>
      <w:r w:rsidRPr="00797E06">
        <w:t>КБМЗ в сопровождении следующей информации: источник происхождения образцов, описание образцов, способ выделения/обработки, дата сбора и выделения/обработки, общее количество, контактное лицо.</w:t>
      </w:r>
    </w:p>
    <w:p w:rsidR="00E64153" w:rsidRPr="00797E06" w:rsidRDefault="00E64153" w:rsidP="00DD08E3">
      <w:pPr>
        <w:pStyle w:val="21"/>
        <w:spacing w:after="0" w:line="240" w:lineRule="auto"/>
      </w:pPr>
      <w:r w:rsidRPr="00797E06">
        <w:t>– при поступлении образцов фиксируется сопровождающая информация, состояние образцов на момент поступления (</w:t>
      </w:r>
      <w:proofErr w:type="gramStart"/>
      <w:r w:rsidRPr="00797E06">
        <w:t>заморожены</w:t>
      </w:r>
      <w:proofErr w:type="gramEnd"/>
      <w:r w:rsidRPr="00797E06">
        <w:t>/разморожены), дата поступления.</w:t>
      </w:r>
    </w:p>
    <w:p w:rsidR="00E64153" w:rsidRPr="00797E06" w:rsidRDefault="00E64153" w:rsidP="00DD08E3">
      <w:pPr>
        <w:pStyle w:val="21"/>
        <w:spacing w:after="0" w:line="240" w:lineRule="auto"/>
        <w:rPr>
          <w:b/>
          <w:bCs/>
        </w:rPr>
      </w:pPr>
      <w:r w:rsidRPr="00797E06">
        <w:rPr>
          <w:b/>
          <w:bCs/>
        </w:rPr>
        <w:t>7.1.2. Подготовка персонала к проведению работ</w:t>
      </w:r>
    </w:p>
    <w:p w:rsidR="00E64153" w:rsidRPr="00797E06" w:rsidRDefault="00E64153" w:rsidP="00DD08E3">
      <w:pPr>
        <w:pStyle w:val="21"/>
        <w:spacing w:after="0" w:line="240" w:lineRule="auto"/>
        <w:rPr>
          <w:bCs/>
        </w:rPr>
      </w:pPr>
      <w:r w:rsidRPr="00797E06">
        <w:rPr>
          <w:bCs/>
        </w:rPr>
        <w:t>– надеть сменную обувь, медицинский халат и перчатки.</w:t>
      </w:r>
    </w:p>
    <w:p w:rsidR="00E64153" w:rsidRPr="00797E06" w:rsidRDefault="00E64153" w:rsidP="00DD08E3">
      <w:pPr>
        <w:pStyle w:val="21"/>
        <w:spacing w:after="0" w:line="240" w:lineRule="auto"/>
        <w:rPr>
          <w:b/>
          <w:bCs/>
          <w:iCs/>
        </w:rPr>
      </w:pPr>
      <w:r w:rsidRPr="00797E06">
        <w:rPr>
          <w:b/>
          <w:bCs/>
          <w:iCs/>
        </w:rPr>
        <w:t>7.1.3. Подготовка боксового помещения к работе</w:t>
      </w:r>
    </w:p>
    <w:p w:rsidR="00E64153" w:rsidRPr="00797E06" w:rsidRDefault="00E64153" w:rsidP="00DD08E3">
      <w:pPr>
        <w:pStyle w:val="21"/>
        <w:spacing w:after="0" w:line="240" w:lineRule="auto"/>
        <w:rPr>
          <w:bCs/>
        </w:rPr>
      </w:pPr>
      <w:r w:rsidRPr="00797E06">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E64153" w:rsidRPr="00797E06" w:rsidRDefault="00E64153"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до начала работ;</w:t>
      </w:r>
    </w:p>
    <w:p w:rsidR="00E64153" w:rsidRPr="00797E06" w:rsidRDefault="00E64153" w:rsidP="00DD08E3">
      <w:pPr>
        <w:pStyle w:val="21"/>
        <w:spacing w:after="0" w:line="240" w:lineRule="auto"/>
      </w:pPr>
      <w:r w:rsidRPr="00797E06">
        <w:rPr>
          <w:bCs/>
        </w:rPr>
        <w:t xml:space="preserve">– </w:t>
      </w:r>
      <w:r w:rsidRPr="00797E06">
        <w:t>обработать помещение ультрафиолетовыми лучами до начала работ в течение 15 мин.</w:t>
      </w:r>
    </w:p>
    <w:p w:rsidR="00E64153" w:rsidRPr="00797E06" w:rsidRDefault="00E64153" w:rsidP="00DD08E3">
      <w:pPr>
        <w:pStyle w:val="21"/>
        <w:spacing w:after="0" w:line="240" w:lineRule="auto"/>
        <w:rPr>
          <w:bCs/>
        </w:rPr>
      </w:pPr>
      <w:r w:rsidRPr="00797E06">
        <w:rPr>
          <w:bCs/>
        </w:rPr>
        <w:t>– подготовить емкость со льдом.</w:t>
      </w:r>
    </w:p>
    <w:p w:rsidR="00E64153" w:rsidRPr="00797E06" w:rsidRDefault="00E64153" w:rsidP="00DD08E3">
      <w:pPr>
        <w:pStyle w:val="21"/>
        <w:spacing w:after="0" w:line="240" w:lineRule="auto"/>
        <w:rPr>
          <w:b/>
          <w:bCs/>
        </w:rPr>
      </w:pPr>
      <w:r w:rsidRPr="00797E06">
        <w:rPr>
          <w:b/>
          <w:bCs/>
        </w:rPr>
        <w:t>7.2. Основной этап</w:t>
      </w:r>
    </w:p>
    <w:p w:rsidR="00E64153" w:rsidRPr="00797E06" w:rsidRDefault="00E64153" w:rsidP="00DD08E3">
      <w:pPr>
        <w:pStyle w:val="21"/>
        <w:spacing w:after="0" w:line="240" w:lineRule="auto"/>
        <w:rPr>
          <w:b/>
          <w:bCs/>
        </w:rPr>
      </w:pPr>
      <w:r w:rsidRPr="00797E06">
        <w:rPr>
          <w:b/>
          <w:bCs/>
        </w:rPr>
        <w:t xml:space="preserve">7.2.1. Размещение биообразцов для хранения </w:t>
      </w:r>
    </w:p>
    <w:p w:rsidR="00E64153" w:rsidRPr="00797E06" w:rsidRDefault="00E64153" w:rsidP="00DD08E3">
      <w:pPr>
        <w:pStyle w:val="21"/>
        <w:spacing w:after="0" w:line="240" w:lineRule="auto"/>
        <w:rPr>
          <w:bCs/>
        </w:rPr>
      </w:pPr>
      <w:r w:rsidRPr="00797E06">
        <w:rPr>
          <w:bCs/>
        </w:rPr>
        <w:t>– при транспортировке и первичной обработке при поступлении запрещается размораживание биообразцов. В случае если существует риск размораживания образцов при транспортировке, и немедленная дальнейшая обработка не предполагается, следует неотложно заморозить образцы.</w:t>
      </w:r>
    </w:p>
    <w:p w:rsidR="00E64153" w:rsidRPr="00797E06" w:rsidRDefault="00E64153" w:rsidP="00DD08E3">
      <w:pPr>
        <w:pStyle w:val="21"/>
        <w:spacing w:after="0" w:line="240" w:lineRule="auto"/>
        <w:rPr>
          <w:bCs/>
        </w:rPr>
      </w:pPr>
      <w:r w:rsidRPr="00797E06">
        <w:rPr>
          <w:bCs/>
        </w:rPr>
        <w:t>– распаковать транспортную упаковку, оценить состояние образцов (</w:t>
      </w:r>
      <w:proofErr w:type="gramStart"/>
      <w:r w:rsidRPr="00797E06">
        <w:rPr>
          <w:bCs/>
        </w:rPr>
        <w:t>заморожены</w:t>
      </w:r>
      <w:proofErr w:type="gramEnd"/>
      <w:r w:rsidRPr="00797E06">
        <w:rPr>
          <w:bCs/>
        </w:rPr>
        <w:t>/разморожены), целостность пробирок, убедиться в наличие информативной маркировки образцов или нанести.</w:t>
      </w:r>
    </w:p>
    <w:p w:rsidR="00E64153" w:rsidRPr="00797E06" w:rsidRDefault="00E64153" w:rsidP="00DD08E3">
      <w:pPr>
        <w:pStyle w:val="21"/>
        <w:spacing w:after="0" w:line="240" w:lineRule="auto"/>
        <w:rPr>
          <w:bCs/>
        </w:rPr>
      </w:pPr>
      <w:r w:rsidRPr="00797E06">
        <w:rPr>
          <w:bCs/>
        </w:rPr>
        <w:t>– все манипуляции с образцами проводят на льду, не допуская размораживания.</w:t>
      </w:r>
    </w:p>
    <w:p w:rsidR="00E64153" w:rsidRPr="00797E06" w:rsidRDefault="00E64153" w:rsidP="00DD08E3">
      <w:pPr>
        <w:pStyle w:val="21"/>
        <w:spacing w:after="0" w:line="240" w:lineRule="auto"/>
        <w:rPr>
          <w:bCs/>
        </w:rPr>
      </w:pPr>
      <w:r w:rsidRPr="00797E06">
        <w:rPr>
          <w:bCs/>
        </w:rPr>
        <w:t xml:space="preserve">– сопровождающая биообразцы информация вносится в </w:t>
      </w:r>
      <w:r w:rsidRPr="00797E06">
        <w:t>базу данных КБМЗ, указывается место хранения образцов.</w:t>
      </w:r>
    </w:p>
    <w:p w:rsidR="00E64153" w:rsidRPr="00797E06" w:rsidRDefault="00E64153" w:rsidP="00DD08E3">
      <w:pPr>
        <w:pStyle w:val="21"/>
        <w:spacing w:after="0" w:line="240" w:lineRule="auto"/>
        <w:rPr>
          <w:b/>
          <w:bCs/>
        </w:rPr>
      </w:pPr>
      <w:r w:rsidRPr="00797E06">
        <w:rPr>
          <w:b/>
          <w:bCs/>
        </w:rPr>
        <w:t xml:space="preserve">7.2.1.1 Размещение ДНК для хранения </w:t>
      </w:r>
    </w:p>
    <w:p w:rsidR="00E64153" w:rsidRPr="00797E06" w:rsidRDefault="00E64153" w:rsidP="00DD08E3">
      <w:pPr>
        <w:pStyle w:val="21"/>
        <w:spacing w:after="0" w:line="240" w:lineRule="auto"/>
        <w:rPr>
          <w:bCs/>
        </w:rPr>
      </w:pPr>
      <w:r w:rsidRPr="00797E06">
        <w:rPr>
          <w:bCs/>
        </w:rPr>
        <w:t xml:space="preserve">– образцы ДНК вне зависимости от способа выделения и способа стабилизации хранят при температуре –20С – –60С, если иное не указано в инструкции разработчика стабилизирующего раствора. </w:t>
      </w:r>
    </w:p>
    <w:p w:rsidR="00E64153" w:rsidRPr="00797E06" w:rsidRDefault="00E64153" w:rsidP="00DD08E3">
      <w:pPr>
        <w:pStyle w:val="21"/>
        <w:spacing w:after="0" w:line="240" w:lineRule="auto"/>
        <w:rPr>
          <w:bCs/>
        </w:rPr>
      </w:pPr>
      <w:r w:rsidRPr="00797E06">
        <w:rPr>
          <w:bCs/>
        </w:rPr>
        <w:t xml:space="preserve">– образцы ДНК могут быть аликвотированы. </w:t>
      </w:r>
    </w:p>
    <w:p w:rsidR="00E64153" w:rsidRDefault="00E64153" w:rsidP="00DD08E3">
      <w:pPr>
        <w:pStyle w:val="21"/>
        <w:spacing w:after="0" w:line="240" w:lineRule="auto"/>
        <w:rPr>
          <w:bCs/>
        </w:rPr>
      </w:pPr>
      <w:r w:rsidRPr="00797E06">
        <w:rPr>
          <w:bCs/>
        </w:rPr>
        <w:t>– допускается хранение образцов ДНК в маркированных пакетах, планшетах, коробках. Допускается переворачивание пробирок с образцами во время хранения.</w:t>
      </w:r>
    </w:p>
    <w:p w:rsidR="00E64153" w:rsidRDefault="00E64153" w:rsidP="00DD08E3">
      <w:pPr>
        <w:pStyle w:val="21"/>
        <w:spacing w:after="0" w:line="240" w:lineRule="auto"/>
        <w:rPr>
          <w:b/>
          <w:bCs/>
        </w:rPr>
      </w:pPr>
      <w:r w:rsidRPr="009B64CA">
        <w:rPr>
          <w:b/>
          <w:bCs/>
        </w:rPr>
        <w:t>7.2.1.1.1</w:t>
      </w:r>
      <w:r>
        <w:rPr>
          <w:b/>
          <w:bCs/>
        </w:rPr>
        <w:t xml:space="preserve"> Аликвотирование ДНК</w:t>
      </w:r>
    </w:p>
    <w:p w:rsidR="00E64153" w:rsidRDefault="00E64153" w:rsidP="00DD08E3">
      <w:pPr>
        <w:pStyle w:val="21"/>
        <w:spacing w:after="0" w:line="240" w:lineRule="auto"/>
        <w:rPr>
          <w:bCs/>
        </w:rPr>
      </w:pPr>
      <w:r w:rsidRPr="009B64CA">
        <w:rPr>
          <w:bCs/>
        </w:rPr>
        <w:t xml:space="preserve">- подпишите пробирки на 1,5 мл, </w:t>
      </w:r>
      <w:proofErr w:type="gramStart"/>
      <w:r w:rsidRPr="009B64CA">
        <w:rPr>
          <w:bCs/>
        </w:rPr>
        <w:t>разместите пробирки</w:t>
      </w:r>
      <w:proofErr w:type="gramEnd"/>
      <w:r w:rsidRPr="009B64CA">
        <w:rPr>
          <w:bCs/>
        </w:rPr>
        <w:t xml:space="preserve"> в штатив.</w:t>
      </w:r>
    </w:p>
    <w:p w:rsidR="00E64153" w:rsidRPr="009B64CA" w:rsidRDefault="00E64153" w:rsidP="00DD08E3">
      <w:pPr>
        <w:pStyle w:val="21"/>
        <w:spacing w:after="0" w:line="240" w:lineRule="auto"/>
        <w:rPr>
          <w:bCs/>
        </w:rPr>
      </w:pPr>
      <w:r w:rsidRPr="009B64CA">
        <w:rPr>
          <w:bCs/>
        </w:rPr>
        <w:t>- разморозьте образцы с ДНК</w:t>
      </w:r>
      <w:r>
        <w:rPr>
          <w:bCs/>
        </w:rPr>
        <w:t xml:space="preserve"> на столе, незамедлительно переносите растаявшие образцы на лед, пока все образцы не окажутся на льду.</w:t>
      </w:r>
    </w:p>
    <w:p w:rsidR="00E64153" w:rsidRDefault="00E64153" w:rsidP="00DD08E3">
      <w:pPr>
        <w:pStyle w:val="21"/>
        <w:spacing w:after="0" w:line="240" w:lineRule="auto"/>
        <w:rPr>
          <w:bCs/>
        </w:rPr>
      </w:pPr>
      <w:r w:rsidRPr="009B64CA">
        <w:rPr>
          <w:bCs/>
        </w:rPr>
        <w:t>- перенесите аликвоту образца в пробирки с помощью автоматической пипетки и наконечника с фильтром</w:t>
      </w:r>
      <w:r>
        <w:rPr>
          <w:bCs/>
        </w:rPr>
        <w:t>. Держите образцы на льду, пока не разаликвотите все образцы.</w:t>
      </w:r>
    </w:p>
    <w:p w:rsidR="00E64153" w:rsidRPr="009B64CA" w:rsidRDefault="00E64153" w:rsidP="00DD08E3">
      <w:pPr>
        <w:pStyle w:val="21"/>
        <w:spacing w:after="0" w:line="240" w:lineRule="auto"/>
        <w:rPr>
          <w:bCs/>
        </w:rPr>
      </w:pPr>
      <w:r>
        <w:rPr>
          <w:bCs/>
        </w:rPr>
        <w:t>- внесите в сопровождающую образцы информаци следующие данные: дата разаликвочивания, ФИО исполнителя, объем перенесенного образца и количество аликовт, цель разаликвочивания, место хранения аликвот.</w:t>
      </w:r>
    </w:p>
    <w:p w:rsidR="00E64153" w:rsidRPr="00797E06" w:rsidRDefault="00E64153" w:rsidP="00DD08E3">
      <w:pPr>
        <w:pStyle w:val="21"/>
        <w:spacing w:after="0" w:line="240" w:lineRule="auto"/>
        <w:rPr>
          <w:b/>
          <w:bCs/>
        </w:rPr>
      </w:pPr>
      <w:r w:rsidRPr="00797E06">
        <w:rPr>
          <w:b/>
          <w:bCs/>
        </w:rPr>
        <w:t xml:space="preserve">7.2.1.2 Размещение РНК для хранения </w:t>
      </w:r>
    </w:p>
    <w:p w:rsidR="00E64153" w:rsidRPr="00797E06" w:rsidRDefault="00E64153" w:rsidP="00DD08E3">
      <w:pPr>
        <w:pStyle w:val="21"/>
        <w:spacing w:after="0" w:line="240" w:lineRule="auto"/>
        <w:rPr>
          <w:bCs/>
        </w:rPr>
      </w:pPr>
      <w:r w:rsidRPr="00797E06">
        <w:rPr>
          <w:bCs/>
        </w:rPr>
        <w:t>– образцы РНК вне зависимости от способа выделения и способа стабилизации хранят при температуре ниже –60С, если иное не указано в инструкции разработчика стабилизирующего раствора.</w:t>
      </w:r>
    </w:p>
    <w:p w:rsidR="00E64153" w:rsidRPr="00797E06" w:rsidRDefault="00E64153" w:rsidP="00DD08E3">
      <w:pPr>
        <w:pStyle w:val="21"/>
        <w:spacing w:after="0" w:line="240" w:lineRule="auto"/>
        <w:rPr>
          <w:bCs/>
        </w:rPr>
      </w:pPr>
      <w:r w:rsidRPr="00797E06">
        <w:rPr>
          <w:bCs/>
        </w:rPr>
        <w:t>– не допускается аликвотрирование образцов РНК. Аликвотирование выполняют одновременно с исследованием.</w:t>
      </w:r>
    </w:p>
    <w:p w:rsidR="00E64153" w:rsidRPr="00797E06" w:rsidRDefault="00E64153" w:rsidP="00DD08E3">
      <w:pPr>
        <w:pStyle w:val="21"/>
        <w:spacing w:after="0" w:line="240" w:lineRule="auto"/>
        <w:rPr>
          <w:bCs/>
        </w:rPr>
      </w:pPr>
      <w:r w:rsidRPr="00797E06">
        <w:rPr>
          <w:bCs/>
        </w:rPr>
        <w:t>– допускается хранение образцов РНК в маркированных планшетах. Не допускается переворачивание пробирок с образцами во время хранения.</w:t>
      </w:r>
    </w:p>
    <w:p w:rsidR="00E64153" w:rsidRPr="00797E06" w:rsidRDefault="00E64153" w:rsidP="00DD08E3">
      <w:pPr>
        <w:pStyle w:val="21"/>
        <w:spacing w:after="0" w:line="240" w:lineRule="auto"/>
        <w:rPr>
          <w:b/>
          <w:bCs/>
        </w:rPr>
      </w:pPr>
      <w:r w:rsidRPr="00797E06">
        <w:rPr>
          <w:b/>
          <w:bCs/>
        </w:rPr>
        <w:t xml:space="preserve">7.2.1.3 Размещение плазмы для хранения </w:t>
      </w:r>
    </w:p>
    <w:p w:rsidR="00E64153" w:rsidRPr="00797E06" w:rsidRDefault="00E64153" w:rsidP="00DD08E3">
      <w:pPr>
        <w:pStyle w:val="21"/>
        <w:spacing w:after="0" w:line="240" w:lineRule="auto"/>
        <w:rPr>
          <w:bCs/>
        </w:rPr>
      </w:pPr>
      <w:r w:rsidRPr="00797E06">
        <w:rPr>
          <w:bCs/>
        </w:rPr>
        <w:lastRenderedPageBreak/>
        <w:t>– образцы плазмы вне зависимости от способа приготовления и способа стабилизации хранят при температуре ниже –60С, если иное не указано в инструкции разработчика стабилизирующего раствора.</w:t>
      </w:r>
    </w:p>
    <w:p w:rsidR="00E64153" w:rsidRPr="00797E06" w:rsidRDefault="00E64153" w:rsidP="00DD08E3">
      <w:pPr>
        <w:pStyle w:val="21"/>
        <w:spacing w:after="0" w:line="240" w:lineRule="auto"/>
        <w:rPr>
          <w:bCs/>
        </w:rPr>
      </w:pPr>
      <w:r w:rsidRPr="00797E06">
        <w:rPr>
          <w:bCs/>
        </w:rPr>
        <w:t>– не допускается аликвотрирование образцов плазмы. Аликвотирование выполняют одновременно с исследованием.</w:t>
      </w:r>
    </w:p>
    <w:p w:rsidR="00E64153" w:rsidRPr="00797E06" w:rsidRDefault="00E64153" w:rsidP="00DD08E3">
      <w:pPr>
        <w:pStyle w:val="21"/>
        <w:spacing w:after="0" w:line="240" w:lineRule="auto"/>
        <w:rPr>
          <w:bCs/>
        </w:rPr>
      </w:pPr>
      <w:r w:rsidRPr="00797E06">
        <w:rPr>
          <w:bCs/>
        </w:rPr>
        <w:t>– допускается хранение образцов плазмы в маркированных планшетах. Не допускается переворачивание пробирок с образцами во время хранения.</w:t>
      </w:r>
    </w:p>
    <w:p w:rsidR="00E64153" w:rsidRPr="00797E06" w:rsidRDefault="00E64153" w:rsidP="00DD08E3">
      <w:pPr>
        <w:pStyle w:val="21"/>
        <w:spacing w:after="0" w:line="240" w:lineRule="auto"/>
        <w:rPr>
          <w:b/>
          <w:bCs/>
        </w:rPr>
      </w:pPr>
      <w:r w:rsidRPr="00797E06">
        <w:rPr>
          <w:b/>
          <w:bCs/>
        </w:rPr>
        <w:t xml:space="preserve">7.2.1.4 Размещение крови для хранения </w:t>
      </w:r>
    </w:p>
    <w:p w:rsidR="00E64153" w:rsidRPr="00797E06" w:rsidRDefault="00E64153" w:rsidP="00DD08E3">
      <w:pPr>
        <w:pStyle w:val="21"/>
        <w:spacing w:after="0" w:line="240" w:lineRule="auto"/>
        <w:rPr>
          <w:bCs/>
        </w:rPr>
      </w:pPr>
      <w:r w:rsidRPr="00797E06">
        <w:rPr>
          <w:bCs/>
        </w:rPr>
        <w:t>– образцы крови хранят при +4С не более двух суток, если предполагается дальнейшая обработка, или замораживают и хранят при –20С.</w:t>
      </w:r>
    </w:p>
    <w:p w:rsidR="00E64153" w:rsidRPr="00797E06" w:rsidRDefault="00E64153" w:rsidP="00DD08E3">
      <w:pPr>
        <w:pStyle w:val="21"/>
        <w:spacing w:after="0" w:line="240" w:lineRule="auto"/>
        <w:rPr>
          <w:bCs/>
        </w:rPr>
      </w:pPr>
      <w:r w:rsidRPr="00797E06">
        <w:rPr>
          <w:bCs/>
        </w:rPr>
        <w:t xml:space="preserve">– образцы крови могут быть аликвотированы. Для этого часть объема образца переносят в новую маркированную пробирку типа </w:t>
      </w:r>
      <w:r w:rsidRPr="00797E06">
        <w:rPr>
          <w:bCs/>
          <w:lang w:val="en-US"/>
        </w:rPr>
        <w:t>Eppendorf</w:t>
      </w:r>
      <w:r w:rsidRPr="00797E06">
        <w:rPr>
          <w:bCs/>
        </w:rPr>
        <w:t>.</w:t>
      </w:r>
    </w:p>
    <w:p w:rsidR="00E64153" w:rsidRPr="00797E06" w:rsidRDefault="00E64153" w:rsidP="00DD08E3">
      <w:pPr>
        <w:pStyle w:val="21"/>
        <w:spacing w:after="0" w:line="240" w:lineRule="auto"/>
        <w:rPr>
          <w:bCs/>
        </w:rPr>
      </w:pPr>
      <w:r w:rsidRPr="00797E06">
        <w:rPr>
          <w:bCs/>
        </w:rPr>
        <w:t>– допускается хранение образцов крови в маркированных планшетах. Не допускается переворачивание пробирок с образцами во время хранения.</w:t>
      </w:r>
    </w:p>
    <w:p w:rsidR="00E64153" w:rsidRPr="00797E06" w:rsidRDefault="00E64153" w:rsidP="00DD08E3">
      <w:pPr>
        <w:pStyle w:val="21"/>
        <w:spacing w:after="0" w:line="240" w:lineRule="auto"/>
        <w:rPr>
          <w:b/>
          <w:bCs/>
        </w:rPr>
      </w:pPr>
      <w:r w:rsidRPr="00797E06">
        <w:rPr>
          <w:b/>
          <w:bCs/>
        </w:rPr>
        <w:t xml:space="preserve">7.2.1.5 Рразмещение иного биоматериала для хранения </w:t>
      </w:r>
    </w:p>
    <w:p w:rsidR="00E64153" w:rsidRPr="00797E06" w:rsidRDefault="00E64153" w:rsidP="00DD08E3">
      <w:pPr>
        <w:pStyle w:val="21"/>
        <w:spacing w:after="0" w:line="240" w:lineRule="auto"/>
        <w:rPr>
          <w:bCs/>
        </w:rPr>
      </w:pPr>
      <w:r w:rsidRPr="00797E06">
        <w:rPr>
          <w:bCs/>
        </w:rPr>
        <w:t xml:space="preserve">– иной биоматериал (ткани, моча, слюна, кал и </w:t>
      </w:r>
      <w:proofErr w:type="gramStart"/>
      <w:r w:rsidRPr="00797E06">
        <w:rPr>
          <w:bCs/>
        </w:rPr>
        <w:t>др</w:t>
      </w:r>
      <w:proofErr w:type="gramEnd"/>
      <w:r w:rsidRPr="00797E06">
        <w:rPr>
          <w:bCs/>
        </w:rPr>
        <w:t>) хранят исходя из целесообразности: в целях последующего выделения ДНК/РНК замораживают при –20С – –60С.</w:t>
      </w:r>
    </w:p>
    <w:p w:rsidR="00E64153" w:rsidRPr="00797E06" w:rsidRDefault="00E64153" w:rsidP="00DD08E3">
      <w:pPr>
        <w:pStyle w:val="21"/>
        <w:spacing w:after="0" w:line="240" w:lineRule="auto"/>
        <w:rPr>
          <w:b/>
          <w:bCs/>
        </w:rPr>
      </w:pPr>
      <w:r w:rsidRPr="00797E06">
        <w:rPr>
          <w:b/>
          <w:bCs/>
        </w:rPr>
        <w:t>7.2.</w:t>
      </w:r>
      <w:r>
        <w:rPr>
          <w:b/>
          <w:bCs/>
        </w:rPr>
        <w:t>2</w:t>
      </w:r>
      <w:r w:rsidRPr="00797E06">
        <w:rPr>
          <w:b/>
          <w:bCs/>
        </w:rPr>
        <w:t xml:space="preserve">. Хранение биообразцов </w:t>
      </w:r>
    </w:p>
    <w:p w:rsidR="00E64153" w:rsidRPr="00797E06" w:rsidRDefault="00E64153" w:rsidP="00DD08E3">
      <w:pPr>
        <w:pStyle w:val="21"/>
        <w:spacing w:after="0" w:line="240" w:lineRule="auto"/>
        <w:rPr>
          <w:bCs/>
        </w:rPr>
      </w:pPr>
      <w:r w:rsidRPr="00797E06">
        <w:rPr>
          <w:bCs/>
        </w:rPr>
        <w:t>– срок хранения биообразцов при соблюдении температурного режима не ограничивается.</w:t>
      </w:r>
    </w:p>
    <w:p w:rsidR="00E64153" w:rsidRPr="00797E06" w:rsidRDefault="00E64153" w:rsidP="00DD08E3">
      <w:pPr>
        <w:pStyle w:val="21"/>
        <w:spacing w:after="0" w:line="240" w:lineRule="auto"/>
        <w:rPr>
          <w:bCs/>
        </w:rPr>
      </w:pPr>
      <w:r w:rsidRPr="00797E06">
        <w:rPr>
          <w:bCs/>
        </w:rPr>
        <w:t>– допускается хранение биообразцов различной природы в одном холодильнике. Не допускается перемешивание биообразцов из разных коллекций и их совместное хранение в пакетах, планшетах, коробках.</w:t>
      </w:r>
    </w:p>
    <w:p w:rsidR="00E64153" w:rsidRPr="00797E06" w:rsidRDefault="00E64153" w:rsidP="00DD08E3">
      <w:pPr>
        <w:pStyle w:val="21"/>
        <w:spacing w:after="0" w:line="240" w:lineRule="auto"/>
        <w:rPr>
          <w:bCs/>
        </w:rPr>
      </w:pPr>
      <w:r w:rsidRPr="00797E06">
        <w:rPr>
          <w:bCs/>
        </w:rPr>
        <w:t>– за работой холодильного оборудования осуществляется систематический визуальный контроль. Регистрируются в журнале все изменения температуры холодильного оборудования  более чем на 1С.</w:t>
      </w:r>
    </w:p>
    <w:p w:rsidR="00E64153" w:rsidRPr="00797E06" w:rsidRDefault="00E64153" w:rsidP="00DD08E3">
      <w:pPr>
        <w:pStyle w:val="21"/>
        <w:spacing w:after="0" w:line="240" w:lineRule="auto"/>
        <w:rPr>
          <w:bCs/>
        </w:rPr>
      </w:pPr>
      <w:r w:rsidRPr="00797E06">
        <w:rPr>
          <w:bCs/>
        </w:rPr>
        <w:t>–  при аварийном отключении электроэнергии и размораживании холодильной камеры составляют акт о нарушении хранения образцов биологического материала. Биологические образцы с утраченными аттестационными характеристиками подвергаются списанию, инактивации и уничтожению.</w:t>
      </w:r>
    </w:p>
    <w:p w:rsidR="00E64153" w:rsidRPr="00797E06" w:rsidRDefault="00E64153" w:rsidP="00DD08E3">
      <w:pPr>
        <w:pStyle w:val="21"/>
        <w:spacing w:after="0" w:line="240" w:lineRule="auto"/>
        <w:rPr>
          <w:bCs/>
        </w:rPr>
      </w:pPr>
      <w:r w:rsidRPr="00797E06">
        <w:rPr>
          <w:bCs/>
        </w:rPr>
        <w:t>– все холодильное оборудование должно быть подключено к системе бесперебойного питания, обеспечивающей автономную работу оборудования не менее 3х часов.</w:t>
      </w:r>
    </w:p>
    <w:p w:rsidR="00E64153" w:rsidRPr="00797E06" w:rsidRDefault="00E64153" w:rsidP="00DD08E3">
      <w:pPr>
        <w:pStyle w:val="21"/>
        <w:spacing w:after="0" w:line="240" w:lineRule="auto"/>
        <w:rPr>
          <w:b/>
          <w:bCs/>
        </w:rPr>
      </w:pPr>
      <w:r w:rsidRPr="00797E06">
        <w:rPr>
          <w:b/>
          <w:bCs/>
        </w:rPr>
        <w:t>7.</w:t>
      </w:r>
      <w:r>
        <w:rPr>
          <w:b/>
          <w:bCs/>
        </w:rPr>
        <w:t>2</w:t>
      </w:r>
      <w:r w:rsidRPr="00797E06">
        <w:rPr>
          <w:b/>
          <w:bCs/>
        </w:rPr>
        <w:t>.</w:t>
      </w:r>
      <w:r>
        <w:rPr>
          <w:b/>
          <w:bCs/>
        </w:rPr>
        <w:t>4</w:t>
      </w:r>
      <w:r w:rsidRPr="00797E06">
        <w:rPr>
          <w:b/>
          <w:bCs/>
        </w:rPr>
        <w:t xml:space="preserve"> Завершающий этап</w:t>
      </w:r>
    </w:p>
    <w:p w:rsidR="00E64153" w:rsidRPr="00797E06" w:rsidRDefault="00E64153"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после окончания работ;</w:t>
      </w:r>
    </w:p>
    <w:p w:rsidR="00E64153" w:rsidRDefault="00E64153" w:rsidP="00DD08E3">
      <w:pPr>
        <w:pStyle w:val="21"/>
        <w:spacing w:after="0" w:line="240" w:lineRule="auto"/>
      </w:pPr>
      <w:r w:rsidRPr="00797E06">
        <w:rPr>
          <w:bCs/>
        </w:rPr>
        <w:t xml:space="preserve">– </w:t>
      </w:r>
      <w:r w:rsidRPr="00797E06">
        <w:t>обработать ламинарный бокс и помещение ультрафиолетовыми лучами после окончания работ в течение 15 мин.</w:t>
      </w:r>
    </w:p>
    <w:p w:rsidR="00E64153" w:rsidRPr="00D63128" w:rsidRDefault="00E64153" w:rsidP="00DD08E3">
      <w:pPr>
        <w:pStyle w:val="21"/>
        <w:spacing w:after="0" w:line="240" w:lineRule="auto"/>
        <w:rPr>
          <w:b/>
          <w:bCs/>
          <w:iCs/>
        </w:rPr>
      </w:pPr>
      <w:r w:rsidRPr="00797E06">
        <w:rPr>
          <w:bCs/>
        </w:rPr>
        <w:t xml:space="preserve">– </w:t>
      </w:r>
      <w:r>
        <w:rPr>
          <w:bCs/>
        </w:rPr>
        <w:t>невостребованные б</w:t>
      </w:r>
      <w:r w:rsidRPr="00797E06">
        <w:rPr>
          <w:bCs/>
        </w:rPr>
        <w:t>иологические образцы подвергаются списанию, инактивации и уничтожению.</w:t>
      </w:r>
    </w:p>
    <w:p w:rsidR="00E64153" w:rsidRPr="00797E06" w:rsidRDefault="00E64153" w:rsidP="00DD08E3">
      <w:pPr>
        <w:pStyle w:val="21"/>
        <w:numPr>
          <w:ilvl w:val="0"/>
          <w:numId w:val="10"/>
        </w:numPr>
        <w:spacing w:after="0" w:line="240" w:lineRule="auto"/>
        <w:ind w:left="0" w:firstLine="0"/>
        <w:rPr>
          <w:b/>
          <w:bCs/>
          <w:iCs/>
        </w:rPr>
      </w:pPr>
      <w:r w:rsidRPr="00797E06">
        <w:rPr>
          <w:b/>
          <w:bCs/>
          <w:iCs/>
        </w:rPr>
        <w:t>Охрана труда и техника безопасности</w:t>
      </w:r>
    </w:p>
    <w:p w:rsidR="00E64153" w:rsidRPr="00797E06" w:rsidRDefault="00E64153" w:rsidP="00DD08E3">
      <w:pPr>
        <w:pStyle w:val="21"/>
        <w:spacing w:after="0" w:line="240" w:lineRule="auto"/>
      </w:pPr>
      <w:r w:rsidRPr="00797E06">
        <w:t>При проведении процедуры необходимо соблюдать следующие инструкции по технике безопасности и инструкции по биобезопасности:</w:t>
      </w:r>
    </w:p>
    <w:p w:rsidR="00E64153" w:rsidRPr="00797E06" w:rsidRDefault="00E64153" w:rsidP="00DD08E3">
      <w:pPr>
        <w:pStyle w:val="21"/>
        <w:numPr>
          <w:ilvl w:val="0"/>
          <w:numId w:val="5"/>
        </w:numPr>
        <w:spacing w:after="0" w:line="240" w:lineRule="auto"/>
        <w:ind w:left="0" w:firstLine="0"/>
      </w:pPr>
      <w:r w:rsidRPr="00797E06">
        <w:t xml:space="preserve">ИОТ – 02 Инструкция </w:t>
      </w:r>
      <w:proofErr w:type="gramStart"/>
      <w:r w:rsidRPr="00797E06">
        <w:t>по</w:t>
      </w:r>
      <w:proofErr w:type="gramEnd"/>
      <w:r w:rsidRPr="00797E06">
        <w:t xml:space="preserve"> </w:t>
      </w:r>
      <w:proofErr w:type="gramStart"/>
      <w:r w:rsidRPr="00797E06">
        <w:t>ОТ</w:t>
      </w:r>
      <w:proofErr w:type="gramEnd"/>
      <w:r w:rsidRPr="00797E06">
        <w:t xml:space="preserve"> для неэлектротехнического персонала по электробезопасности на </w:t>
      </w:r>
      <w:r w:rsidRPr="00797E06">
        <w:rPr>
          <w:lang w:val="en-US"/>
        </w:rPr>
        <w:t>I</w:t>
      </w:r>
      <w:r w:rsidRPr="00797E06">
        <w:t xml:space="preserve"> квалификационную группу;</w:t>
      </w:r>
    </w:p>
    <w:p w:rsidR="00E64153" w:rsidRPr="00797E06" w:rsidRDefault="00E64153" w:rsidP="00DD08E3">
      <w:pPr>
        <w:pStyle w:val="21"/>
        <w:numPr>
          <w:ilvl w:val="0"/>
          <w:numId w:val="5"/>
        </w:numPr>
        <w:spacing w:after="0" w:line="240" w:lineRule="auto"/>
        <w:ind w:left="0" w:firstLine="0"/>
      </w:pPr>
      <w:r w:rsidRPr="00797E06">
        <w:t xml:space="preserve">ИОТ – 10 Инструкция </w:t>
      </w:r>
      <w:proofErr w:type="gramStart"/>
      <w:r w:rsidRPr="00797E06">
        <w:t>по</w:t>
      </w:r>
      <w:proofErr w:type="gramEnd"/>
      <w:r w:rsidRPr="00797E06">
        <w:t xml:space="preserve"> ОТ при работе с облучателем бактерицидным ОБНП 2(2х15-01) «Генерис»;</w:t>
      </w:r>
    </w:p>
    <w:p w:rsidR="00E64153" w:rsidRPr="00797E06" w:rsidRDefault="00E64153" w:rsidP="00DD08E3">
      <w:pPr>
        <w:pStyle w:val="21"/>
        <w:numPr>
          <w:ilvl w:val="0"/>
          <w:numId w:val="5"/>
        </w:numPr>
        <w:spacing w:after="0" w:line="240" w:lineRule="auto"/>
        <w:ind w:left="0" w:firstLine="0"/>
      </w:pPr>
      <w:r w:rsidRPr="00797E06">
        <w:t xml:space="preserve">ИОТ – 34 Инструкция </w:t>
      </w:r>
      <w:proofErr w:type="gramStart"/>
      <w:r w:rsidRPr="00797E06">
        <w:t>по</w:t>
      </w:r>
      <w:proofErr w:type="gramEnd"/>
      <w:r w:rsidRPr="00797E06">
        <w:t xml:space="preserve"> ОТ при работе с ЛВЖ в лабораториях института;</w:t>
      </w:r>
    </w:p>
    <w:p w:rsidR="00E64153" w:rsidRPr="00797E06" w:rsidRDefault="00E64153" w:rsidP="00DD08E3">
      <w:pPr>
        <w:pStyle w:val="21"/>
        <w:numPr>
          <w:ilvl w:val="0"/>
          <w:numId w:val="5"/>
        </w:numPr>
        <w:spacing w:after="0" w:line="240" w:lineRule="auto"/>
        <w:ind w:left="0" w:firstLine="0"/>
      </w:pPr>
      <w:r w:rsidRPr="00797E06">
        <w:t xml:space="preserve">ИОТ – 72 Инструкция </w:t>
      </w:r>
      <w:proofErr w:type="gramStart"/>
      <w:r w:rsidRPr="00797E06">
        <w:t>по</w:t>
      </w:r>
      <w:proofErr w:type="gramEnd"/>
      <w:r w:rsidRPr="00797E06">
        <w:t xml:space="preserve"> ОТ при работе с перекисью водорода и органическими перекисными соединениями;</w:t>
      </w:r>
    </w:p>
    <w:p w:rsidR="00E64153" w:rsidRPr="00797E06" w:rsidRDefault="00E64153" w:rsidP="00DD08E3">
      <w:pPr>
        <w:pStyle w:val="21"/>
        <w:numPr>
          <w:ilvl w:val="0"/>
          <w:numId w:val="5"/>
        </w:numPr>
        <w:spacing w:after="0" w:line="240" w:lineRule="auto"/>
        <w:ind w:left="0" w:firstLine="0"/>
      </w:pPr>
      <w:r w:rsidRPr="00797E06">
        <w:t>ИОТ – 86 Инструкция о мерах ПБ в лабораториях;</w:t>
      </w:r>
    </w:p>
    <w:p w:rsidR="00E64153" w:rsidRPr="00560B87" w:rsidRDefault="00E64153" w:rsidP="00DD08E3">
      <w:pPr>
        <w:pStyle w:val="21"/>
        <w:numPr>
          <w:ilvl w:val="0"/>
          <w:numId w:val="5"/>
        </w:numPr>
        <w:spacing w:after="0" w:line="240" w:lineRule="auto"/>
        <w:ind w:left="0" w:firstLine="0"/>
      </w:pPr>
      <w:r w:rsidRPr="00797E06">
        <w:t xml:space="preserve">ИОТ – 99 Правила работы с микроорганизмами </w:t>
      </w:r>
      <w:r w:rsidRPr="00797E06">
        <w:rPr>
          <w:lang w:val="en-US"/>
        </w:rPr>
        <w:t>III</w:t>
      </w:r>
      <w:r w:rsidRPr="00797E06">
        <w:t>-</w:t>
      </w:r>
      <w:r w:rsidRPr="00797E06">
        <w:rPr>
          <w:lang w:val="en-US"/>
        </w:rPr>
        <w:t>IV</w:t>
      </w:r>
      <w:r w:rsidRPr="00797E06">
        <w:t xml:space="preserve"> группы патогенности и возбудителями паразитарных болезней.</w:t>
      </w:r>
    </w:p>
    <w:p w:rsidR="00E64153" w:rsidRDefault="00E64153" w:rsidP="00DD08E3">
      <w:pPr>
        <w:spacing w:line="240" w:lineRule="auto"/>
        <w:ind w:firstLine="540"/>
        <w:jc w:val="center"/>
        <w:rPr>
          <w:b/>
        </w:rPr>
      </w:pPr>
      <w:r>
        <w:rPr>
          <w:b/>
        </w:rPr>
        <w:t>Список ознакомления</w:t>
      </w:r>
    </w:p>
    <w:p w:rsidR="00E64153" w:rsidRDefault="00E64153" w:rsidP="00DD08E3">
      <w:pPr>
        <w:spacing w:line="240" w:lineRule="auto"/>
        <w:ind w:firstLine="54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E64153" w:rsidRPr="00137276" w:rsidTr="00505ED8">
        <w:tc>
          <w:tcPr>
            <w:tcW w:w="540" w:type="dxa"/>
          </w:tcPr>
          <w:p w:rsidR="00E64153" w:rsidRPr="00137276" w:rsidRDefault="00E64153" w:rsidP="00DD08E3">
            <w:pPr>
              <w:spacing w:line="240" w:lineRule="auto"/>
              <w:jc w:val="center"/>
              <w:rPr>
                <w:sz w:val="22"/>
                <w:szCs w:val="22"/>
              </w:rPr>
            </w:pPr>
            <w:r w:rsidRPr="00137276">
              <w:rPr>
                <w:sz w:val="22"/>
                <w:szCs w:val="22"/>
              </w:rPr>
              <w:t>№</w:t>
            </w:r>
          </w:p>
        </w:tc>
        <w:tc>
          <w:tcPr>
            <w:tcW w:w="3240" w:type="dxa"/>
          </w:tcPr>
          <w:p w:rsidR="00E64153" w:rsidRPr="00137276" w:rsidRDefault="00E64153" w:rsidP="00DD08E3">
            <w:pPr>
              <w:spacing w:line="240" w:lineRule="auto"/>
              <w:jc w:val="center"/>
              <w:rPr>
                <w:sz w:val="22"/>
                <w:szCs w:val="22"/>
              </w:rPr>
            </w:pPr>
            <w:r w:rsidRPr="00137276">
              <w:rPr>
                <w:sz w:val="22"/>
                <w:szCs w:val="22"/>
              </w:rPr>
              <w:t>ФИО</w:t>
            </w:r>
          </w:p>
        </w:tc>
        <w:tc>
          <w:tcPr>
            <w:tcW w:w="1440" w:type="dxa"/>
          </w:tcPr>
          <w:p w:rsidR="00E64153" w:rsidRPr="00137276" w:rsidRDefault="00E64153" w:rsidP="00DD08E3">
            <w:pPr>
              <w:spacing w:line="240" w:lineRule="auto"/>
              <w:jc w:val="center"/>
              <w:rPr>
                <w:sz w:val="22"/>
                <w:szCs w:val="22"/>
              </w:rPr>
            </w:pPr>
            <w:r w:rsidRPr="00137276">
              <w:rPr>
                <w:sz w:val="22"/>
                <w:szCs w:val="22"/>
              </w:rPr>
              <w:t>Должность</w:t>
            </w:r>
          </w:p>
        </w:tc>
        <w:tc>
          <w:tcPr>
            <w:tcW w:w="900" w:type="dxa"/>
          </w:tcPr>
          <w:p w:rsidR="00E64153" w:rsidRPr="00137276" w:rsidRDefault="00E64153" w:rsidP="00DD08E3">
            <w:pPr>
              <w:spacing w:line="240" w:lineRule="auto"/>
              <w:jc w:val="center"/>
              <w:rPr>
                <w:sz w:val="22"/>
                <w:szCs w:val="22"/>
              </w:rPr>
            </w:pPr>
            <w:r w:rsidRPr="00137276">
              <w:rPr>
                <w:sz w:val="22"/>
                <w:szCs w:val="22"/>
              </w:rPr>
              <w:t>Дата</w:t>
            </w:r>
          </w:p>
        </w:tc>
        <w:tc>
          <w:tcPr>
            <w:tcW w:w="1620" w:type="dxa"/>
          </w:tcPr>
          <w:p w:rsidR="00E64153" w:rsidRPr="00137276" w:rsidRDefault="00E64153" w:rsidP="00DD08E3">
            <w:pPr>
              <w:spacing w:line="240" w:lineRule="auto"/>
              <w:jc w:val="center"/>
              <w:rPr>
                <w:sz w:val="22"/>
                <w:szCs w:val="22"/>
              </w:rPr>
            </w:pPr>
            <w:r w:rsidRPr="00137276">
              <w:rPr>
                <w:sz w:val="22"/>
                <w:szCs w:val="22"/>
              </w:rPr>
              <w:t>Подпись исполнителя</w:t>
            </w:r>
          </w:p>
        </w:tc>
        <w:tc>
          <w:tcPr>
            <w:tcW w:w="1620" w:type="dxa"/>
          </w:tcPr>
          <w:p w:rsidR="00E64153" w:rsidRPr="00137276" w:rsidRDefault="00E64153" w:rsidP="00DD08E3">
            <w:pPr>
              <w:spacing w:line="240" w:lineRule="auto"/>
              <w:jc w:val="center"/>
              <w:rPr>
                <w:sz w:val="22"/>
                <w:szCs w:val="22"/>
              </w:rPr>
            </w:pPr>
            <w:r w:rsidRPr="00137276">
              <w:rPr>
                <w:sz w:val="22"/>
                <w:szCs w:val="22"/>
              </w:rPr>
              <w:t>Подпись руководителя</w:t>
            </w:r>
          </w:p>
        </w:tc>
      </w:tr>
      <w:tr w:rsidR="00E64153" w:rsidRPr="00137276" w:rsidTr="00505ED8">
        <w:tc>
          <w:tcPr>
            <w:tcW w:w="540" w:type="dxa"/>
          </w:tcPr>
          <w:p w:rsidR="00E64153" w:rsidRPr="00137276" w:rsidRDefault="00E64153" w:rsidP="00DD08E3">
            <w:pPr>
              <w:spacing w:line="240" w:lineRule="auto"/>
              <w:jc w:val="center"/>
              <w:rPr>
                <w:sz w:val="22"/>
                <w:szCs w:val="22"/>
              </w:rPr>
            </w:pPr>
            <w:r w:rsidRPr="00137276">
              <w:rPr>
                <w:sz w:val="22"/>
                <w:szCs w:val="22"/>
              </w:rPr>
              <w:t>1</w:t>
            </w:r>
          </w:p>
        </w:tc>
        <w:tc>
          <w:tcPr>
            <w:tcW w:w="3240" w:type="dxa"/>
          </w:tcPr>
          <w:p w:rsidR="00E64153" w:rsidRPr="00137276" w:rsidRDefault="00E64153" w:rsidP="00DD08E3">
            <w:pPr>
              <w:spacing w:line="240" w:lineRule="auto"/>
              <w:jc w:val="center"/>
              <w:rPr>
                <w:sz w:val="22"/>
                <w:szCs w:val="22"/>
              </w:rPr>
            </w:pPr>
            <w:r w:rsidRPr="00137276">
              <w:rPr>
                <w:sz w:val="22"/>
                <w:szCs w:val="22"/>
              </w:rPr>
              <w:t>2</w:t>
            </w:r>
          </w:p>
        </w:tc>
        <w:tc>
          <w:tcPr>
            <w:tcW w:w="1440" w:type="dxa"/>
          </w:tcPr>
          <w:p w:rsidR="00E64153" w:rsidRPr="00137276" w:rsidRDefault="00E64153" w:rsidP="00DD08E3">
            <w:pPr>
              <w:spacing w:line="240" w:lineRule="auto"/>
              <w:jc w:val="center"/>
              <w:rPr>
                <w:sz w:val="22"/>
                <w:szCs w:val="22"/>
              </w:rPr>
            </w:pPr>
            <w:r w:rsidRPr="00137276">
              <w:rPr>
                <w:sz w:val="22"/>
                <w:szCs w:val="22"/>
              </w:rPr>
              <w:t>3</w:t>
            </w:r>
          </w:p>
        </w:tc>
        <w:tc>
          <w:tcPr>
            <w:tcW w:w="900" w:type="dxa"/>
          </w:tcPr>
          <w:p w:rsidR="00E64153" w:rsidRPr="00137276" w:rsidRDefault="00E64153" w:rsidP="00DD08E3">
            <w:pPr>
              <w:spacing w:line="240" w:lineRule="auto"/>
              <w:jc w:val="center"/>
              <w:rPr>
                <w:sz w:val="22"/>
                <w:szCs w:val="22"/>
              </w:rPr>
            </w:pPr>
            <w:r w:rsidRPr="00137276">
              <w:rPr>
                <w:sz w:val="22"/>
                <w:szCs w:val="22"/>
              </w:rPr>
              <w:t>4</w:t>
            </w:r>
          </w:p>
        </w:tc>
        <w:tc>
          <w:tcPr>
            <w:tcW w:w="1620" w:type="dxa"/>
          </w:tcPr>
          <w:p w:rsidR="00E64153" w:rsidRPr="00137276" w:rsidRDefault="00E64153" w:rsidP="00DD08E3">
            <w:pPr>
              <w:spacing w:line="240" w:lineRule="auto"/>
              <w:jc w:val="center"/>
              <w:rPr>
                <w:sz w:val="22"/>
                <w:szCs w:val="22"/>
              </w:rPr>
            </w:pPr>
            <w:r w:rsidRPr="00137276">
              <w:rPr>
                <w:sz w:val="22"/>
                <w:szCs w:val="22"/>
              </w:rPr>
              <w:t>5</w:t>
            </w:r>
          </w:p>
        </w:tc>
        <w:tc>
          <w:tcPr>
            <w:tcW w:w="1620" w:type="dxa"/>
          </w:tcPr>
          <w:p w:rsidR="00E64153" w:rsidRPr="00137276" w:rsidRDefault="00E64153" w:rsidP="00DD08E3">
            <w:pPr>
              <w:spacing w:line="240" w:lineRule="auto"/>
              <w:jc w:val="center"/>
              <w:rPr>
                <w:sz w:val="22"/>
                <w:szCs w:val="22"/>
              </w:rPr>
            </w:pPr>
            <w:r w:rsidRPr="00137276">
              <w:rPr>
                <w:sz w:val="22"/>
                <w:szCs w:val="22"/>
              </w:rPr>
              <w:t>6</w:t>
            </w: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r w:rsidR="00E64153" w:rsidRPr="00137276" w:rsidTr="00505ED8">
        <w:tc>
          <w:tcPr>
            <w:tcW w:w="540" w:type="dxa"/>
          </w:tcPr>
          <w:p w:rsidR="00E64153" w:rsidRPr="00137276" w:rsidRDefault="00E64153" w:rsidP="00DD08E3">
            <w:pPr>
              <w:spacing w:line="240" w:lineRule="auto"/>
              <w:rPr>
                <w:sz w:val="22"/>
                <w:szCs w:val="22"/>
              </w:rPr>
            </w:pPr>
          </w:p>
        </w:tc>
        <w:tc>
          <w:tcPr>
            <w:tcW w:w="3240" w:type="dxa"/>
          </w:tcPr>
          <w:p w:rsidR="00E64153" w:rsidRPr="00137276" w:rsidRDefault="00E64153" w:rsidP="00DD08E3">
            <w:pPr>
              <w:spacing w:line="240" w:lineRule="auto"/>
              <w:rPr>
                <w:sz w:val="22"/>
                <w:szCs w:val="22"/>
              </w:rPr>
            </w:pPr>
          </w:p>
        </w:tc>
        <w:tc>
          <w:tcPr>
            <w:tcW w:w="1440" w:type="dxa"/>
          </w:tcPr>
          <w:p w:rsidR="00E64153" w:rsidRPr="00137276" w:rsidRDefault="00E64153" w:rsidP="00DD08E3">
            <w:pPr>
              <w:spacing w:line="240" w:lineRule="auto"/>
              <w:rPr>
                <w:sz w:val="22"/>
                <w:szCs w:val="22"/>
              </w:rPr>
            </w:pPr>
          </w:p>
        </w:tc>
        <w:tc>
          <w:tcPr>
            <w:tcW w:w="90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c>
          <w:tcPr>
            <w:tcW w:w="1620" w:type="dxa"/>
          </w:tcPr>
          <w:p w:rsidR="00E64153" w:rsidRPr="00137276" w:rsidRDefault="00E64153" w:rsidP="00DD08E3">
            <w:pPr>
              <w:spacing w:line="240" w:lineRule="auto"/>
              <w:rPr>
                <w:sz w:val="22"/>
                <w:szCs w:val="22"/>
              </w:rPr>
            </w:pPr>
          </w:p>
        </w:tc>
      </w:tr>
    </w:tbl>
    <w:p w:rsidR="00E64153" w:rsidRDefault="00E64153" w:rsidP="00DD08E3">
      <w:pPr>
        <w:spacing w:line="240" w:lineRule="auto"/>
      </w:pPr>
    </w:p>
    <w:p w:rsidR="00657589" w:rsidRPr="005A39D2" w:rsidRDefault="00657589" w:rsidP="00DD08E3">
      <w:pPr>
        <w:spacing w:line="240" w:lineRule="auto"/>
        <w:jc w:val="center"/>
      </w:pPr>
      <w:r>
        <w:t>______________________________________________________________________</w:t>
      </w:r>
    </w:p>
    <w:p w:rsidR="00657589" w:rsidRPr="00F07FF1" w:rsidRDefault="00657589"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3345B5" w:rsidRDefault="003345B5" w:rsidP="00DD08E3">
      <w:pPr>
        <w:spacing w:line="240" w:lineRule="auto"/>
        <w:jc w:val="center"/>
        <w:rPr>
          <w:lang w:eastAsia="en-US"/>
        </w:rPr>
      </w:pPr>
    </w:p>
    <w:p w:rsidR="00657589" w:rsidRDefault="00657589" w:rsidP="00DD08E3">
      <w:pPr>
        <w:spacing w:line="240" w:lineRule="auto"/>
        <w:rPr>
          <w:lang w:eastAsia="en-US"/>
        </w:rPr>
      </w:pPr>
      <w:r>
        <w:rPr>
          <w:lang w:eastAsia="en-US"/>
        </w:rPr>
        <w:br w:type="page"/>
      </w:r>
    </w:p>
    <w:p w:rsidR="003345B5" w:rsidRDefault="00657589" w:rsidP="00DD08E3">
      <w:pPr>
        <w:pStyle w:val="1"/>
        <w:spacing w:line="240" w:lineRule="auto"/>
      </w:pPr>
      <w:bookmarkStart w:id="14" w:name="_Toc502072627"/>
      <w:r w:rsidRPr="00A95452">
        <w:lastRenderedPageBreak/>
        <w:t xml:space="preserve">ПРИЛОЖЕНИЕ </w:t>
      </w:r>
      <w:r w:rsidR="00505ED8">
        <w:t>Д</w:t>
      </w:r>
      <w:r w:rsidRPr="00A95452">
        <w:t>. Стандартная операционная процедура</w:t>
      </w:r>
      <w:r>
        <w:t xml:space="preserve"> «</w:t>
      </w:r>
      <w:r w:rsidRPr="00760522">
        <w:t>Контроль качества образцов биоматериала</w:t>
      </w:r>
      <w:r>
        <w:t>»</w:t>
      </w:r>
      <w:bookmarkEnd w:id="14"/>
    </w:p>
    <w:p w:rsidR="003345B5" w:rsidRDefault="003345B5" w:rsidP="00DD08E3">
      <w:pPr>
        <w:spacing w:line="240" w:lineRule="auto"/>
        <w:jc w:val="center"/>
        <w:rPr>
          <w:lang w:eastAsia="en-US"/>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657589" w:rsidRPr="005345F9" w:rsidTr="00505ED8">
        <w:tc>
          <w:tcPr>
            <w:tcW w:w="357" w:type="pct"/>
            <w:shd w:val="clear" w:color="auto" w:fill="auto"/>
          </w:tcPr>
          <w:p w:rsidR="00657589" w:rsidRPr="00B45F6E" w:rsidRDefault="00657589" w:rsidP="00DD08E3">
            <w:pPr>
              <w:pStyle w:val="a8"/>
              <w:numPr>
                <w:ilvl w:val="12"/>
                <w:numId w:val="0"/>
              </w:numPr>
              <w:spacing w:line="240" w:lineRule="auto"/>
            </w:pPr>
            <w:r>
              <w:rPr>
                <w:noProof/>
                <w:lang w:val="en-US" w:eastAsia="en-US"/>
              </w:rPr>
              <w:drawing>
                <wp:inline distT="0" distB="0" distL="0" distR="0" wp14:anchorId="5A08C829" wp14:editId="1DF3B4AC">
                  <wp:extent cx="409575" cy="361950"/>
                  <wp:effectExtent l="0" t="0" r="9525" b="0"/>
                  <wp:docPr id="14" name="Рисунок 14"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657589" w:rsidRDefault="00657589"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657589" w:rsidRPr="00341BA7" w:rsidRDefault="00657589"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657589" w:rsidRPr="00D25A3B" w:rsidRDefault="00657589" w:rsidP="00DD08E3">
            <w:pPr>
              <w:pStyle w:val="a8"/>
              <w:numPr>
                <w:ilvl w:val="12"/>
                <w:numId w:val="0"/>
              </w:numPr>
              <w:spacing w:line="240" w:lineRule="auto"/>
              <w:rPr>
                <w:bCs/>
                <w:sz w:val="18"/>
                <w:szCs w:val="18"/>
                <w:lang w:val="en-US"/>
              </w:rPr>
            </w:pPr>
            <w:r w:rsidRPr="00B45F6E">
              <w:rPr>
                <w:bCs/>
                <w:sz w:val="18"/>
                <w:szCs w:val="18"/>
              </w:rPr>
              <w:t xml:space="preserve">Стр. </w:t>
            </w:r>
            <w:r w:rsidRPr="00B45F6E">
              <w:rPr>
                <w:bCs/>
                <w:sz w:val="18"/>
                <w:szCs w:val="18"/>
              </w:rPr>
              <w:fldChar w:fldCharType="begin"/>
            </w:r>
            <w:r w:rsidRPr="00B45F6E">
              <w:rPr>
                <w:bCs/>
                <w:sz w:val="18"/>
                <w:szCs w:val="18"/>
              </w:rPr>
              <w:instrText xml:space="preserve"> PAGE   \* MERGEFORMAT </w:instrText>
            </w:r>
            <w:r w:rsidRPr="00B45F6E">
              <w:rPr>
                <w:bCs/>
                <w:sz w:val="18"/>
                <w:szCs w:val="18"/>
              </w:rPr>
              <w:fldChar w:fldCharType="separate"/>
            </w:r>
            <w:r w:rsidR="000206E0">
              <w:rPr>
                <w:bCs/>
                <w:noProof/>
                <w:sz w:val="18"/>
                <w:szCs w:val="18"/>
              </w:rPr>
              <w:t>45</w:t>
            </w:r>
            <w:r w:rsidRPr="00B45F6E">
              <w:rPr>
                <w:bCs/>
                <w:sz w:val="18"/>
                <w:szCs w:val="18"/>
              </w:rPr>
              <w:fldChar w:fldCharType="end"/>
            </w:r>
            <w:r w:rsidRPr="00B45F6E">
              <w:rPr>
                <w:rStyle w:val="ac"/>
                <w:sz w:val="18"/>
                <w:szCs w:val="18"/>
              </w:rPr>
              <w:t xml:space="preserve"> </w:t>
            </w:r>
            <w:r>
              <w:rPr>
                <w:bCs/>
                <w:sz w:val="18"/>
                <w:szCs w:val="18"/>
              </w:rPr>
              <w:t xml:space="preserve">из </w:t>
            </w:r>
            <w:r>
              <w:rPr>
                <w:bCs/>
                <w:sz w:val="18"/>
                <w:szCs w:val="18"/>
                <w:lang w:val="en-US"/>
              </w:rPr>
              <w:t>8</w:t>
            </w:r>
          </w:p>
        </w:tc>
      </w:tr>
      <w:tr w:rsidR="00657589" w:rsidRPr="005345F9" w:rsidTr="00505ED8">
        <w:trPr>
          <w:trHeight w:val="454"/>
        </w:trPr>
        <w:tc>
          <w:tcPr>
            <w:tcW w:w="3459" w:type="pct"/>
            <w:gridSpan w:val="4"/>
            <w:shd w:val="clear" w:color="auto" w:fill="auto"/>
            <w:vAlign w:val="center"/>
          </w:tcPr>
          <w:p w:rsidR="00657589" w:rsidRPr="00543697" w:rsidRDefault="00657589" w:rsidP="00DD08E3">
            <w:pPr>
              <w:spacing w:line="240" w:lineRule="auto"/>
              <w:jc w:val="center"/>
              <w:rPr>
                <w:b/>
                <w:sz w:val="18"/>
                <w:szCs w:val="18"/>
              </w:rPr>
            </w:pPr>
            <w:r>
              <w:rPr>
                <w:b/>
                <w:sz w:val="18"/>
                <w:szCs w:val="18"/>
              </w:rPr>
              <w:t>Контроль</w:t>
            </w:r>
            <w:r w:rsidRPr="00400278">
              <w:rPr>
                <w:b/>
                <w:sz w:val="18"/>
                <w:szCs w:val="18"/>
              </w:rPr>
              <w:t xml:space="preserve"> качества образцов биоматериала</w:t>
            </w:r>
            <w:r>
              <w:rPr>
                <w:b/>
                <w:sz w:val="18"/>
                <w:szCs w:val="18"/>
              </w:rPr>
              <w:t xml:space="preserve"> пациентов</w:t>
            </w:r>
          </w:p>
        </w:tc>
        <w:tc>
          <w:tcPr>
            <w:tcW w:w="1541" w:type="pct"/>
            <w:shd w:val="clear" w:color="auto" w:fill="auto"/>
            <w:vAlign w:val="center"/>
          </w:tcPr>
          <w:p w:rsidR="00657589" w:rsidRPr="00341BA7" w:rsidRDefault="00657589" w:rsidP="00DD08E3">
            <w:pPr>
              <w:spacing w:line="240" w:lineRule="auto"/>
              <w:rPr>
                <w:sz w:val="18"/>
                <w:szCs w:val="18"/>
              </w:rPr>
            </w:pPr>
            <w:r>
              <w:rPr>
                <w:b/>
                <w:sz w:val="18"/>
                <w:szCs w:val="18"/>
                <w:lang w:val="en-US"/>
              </w:rPr>
              <w:t>СОП-</w:t>
            </w:r>
            <w:r>
              <w:rPr>
                <w:b/>
                <w:sz w:val="18"/>
                <w:szCs w:val="18"/>
              </w:rPr>
              <w:t>ЛФ-4.ККБ-001</w:t>
            </w:r>
          </w:p>
        </w:tc>
      </w:tr>
      <w:tr w:rsidR="00657589" w:rsidRPr="005345F9" w:rsidTr="00505ED8">
        <w:trPr>
          <w:trHeight w:val="510"/>
        </w:trPr>
        <w:tc>
          <w:tcPr>
            <w:tcW w:w="1324" w:type="pct"/>
            <w:gridSpan w:val="2"/>
            <w:shd w:val="clear" w:color="auto" w:fill="auto"/>
          </w:tcPr>
          <w:p w:rsidR="00657589" w:rsidRPr="00B45F6E" w:rsidRDefault="00657589" w:rsidP="00DD08E3">
            <w:pPr>
              <w:pStyle w:val="a8"/>
              <w:numPr>
                <w:ilvl w:val="12"/>
                <w:numId w:val="0"/>
              </w:numPr>
              <w:spacing w:line="240" w:lineRule="auto"/>
              <w:rPr>
                <w:sz w:val="18"/>
                <w:szCs w:val="18"/>
              </w:rPr>
            </w:pPr>
            <w:r w:rsidRPr="00B45F6E">
              <w:rPr>
                <w:sz w:val="18"/>
                <w:szCs w:val="18"/>
              </w:rPr>
              <w:t>Дата введения документа:</w:t>
            </w:r>
          </w:p>
          <w:p w:rsidR="00657589" w:rsidRPr="005345F9" w:rsidRDefault="00657589"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657589" w:rsidRPr="00B45F6E" w:rsidRDefault="00657589" w:rsidP="00DD08E3">
            <w:pPr>
              <w:pStyle w:val="a8"/>
              <w:numPr>
                <w:ilvl w:val="12"/>
                <w:numId w:val="0"/>
              </w:numPr>
              <w:spacing w:line="240" w:lineRule="auto"/>
              <w:rPr>
                <w:sz w:val="18"/>
                <w:szCs w:val="18"/>
              </w:rPr>
            </w:pPr>
            <w:r w:rsidRPr="00B45F6E">
              <w:rPr>
                <w:sz w:val="18"/>
                <w:szCs w:val="18"/>
              </w:rPr>
              <w:t>Действительно до:</w:t>
            </w:r>
          </w:p>
          <w:p w:rsidR="00657589" w:rsidRPr="005345F9" w:rsidRDefault="00657589"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657589" w:rsidRPr="00B45F6E" w:rsidRDefault="00657589"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657589" w:rsidRPr="00B45F6E" w:rsidRDefault="00657589"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657589" w:rsidRDefault="00657589" w:rsidP="00DD08E3">
      <w:pPr>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657589" w:rsidRPr="005345F9" w:rsidTr="00505ED8">
        <w:trPr>
          <w:trHeight w:val="284"/>
        </w:trPr>
        <w:tc>
          <w:tcPr>
            <w:tcW w:w="1654" w:type="dxa"/>
            <w:shd w:val="clear" w:color="auto" w:fill="auto"/>
            <w:vAlign w:val="center"/>
          </w:tcPr>
          <w:p w:rsidR="00657589" w:rsidRPr="00B45F6E" w:rsidRDefault="00657589" w:rsidP="00DD08E3">
            <w:pPr>
              <w:pStyle w:val="aa"/>
              <w:spacing w:line="240" w:lineRule="auto"/>
              <w:rPr>
                <w:b/>
                <w:bCs/>
                <w:i/>
                <w:iCs/>
                <w:sz w:val="18"/>
                <w:szCs w:val="18"/>
              </w:rPr>
            </w:pPr>
          </w:p>
        </w:tc>
        <w:tc>
          <w:tcPr>
            <w:tcW w:w="3894" w:type="dxa"/>
            <w:shd w:val="clear" w:color="auto" w:fill="auto"/>
            <w:vAlign w:val="center"/>
          </w:tcPr>
          <w:p w:rsidR="00657589" w:rsidRPr="00B45F6E" w:rsidRDefault="00657589" w:rsidP="00DD08E3">
            <w:pPr>
              <w:pStyle w:val="aa"/>
              <w:spacing w:line="240" w:lineRule="auto"/>
              <w:rPr>
                <w:b/>
                <w:bCs/>
                <w:i/>
                <w:iCs/>
                <w:sz w:val="18"/>
                <w:szCs w:val="18"/>
              </w:rPr>
            </w:pPr>
            <w:r w:rsidRPr="00B45F6E">
              <w:rPr>
                <w:b/>
                <w:i/>
                <w:sz w:val="18"/>
                <w:szCs w:val="18"/>
              </w:rPr>
              <w:t>Должность</w:t>
            </w:r>
          </w:p>
        </w:tc>
        <w:tc>
          <w:tcPr>
            <w:tcW w:w="1798" w:type="dxa"/>
            <w:shd w:val="clear" w:color="auto" w:fill="auto"/>
          </w:tcPr>
          <w:p w:rsidR="00657589" w:rsidRPr="00B45F6E" w:rsidRDefault="00657589" w:rsidP="00DD08E3">
            <w:pPr>
              <w:pStyle w:val="aa"/>
              <w:spacing w:line="240" w:lineRule="auto"/>
              <w:jc w:val="center"/>
              <w:rPr>
                <w:b/>
                <w:bCs/>
                <w:i/>
                <w:iCs/>
                <w:sz w:val="18"/>
                <w:szCs w:val="18"/>
              </w:rPr>
            </w:pPr>
            <w:r w:rsidRPr="00B45F6E">
              <w:rPr>
                <w:b/>
                <w:i/>
                <w:sz w:val="18"/>
                <w:szCs w:val="18"/>
              </w:rPr>
              <w:t>ФИО</w:t>
            </w:r>
          </w:p>
        </w:tc>
        <w:tc>
          <w:tcPr>
            <w:tcW w:w="1348" w:type="dxa"/>
            <w:shd w:val="clear" w:color="auto" w:fill="auto"/>
          </w:tcPr>
          <w:p w:rsidR="00657589" w:rsidRPr="00B45F6E" w:rsidRDefault="00657589" w:rsidP="00DD08E3">
            <w:pPr>
              <w:pStyle w:val="aa"/>
              <w:spacing w:line="240" w:lineRule="auto"/>
              <w:jc w:val="center"/>
              <w:rPr>
                <w:b/>
                <w:bCs/>
                <w:i/>
                <w:iCs/>
                <w:sz w:val="18"/>
                <w:szCs w:val="18"/>
              </w:rPr>
            </w:pPr>
            <w:r w:rsidRPr="00B45F6E">
              <w:rPr>
                <w:b/>
                <w:i/>
                <w:sz w:val="18"/>
                <w:szCs w:val="18"/>
              </w:rPr>
              <w:t>Подпись</w:t>
            </w:r>
          </w:p>
        </w:tc>
        <w:tc>
          <w:tcPr>
            <w:tcW w:w="1198" w:type="dxa"/>
            <w:shd w:val="clear" w:color="auto" w:fill="auto"/>
          </w:tcPr>
          <w:p w:rsidR="00657589" w:rsidRPr="00B45F6E" w:rsidRDefault="00657589" w:rsidP="00DD08E3">
            <w:pPr>
              <w:pStyle w:val="aa"/>
              <w:spacing w:line="240" w:lineRule="auto"/>
              <w:jc w:val="center"/>
              <w:rPr>
                <w:b/>
                <w:bCs/>
                <w:i/>
                <w:iCs/>
                <w:sz w:val="18"/>
                <w:szCs w:val="18"/>
              </w:rPr>
            </w:pPr>
            <w:r w:rsidRPr="00B45F6E">
              <w:rPr>
                <w:b/>
                <w:bCs/>
                <w:i/>
                <w:iCs/>
                <w:sz w:val="18"/>
                <w:szCs w:val="18"/>
              </w:rPr>
              <w:t>Дата</w:t>
            </w:r>
          </w:p>
        </w:tc>
      </w:tr>
      <w:tr w:rsidR="00657589" w:rsidRPr="005345F9" w:rsidTr="00505ED8">
        <w:trPr>
          <w:trHeight w:val="284"/>
        </w:trPr>
        <w:tc>
          <w:tcPr>
            <w:tcW w:w="1654" w:type="dxa"/>
            <w:shd w:val="clear" w:color="auto" w:fill="auto"/>
            <w:vAlign w:val="center"/>
          </w:tcPr>
          <w:p w:rsidR="00657589" w:rsidRPr="00B45F6E" w:rsidRDefault="00657589" w:rsidP="00DD08E3">
            <w:pPr>
              <w:pStyle w:val="aa"/>
              <w:spacing w:line="240" w:lineRule="auto"/>
              <w:rPr>
                <w:b/>
                <w:bCs/>
                <w:i/>
                <w:iCs/>
                <w:sz w:val="18"/>
                <w:szCs w:val="18"/>
              </w:rPr>
            </w:pPr>
            <w:r w:rsidRPr="00B45F6E">
              <w:rPr>
                <w:b/>
                <w:bCs/>
                <w:i/>
                <w:iCs/>
                <w:sz w:val="18"/>
                <w:szCs w:val="18"/>
              </w:rPr>
              <w:t>Утвердил:</w:t>
            </w:r>
          </w:p>
        </w:tc>
        <w:tc>
          <w:tcPr>
            <w:tcW w:w="3894" w:type="dxa"/>
            <w:shd w:val="clear" w:color="auto" w:fill="auto"/>
            <w:vAlign w:val="center"/>
          </w:tcPr>
          <w:p w:rsidR="00657589" w:rsidRPr="00B45F6E" w:rsidRDefault="00657589"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98" w:type="dxa"/>
            <w:shd w:val="clear" w:color="auto" w:fill="auto"/>
            <w:vAlign w:val="center"/>
          </w:tcPr>
          <w:p w:rsidR="00657589" w:rsidRPr="00B45F6E" w:rsidRDefault="00657589" w:rsidP="00DD08E3">
            <w:pPr>
              <w:pStyle w:val="a8"/>
              <w:numPr>
                <w:ilvl w:val="12"/>
                <w:numId w:val="0"/>
              </w:numPr>
              <w:spacing w:line="240" w:lineRule="auto"/>
              <w:rPr>
                <w:sz w:val="18"/>
                <w:szCs w:val="18"/>
              </w:rPr>
            </w:pPr>
            <w:r>
              <w:rPr>
                <w:sz w:val="18"/>
                <w:szCs w:val="18"/>
              </w:rPr>
              <w:t>Филипенко М.Л.</w:t>
            </w:r>
          </w:p>
        </w:tc>
        <w:tc>
          <w:tcPr>
            <w:tcW w:w="1348" w:type="dxa"/>
            <w:shd w:val="clear" w:color="auto" w:fill="auto"/>
          </w:tcPr>
          <w:p w:rsidR="00657589" w:rsidRPr="00B45F6E" w:rsidRDefault="00657589" w:rsidP="00DD08E3">
            <w:pPr>
              <w:pStyle w:val="aa"/>
              <w:spacing w:line="240" w:lineRule="auto"/>
              <w:rPr>
                <w:sz w:val="18"/>
                <w:szCs w:val="18"/>
                <w:highlight w:val="cyan"/>
              </w:rPr>
            </w:pPr>
          </w:p>
        </w:tc>
        <w:tc>
          <w:tcPr>
            <w:tcW w:w="1198" w:type="dxa"/>
            <w:shd w:val="clear" w:color="auto" w:fill="auto"/>
          </w:tcPr>
          <w:p w:rsidR="00657589" w:rsidRPr="00B45F6E" w:rsidRDefault="00657589" w:rsidP="00DD08E3">
            <w:pPr>
              <w:pStyle w:val="aa"/>
              <w:spacing w:line="240" w:lineRule="auto"/>
              <w:rPr>
                <w:sz w:val="18"/>
                <w:szCs w:val="18"/>
                <w:highlight w:val="cyan"/>
              </w:rPr>
            </w:pPr>
          </w:p>
        </w:tc>
      </w:tr>
      <w:tr w:rsidR="00657589" w:rsidRPr="005345F9" w:rsidTr="00505ED8">
        <w:trPr>
          <w:trHeight w:val="284"/>
        </w:trPr>
        <w:tc>
          <w:tcPr>
            <w:tcW w:w="1654" w:type="dxa"/>
            <w:shd w:val="clear" w:color="auto" w:fill="auto"/>
            <w:vAlign w:val="center"/>
          </w:tcPr>
          <w:p w:rsidR="00657589" w:rsidRPr="00B45F6E" w:rsidRDefault="00657589"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94" w:type="dxa"/>
            <w:shd w:val="clear" w:color="auto" w:fill="auto"/>
            <w:vAlign w:val="center"/>
          </w:tcPr>
          <w:p w:rsidR="00657589" w:rsidRPr="00B654C0" w:rsidRDefault="00657589" w:rsidP="00DD08E3">
            <w:pPr>
              <w:spacing w:line="240" w:lineRule="auto"/>
              <w:rPr>
                <w:sz w:val="18"/>
                <w:szCs w:val="18"/>
              </w:rPr>
            </w:pPr>
            <w:r>
              <w:rPr>
                <w:sz w:val="18"/>
                <w:szCs w:val="18"/>
              </w:rPr>
              <w:t>м.н.с.</w:t>
            </w:r>
            <w:r w:rsidRPr="00B654C0">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tc>
        <w:tc>
          <w:tcPr>
            <w:tcW w:w="1798" w:type="dxa"/>
            <w:shd w:val="clear" w:color="auto" w:fill="auto"/>
            <w:vAlign w:val="center"/>
          </w:tcPr>
          <w:p w:rsidR="00657589" w:rsidRPr="005345F9" w:rsidRDefault="00657589" w:rsidP="00DD08E3">
            <w:pPr>
              <w:spacing w:line="240" w:lineRule="auto"/>
              <w:rPr>
                <w:sz w:val="18"/>
                <w:szCs w:val="18"/>
              </w:rPr>
            </w:pPr>
            <w:r>
              <w:rPr>
                <w:sz w:val="18"/>
                <w:szCs w:val="18"/>
              </w:rPr>
              <w:t>Соколова Е.А.</w:t>
            </w:r>
          </w:p>
        </w:tc>
        <w:tc>
          <w:tcPr>
            <w:tcW w:w="1348" w:type="dxa"/>
            <w:shd w:val="clear" w:color="auto" w:fill="auto"/>
          </w:tcPr>
          <w:p w:rsidR="00657589" w:rsidRPr="005345F9" w:rsidRDefault="00657589" w:rsidP="00DD08E3">
            <w:pPr>
              <w:pStyle w:val="23"/>
              <w:spacing w:line="240" w:lineRule="auto"/>
              <w:ind w:left="0" w:firstLine="0"/>
              <w:rPr>
                <w:sz w:val="18"/>
                <w:szCs w:val="18"/>
                <w:highlight w:val="cyan"/>
              </w:rPr>
            </w:pPr>
          </w:p>
        </w:tc>
        <w:tc>
          <w:tcPr>
            <w:tcW w:w="1198" w:type="dxa"/>
            <w:shd w:val="clear" w:color="auto" w:fill="auto"/>
          </w:tcPr>
          <w:p w:rsidR="00657589" w:rsidRPr="00B45F6E" w:rsidRDefault="00657589" w:rsidP="00DD08E3">
            <w:pPr>
              <w:pStyle w:val="aa"/>
              <w:spacing w:line="240" w:lineRule="auto"/>
              <w:rPr>
                <w:sz w:val="18"/>
                <w:szCs w:val="18"/>
                <w:highlight w:val="cyan"/>
              </w:rPr>
            </w:pPr>
          </w:p>
        </w:tc>
      </w:tr>
    </w:tbl>
    <w:p w:rsidR="003345B5" w:rsidRDefault="003345B5" w:rsidP="00DD08E3">
      <w:pPr>
        <w:spacing w:line="240" w:lineRule="auto"/>
        <w:jc w:val="center"/>
        <w:rPr>
          <w:lang w:eastAsia="en-US"/>
        </w:rPr>
      </w:pPr>
    </w:p>
    <w:p w:rsidR="00657589" w:rsidRPr="00140B3A" w:rsidRDefault="00657589"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ККБ-001</w:t>
      </w:r>
    </w:p>
    <w:p w:rsidR="00657589" w:rsidRPr="005E18AD" w:rsidRDefault="00657589" w:rsidP="00DD08E3">
      <w:pPr>
        <w:pStyle w:val="af2"/>
        <w:spacing w:after="0" w:line="240" w:lineRule="auto"/>
        <w:ind w:left="0"/>
        <w:jc w:val="center"/>
        <w:rPr>
          <w:b/>
          <w:sz w:val="28"/>
          <w:szCs w:val="28"/>
          <w:lang w:val="ru-RU"/>
        </w:rPr>
      </w:pPr>
      <w:r w:rsidRPr="005F373B">
        <w:rPr>
          <w:b/>
          <w:sz w:val="28"/>
          <w:szCs w:val="28"/>
        </w:rPr>
        <w:t>Контроль качества образцов биоматериала</w:t>
      </w:r>
    </w:p>
    <w:p w:rsidR="00657589" w:rsidRPr="00810773" w:rsidRDefault="00657589" w:rsidP="00DD08E3">
      <w:pPr>
        <w:pStyle w:val="af2"/>
        <w:numPr>
          <w:ilvl w:val="0"/>
          <w:numId w:val="11"/>
        </w:numPr>
        <w:spacing w:after="0" w:line="240" w:lineRule="auto"/>
        <w:rPr>
          <w:b/>
        </w:rPr>
      </w:pPr>
      <w:r>
        <w:rPr>
          <w:b/>
        </w:rPr>
        <w:t>Введение, цель</w:t>
      </w:r>
    </w:p>
    <w:p w:rsidR="00657589" w:rsidRPr="009508CA" w:rsidRDefault="00657589" w:rsidP="00DD08E3">
      <w:pPr>
        <w:pStyle w:val="af2"/>
        <w:spacing w:after="0" w:line="240" w:lineRule="auto"/>
        <w:ind w:left="0"/>
        <w:rPr>
          <w:lang w:val="ru-RU"/>
        </w:rPr>
      </w:pPr>
      <w:r w:rsidRPr="00E321C0">
        <w:t xml:space="preserve">Настоящая методика устанавливает порядок </w:t>
      </w:r>
      <w:r>
        <w:rPr>
          <w:lang w:val="ru-RU"/>
        </w:rPr>
        <w:t>контроля качества образцов биоматериала пациентов (ДНК, РНК и плазма), депонированных в КБМЗ ИХБФМ СО РАН.</w:t>
      </w:r>
    </w:p>
    <w:p w:rsidR="00657589" w:rsidRPr="00843C32" w:rsidRDefault="00657589" w:rsidP="00DD08E3">
      <w:pPr>
        <w:pStyle w:val="af2"/>
        <w:numPr>
          <w:ilvl w:val="0"/>
          <w:numId w:val="11"/>
        </w:numPr>
        <w:spacing w:after="0" w:line="240" w:lineRule="auto"/>
        <w:ind w:left="0" w:firstLine="0"/>
        <w:rPr>
          <w:b/>
        </w:rPr>
      </w:pPr>
      <w:r>
        <w:rPr>
          <w:b/>
        </w:rPr>
        <w:t>Назначение</w:t>
      </w:r>
    </w:p>
    <w:p w:rsidR="00657589" w:rsidRDefault="00657589" w:rsidP="00DD08E3">
      <w:pPr>
        <w:pStyle w:val="ConsPlusNormal"/>
        <w:widowControl/>
        <w:ind w:firstLine="0"/>
        <w:jc w:val="both"/>
        <w:rPr>
          <w:rFonts w:ascii="Times New Roman" w:hAnsi="Times New Roman" w:cs="Times New Roman"/>
          <w:sz w:val="24"/>
          <w:szCs w:val="24"/>
        </w:rPr>
      </w:pPr>
      <w:r w:rsidRPr="00DD5E47">
        <w:rPr>
          <w:rFonts w:ascii="Times New Roman" w:hAnsi="Times New Roman" w:cs="Times New Roman"/>
          <w:sz w:val="24"/>
          <w:szCs w:val="24"/>
        </w:rPr>
        <w:t>Проверка качества образца</w:t>
      </w:r>
      <w:r>
        <w:rPr>
          <w:rFonts w:ascii="Times New Roman" w:hAnsi="Times New Roman" w:cs="Times New Roman"/>
          <w:sz w:val="24"/>
          <w:szCs w:val="24"/>
        </w:rPr>
        <w:t xml:space="preserve"> </w:t>
      </w:r>
      <w:r w:rsidRPr="00DD5E47">
        <w:rPr>
          <w:rFonts w:ascii="Times New Roman" w:hAnsi="Times New Roman" w:cs="Times New Roman"/>
          <w:sz w:val="24"/>
          <w:szCs w:val="24"/>
        </w:rPr>
        <w:t>КБМЗ ИХБФМ СО РАН</w:t>
      </w:r>
      <w:r>
        <w:rPr>
          <w:rFonts w:ascii="Times New Roman" w:hAnsi="Times New Roman" w:cs="Times New Roman"/>
          <w:sz w:val="24"/>
          <w:szCs w:val="24"/>
        </w:rPr>
        <w:t xml:space="preserve"> </w:t>
      </w:r>
      <w:r w:rsidRPr="00DD5E47">
        <w:rPr>
          <w:rFonts w:ascii="Times New Roman" w:hAnsi="Times New Roman" w:cs="Times New Roman"/>
          <w:sz w:val="24"/>
          <w:szCs w:val="24"/>
        </w:rPr>
        <w:t>является основным этапом поддержания Коллекции б</w:t>
      </w:r>
      <w:r>
        <w:rPr>
          <w:rFonts w:ascii="Times New Roman" w:hAnsi="Times New Roman" w:cs="Times New Roman"/>
          <w:sz w:val="24"/>
          <w:szCs w:val="24"/>
        </w:rPr>
        <w:t>и</w:t>
      </w:r>
      <w:r w:rsidRPr="00DD5E47">
        <w:rPr>
          <w:rFonts w:ascii="Times New Roman" w:hAnsi="Times New Roman" w:cs="Times New Roman"/>
          <w:sz w:val="24"/>
          <w:szCs w:val="24"/>
        </w:rPr>
        <w:t>оматериалов (ДНК, РНК и плазма) пациентов, страдающих мультифакторными социально-значимыми заболеваниями в рабочем состоянии.</w:t>
      </w:r>
      <w:r>
        <w:rPr>
          <w:rFonts w:ascii="Times New Roman" w:hAnsi="Times New Roman" w:cs="Times New Roman"/>
          <w:sz w:val="24"/>
          <w:szCs w:val="24"/>
        </w:rPr>
        <w:t xml:space="preserve"> </w:t>
      </w:r>
      <w:r w:rsidRPr="00DD5E47">
        <w:rPr>
          <w:rFonts w:ascii="Times New Roman" w:hAnsi="Times New Roman" w:cs="Times New Roman"/>
          <w:sz w:val="24"/>
          <w:szCs w:val="24"/>
        </w:rPr>
        <w:t>Проверка качества образца</w:t>
      </w:r>
      <w:r>
        <w:rPr>
          <w:rFonts w:ascii="Times New Roman" w:hAnsi="Times New Roman" w:cs="Times New Roman"/>
          <w:sz w:val="24"/>
          <w:szCs w:val="24"/>
        </w:rPr>
        <w:t xml:space="preserve"> производится в момент</w:t>
      </w:r>
      <w:r w:rsidRPr="00DD5E47">
        <w:rPr>
          <w:rFonts w:ascii="Times New Roman" w:hAnsi="Times New Roman" w:cs="Times New Roman"/>
          <w:sz w:val="24"/>
          <w:szCs w:val="24"/>
        </w:rPr>
        <w:t xml:space="preserve"> депонирован</w:t>
      </w:r>
      <w:r>
        <w:rPr>
          <w:rFonts w:ascii="Times New Roman" w:hAnsi="Times New Roman" w:cs="Times New Roman"/>
          <w:sz w:val="24"/>
          <w:szCs w:val="24"/>
        </w:rPr>
        <w:t>ия</w:t>
      </w:r>
      <w:r w:rsidRPr="00DD5E47">
        <w:rPr>
          <w:rFonts w:ascii="Times New Roman" w:hAnsi="Times New Roman" w:cs="Times New Roman"/>
          <w:sz w:val="24"/>
          <w:szCs w:val="24"/>
        </w:rPr>
        <w:t xml:space="preserve"> в КБМЗ ИХБФМ СО РАН</w:t>
      </w:r>
      <w:r>
        <w:rPr>
          <w:rFonts w:ascii="Times New Roman" w:hAnsi="Times New Roman" w:cs="Times New Roman"/>
          <w:sz w:val="24"/>
          <w:szCs w:val="24"/>
        </w:rPr>
        <w:t xml:space="preserve"> и перед включением образца в исследование.</w:t>
      </w:r>
    </w:p>
    <w:p w:rsidR="00657589" w:rsidRDefault="00657589" w:rsidP="00DD08E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Настоящая СОП предназначена для сотрудников лаборатории фармакогеномики ИХБФМ СО РАН.</w:t>
      </w:r>
    </w:p>
    <w:p w:rsidR="00657589" w:rsidRPr="00492B73" w:rsidRDefault="00657589" w:rsidP="00DD08E3">
      <w:pPr>
        <w:pStyle w:val="af2"/>
        <w:numPr>
          <w:ilvl w:val="0"/>
          <w:numId w:val="11"/>
        </w:numPr>
        <w:spacing w:after="0" w:line="240" w:lineRule="auto"/>
        <w:ind w:left="0" w:firstLine="0"/>
        <w:rPr>
          <w:b/>
        </w:rPr>
      </w:pPr>
      <w:r w:rsidRPr="00810773">
        <w:rPr>
          <w:b/>
        </w:rPr>
        <w:t>Термины и определения</w:t>
      </w:r>
    </w:p>
    <w:p w:rsidR="00657589" w:rsidRDefault="00657589" w:rsidP="00DD08E3">
      <w:pPr>
        <w:tabs>
          <w:tab w:val="left" w:pos="1300"/>
        </w:tabs>
        <w:spacing w:line="240" w:lineRule="auto"/>
        <w:rPr>
          <w:bCs/>
        </w:rPr>
      </w:pPr>
      <w:r>
        <w:rPr>
          <w:b/>
          <w:bCs/>
        </w:rPr>
        <w:t xml:space="preserve">СОП – </w:t>
      </w:r>
      <w:r w:rsidRPr="00E321C0">
        <w:rPr>
          <w:bCs/>
        </w:rPr>
        <w:t>стандартная операционная процедура;</w:t>
      </w:r>
    </w:p>
    <w:p w:rsidR="00657589" w:rsidRDefault="00657589" w:rsidP="00DD08E3">
      <w:pPr>
        <w:tabs>
          <w:tab w:val="left" w:pos="1300"/>
        </w:tabs>
        <w:spacing w:line="240" w:lineRule="auto"/>
        <w:rPr>
          <w:bCs/>
        </w:rPr>
      </w:pPr>
      <w:r w:rsidRPr="006E0FE5">
        <w:rPr>
          <w:b/>
          <w:bCs/>
        </w:rPr>
        <w:t>КБМЗ</w:t>
      </w:r>
      <w:r>
        <w:rPr>
          <w:bCs/>
        </w:rPr>
        <w:t xml:space="preserve"> - Коллекция</w:t>
      </w:r>
      <w:r w:rsidRPr="006E0FE5">
        <w:rPr>
          <w:bCs/>
        </w:rPr>
        <w:t xml:space="preserve"> биоматериалов (ДНК, РНК и плазма) пациентов, страдающих мультифакторными социально-значимыми заболеваниями</w:t>
      </w:r>
      <w:r>
        <w:rPr>
          <w:bCs/>
        </w:rPr>
        <w:t>;</w:t>
      </w:r>
    </w:p>
    <w:p w:rsidR="00657589" w:rsidRDefault="00657589" w:rsidP="00DD08E3">
      <w:pPr>
        <w:tabs>
          <w:tab w:val="left" w:pos="1440"/>
          <w:tab w:val="left" w:pos="2160"/>
        </w:tabs>
        <w:spacing w:line="240" w:lineRule="auto"/>
        <w:rPr>
          <w:bCs/>
        </w:rPr>
      </w:pPr>
      <w:r>
        <w:rPr>
          <w:b/>
          <w:bCs/>
        </w:rPr>
        <w:t xml:space="preserve">ПЦР – </w:t>
      </w:r>
      <w:r w:rsidRPr="00561EE5">
        <w:rPr>
          <w:bCs/>
        </w:rPr>
        <w:t>полимеразная цепная реакция</w:t>
      </w:r>
      <w:r>
        <w:rPr>
          <w:bCs/>
        </w:rPr>
        <w:t>;</w:t>
      </w:r>
    </w:p>
    <w:p w:rsidR="00657589" w:rsidRDefault="00657589" w:rsidP="00DD08E3">
      <w:pPr>
        <w:tabs>
          <w:tab w:val="left" w:pos="1300"/>
        </w:tabs>
        <w:spacing w:line="240" w:lineRule="auto"/>
        <w:rPr>
          <w:b/>
          <w:bCs/>
        </w:rPr>
      </w:pPr>
      <w:r w:rsidRPr="009E1E94">
        <w:rPr>
          <w:b/>
          <w:bCs/>
        </w:rPr>
        <w:t>Оператор</w:t>
      </w:r>
      <w:r>
        <w:rPr>
          <w:bCs/>
        </w:rPr>
        <w:t xml:space="preserve"> – сотрудник лаборатории, в должностные обязанности которого входит проведение и обеспечение работ по выделению нуклеиновых кислот из плазмы.</w:t>
      </w:r>
    </w:p>
    <w:p w:rsidR="00657589" w:rsidRPr="00CD643A" w:rsidRDefault="00657589" w:rsidP="00DD08E3">
      <w:pPr>
        <w:numPr>
          <w:ilvl w:val="0"/>
          <w:numId w:val="11"/>
        </w:numPr>
        <w:tabs>
          <w:tab w:val="left" w:pos="709"/>
        </w:tabs>
        <w:spacing w:line="240" w:lineRule="auto"/>
        <w:ind w:left="0" w:firstLine="0"/>
        <w:rPr>
          <w:b/>
          <w:bCs/>
        </w:rPr>
      </w:pPr>
      <w:r w:rsidRPr="00CD643A">
        <w:rPr>
          <w:b/>
          <w:bCs/>
        </w:rPr>
        <w:t>Пересмотр</w:t>
      </w:r>
    </w:p>
    <w:p w:rsidR="003345B5" w:rsidRDefault="00657589" w:rsidP="00DD08E3">
      <w:pPr>
        <w:spacing w:line="240" w:lineRule="auto"/>
        <w:rPr>
          <w:bCs/>
        </w:rPr>
      </w:pPr>
      <w:r>
        <w:rPr>
          <w:bCs/>
        </w:rPr>
        <w:t>Данная СОП вводится впервые.</w:t>
      </w:r>
    </w:p>
    <w:p w:rsidR="00657589" w:rsidRDefault="00657589" w:rsidP="00DD08E3">
      <w:pPr>
        <w:pStyle w:val="af2"/>
        <w:numPr>
          <w:ilvl w:val="0"/>
          <w:numId w:val="12"/>
        </w:numPr>
        <w:spacing w:after="0" w:line="240" w:lineRule="auto"/>
        <w:rPr>
          <w:b/>
        </w:rPr>
      </w:pPr>
      <w:r>
        <w:rPr>
          <w:b/>
          <w:bCs/>
        </w:rPr>
        <w:t>Материалы и оборудование</w:t>
      </w:r>
    </w:p>
    <w:p w:rsidR="00657589" w:rsidRPr="00240FBB" w:rsidRDefault="00657589" w:rsidP="00DD08E3">
      <w:pPr>
        <w:pStyle w:val="af2"/>
        <w:numPr>
          <w:ilvl w:val="1"/>
          <w:numId w:val="12"/>
        </w:numPr>
        <w:spacing w:after="0" w:line="240" w:lineRule="auto"/>
        <w:ind w:left="0" w:firstLine="397"/>
        <w:rPr>
          <w:b/>
          <w:bCs/>
          <w:i/>
        </w:rPr>
      </w:pPr>
      <w:r w:rsidRPr="00240FBB">
        <w:rPr>
          <w:b/>
          <w:bCs/>
          <w:i/>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883"/>
      </w:tblGrid>
      <w:tr w:rsidR="00657589" w:rsidRPr="00096E2E" w:rsidTr="00505ED8">
        <w:trPr>
          <w:cantSplit/>
          <w:trHeight w:val="340"/>
          <w:tblHeader/>
        </w:trPr>
        <w:tc>
          <w:tcPr>
            <w:tcW w:w="4319" w:type="dxa"/>
            <w:vAlign w:val="center"/>
          </w:tcPr>
          <w:p w:rsidR="00657589" w:rsidRPr="00096E2E" w:rsidRDefault="00657589" w:rsidP="00DD08E3">
            <w:pPr>
              <w:spacing w:line="240" w:lineRule="auto"/>
              <w:jc w:val="center"/>
              <w:rPr>
                <w:b/>
                <w:sz w:val="22"/>
                <w:szCs w:val="22"/>
              </w:rPr>
            </w:pPr>
            <w:r w:rsidRPr="00096E2E">
              <w:rPr>
                <w:b/>
                <w:sz w:val="22"/>
                <w:szCs w:val="22"/>
              </w:rPr>
              <w:t>Наименование основных реактивов и материалов</w:t>
            </w:r>
          </w:p>
        </w:tc>
        <w:tc>
          <w:tcPr>
            <w:tcW w:w="4883" w:type="dxa"/>
            <w:vAlign w:val="center"/>
          </w:tcPr>
          <w:p w:rsidR="00657589" w:rsidRPr="00096E2E" w:rsidRDefault="00657589" w:rsidP="00DD08E3">
            <w:pPr>
              <w:spacing w:line="240" w:lineRule="auto"/>
              <w:jc w:val="center"/>
              <w:rPr>
                <w:b/>
                <w:sz w:val="22"/>
                <w:szCs w:val="22"/>
              </w:rPr>
            </w:pPr>
            <w:r w:rsidRPr="00096E2E">
              <w:rPr>
                <w:b/>
                <w:sz w:val="22"/>
                <w:szCs w:val="22"/>
              </w:rPr>
              <w:t>НТД, производитель, страна</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D4486" w:rsidRDefault="00657589" w:rsidP="00DD08E3">
            <w:pPr>
              <w:spacing w:line="240" w:lineRule="auto"/>
              <w:rPr>
                <w:sz w:val="22"/>
                <w:szCs w:val="22"/>
              </w:rPr>
            </w:pPr>
            <w:r w:rsidRPr="002D4486">
              <w:rPr>
                <w:sz w:val="22"/>
                <w:szCs w:val="22"/>
              </w:rPr>
              <w:t>Колба 250 мл из термостойкого стекла</w:t>
            </w:r>
          </w:p>
        </w:tc>
        <w:tc>
          <w:tcPr>
            <w:tcW w:w="4883" w:type="dxa"/>
          </w:tcPr>
          <w:p w:rsidR="00657589" w:rsidRPr="005546A3" w:rsidRDefault="00657589" w:rsidP="00DD08E3">
            <w:pPr>
              <w:spacing w:line="240" w:lineRule="auto"/>
              <w:rPr>
                <w:sz w:val="22"/>
                <w:szCs w:val="22"/>
              </w:rPr>
            </w:pPr>
            <w:r w:rsidRPr="00EF6501">
              <w:rPr>
                <w:sz w:val="22"/>
                <w:szCs w:val="22"/>
              </w:rPr>
              <w:t>ГОСТ 1770-74, Россия</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D4486" w:rsidRDefault="00657589" w:rsidP="00DD08E3">
            <w:pPr>
              <w:spacing w:line="240" w:lineRule="auto"/>
              <w:rPr>
                <w:sz w:val="22"/>
                <w:szCs w:val="22"/>
              </w:rPr>
            </w:pPr>
            <w:r w:rsidRPr="002D4486">
              <w:rPr>
                <w:sz w:val="22"/>
                <w:szCs w:val="22"/>
              </w:rPr>
              <w:t xml:space="preserve">Ультрамикронаконечники 0,5-10 мкл, универсальные, </w:t>
            </w:r>
            <w:r w:rsidRPr="002D4486">
              <w:rPr>
                <w:sz w:val="22"/>
                <w:szCs w:val="22"/>
                <w:lang w:val="en-US"/>
              </w:rPr>
              <w:t>Maxymum</w:t>
            </w:r>
            <w:r w:rsidRPr="002D4486">
              <w:rPr>
                <w:sz w:val="22"/>
                <w:szCs w:val="22"/>
              </w:rPr>
              <w:t xml:space="preserve"> </w:t>
            </w:r>
            <w:r w:rsidRPr="002D4486">
              <w:rPr>
                <w:sz w:val="22"/>
                <w:szCs w:val="22"/>
                <w:lang w:val="en-US"/>
              </w:rPr>
              <w:t>Recovery</w:t>
            </w:r>
          </w:p>
        </w:tc>
        <w:tc>
          <w:tcPr>
            <w:tcW w:w="4883" w:type="dxa"/>
          </w:tcPr>
          <w:p w:rsidR="00657589" w:rsidRPr="00B957D4" w:rsidRDefault="00657589" w:rsidP="00DD08E3">
            <w:pPr>
              <w:spacing w:line="240" w:lineRule="auto"/>
              <w:rPr>
                <w:sz w:val="22"/>
                <w:szCs w:val="22"/>
              </w:rPr>
            </w:pPr>
            <w:r>
              <w:rPr>
                <w:sz w:val="22"/>
                <w:szCs w:val="22"/>
                <w:lang w:val="en-US"/>
              </w:rPr>
              <w:t>Axygen</w:t>
            </w:r>
            <w:r w:rsidRPr="00117DA2">
              <w:rPr>
                <w:sz w:val="22"/>
                <w:szCs w:val="22"/>
              </w:rPr>
              <w:t xml:space="preserve"> </w:t>
            </w:r>
            <w:r>
              <w:rPr>
                <w:sz w:val="22"/>
                <w:szCs w:val="22"/>
                <w:lang w:val="en-US"/>
              </w:rPr>
              <w:t>Scientific</w:t>
            </w:r>
            <w:r w:rsidRPr="00117DA2">
              <w:rPr>
                <w:sz w:val="22"/>
                <w:szCs w:val="22"/>
              </w:rPr>
              <w:t xml:space="preserve"> </w:t>
            </w:r>
            <w:r>
              <w:rPr>
                <w:sz w:val="22"/>
                <w:szCs w:val="22"/>
                <w:lang w:val="en-US"/>
              </w:rPr>
              <w:t>Inc</w:t>
            </w:r>
            <w:r w:rsidRPr="00117DA2">
              <w:rPr>
                <w:sz w:val="22"/>
                <w:szCs w:val="22"/>
              </w:rPr>
              <w:t>.,</w:t>
            </w:r>
            <w:r>
              <w:rPr>
                <w:sz w:val="22"/>
                <w:szCs w:val="22"/>
                <w:lang w:val="en-US"/>
              </w:rPr>
              <w:t xml:space="preserve"> </w:t>
            </w:r>
            <w:r>
              <w:rPr>
                <w:sz w:val="22"/>
                <w:szCs w:val="22"/>
              </w:rPr>
              <w:t>США</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D4486" w:rsidRDefault="00657589" w:rsidP="00DD08E3">
            <w:pPr>
              <w:spacing w:line="240" w:lineRule="auto"/>
              <w:rPr>
                <w:sz w:val="22"/>
                <w:szCs w:val="22"/>
              </w:rPr>
            </w:pPr>
            <w:r w:rsidRPr="002D4486">
              <w:rPr>
                <w:sz w:val="22"/>
                <w:szCs w:val="22"/>
              </w:rPr>
              <w:t>Наконечники до 1000 мкл (от 100 мкл), голубые, 100 шт./штатив</w:t>
            </w:r>
          </w:p>
        </w:tc>
        <w:tc>
          <w:tcPr>
            <w:tcW w:w="4883" w:type="dxa"/>
          </w:tcPr>
          <w:p w:rsidR="00657589" w:rsidRPr="007B657D" w:rsidRDefault="00657589" w:rsidP="00DD08E3">
            <w:pPr>
              <w:spacing w:line="240" w:lineRule="auto"/>
              <w:rPr>
                <w:sz w:val="22"/>
                <w:szCs w:val="22"/>
              </w:rPr>
            </w:pPr>
            <w:r>
              <w:rPr>
                <w:sz w:val="22"/>
                <w:szCs w:val="22"/>
                <w:lang w:val="en-US"/>
              </w:rPr>
              <w:t>Axygen</w:t>
            </w:r>
            <w:r w:rsidRPr="00117DA2">
              <w:rPr>
                <w:sz w:val="22"/>
                <w:szCs w:val="22"/>
              </w:rPr>
              <w:t xml:space="preserve"> </w:t>
            </w:r>
            <w:r>
              <w:rPr>
                <w:sz w:val="22"/>
                <w:szCs w:val="22"/>
                <w:lang w:val="en-US"/>
              </w:rPr>
              <w:t>Scientific</w:t>
            </w:r>
            <w:r w:rsidRPr="00117DA2">
              <w:rPr>
                <w:sz w:val="22"/>
                <w:szCs w:val="22"/>
              </w:rPr>
              <w:t xml:space="preserve"> </w:t>
            </w:r>
            <w:r>
              <w:rPr>
                <w:sz w:val="22"/>
                <w:szCs w:val="22"/>
                <w:lang w:val="en-US"/>
              </w:rPr>
              <w:t>Inc</w:t>
            </w:r>
            <w:r w:rsidRPr="00117DA2">
              <w:rPr>
                <w:sz w:val="22"/>
                <w:szCs w:val="22"/>
              </w:rPr>
              <w:t>.,</w:t>
            </w:r>
            <w:r>
              <w:rPr>
                <w:sz w:val="22"/>
                <w:szCs w:val="22"/>
                <w:lang w:val="en-US"/>
              </w:rPr>
              <w:t xml:space="preserve"> </w:t>
            </w:r>
            <w:r>
              <w:rPr>
                <w:sz w:val="22"/>
                <w:szCs w:val="22"/>
              </w:rPr>
              <w:t>США</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D4486" w:rsidRDefault="00657589" w:rsidP="00DD08E3">
            <w:pPr>
              <w:spacing w:line="240" w:lineRule="auto"/>
              <w:rPr>
                <w:sz w:val="22"/>
                <w:szCs w:val="22"/>
              </w:rPr>
            </w:pPr>
            <w:r w:rsidRPr="002D4486">
              <w:rPr>
                <w:sz w:val="22"/>
                <w:szCs w:val="22"/>
              </w:rPr>
              <w:t xml:space="preserve">Пробирки типа </w:t>
            </w:r>
            <w:r w:rsidRPr="002D4486">
              <w:rPr>
                <w:sz w:val="22"/>
                <w:szCs w:val="22"/>
                <w:lang w:val="en-US"/>
              </w:rPr>
              <w:t xml:space="preserve">Eppendorf 1.5 </w:t>
            </w:r>
            <w:r w:rsidRPr="002D4486">
              <w:rPr>
                <w:sz w:val="22"/>
                <w:szCs w:val="22"/>
              </w:rPr>
              <w:t>мл</w:t>
            </w:r>
          </w:p>
        </w:tc>
        <w:tc>
          <w:tcPr>
            <w:tcW w:w="4883" w:type="dxa"/>
          </w:tcPr>
          <w:p w:rsidR="00657589" w:rsidRPr="00B957D4" w:rsidRDefault="00657589" w:rsidP="00DD08E3">
            <w:pPr>
              <w:spacing w:line="240" w:lineRule="auto"/>
              <w:rPr>
                <w:sz w:val="22"/>
                <w:szCs w:val="22"/>
              </w:rPr>
            </w:pPr>
            <w:r>
              <w:rPr>
                <w:sz w:val="22"/>
                <w:szCs w:val="22"/>
                <w:lang w:val="en-US"/>
              </w:rPr>
              <w:t>Axygen</w:t>
            </w:r>
            <w:r w:rsidRPr="00117DA2">
              <w:rPr>
                <w:sz w:val="22"/>
                <w:szCs w:val="22"/>
              </w:rPr>
              <w:t xml:space="preserve"> </w:t>
            </w:r>
            <w:r>
              <w:rPr>
                <w:sz w:val="22"/>
                <w:szCs w:val="22"/>
                <w:lang w:val="en-US"/>
              </w:rPr>
              <w:t>Scientific</w:t>
            </w:r>
            <w:r w:rsidRPr="00117DA2">
              <w:rPr>
                <w:sz w:val="22"/>
                <w:szCs w:val="22"/>
              </w:rPr>
              <w:t xml:space="preserve"> </w:t>
            </w:r>
            <w:r>
              <w:rPr>
                <w:sz w:val="22"/>
                <w:szCs w:val="22"/>
                <w:lang w:val="en-US"/>
              </w:rPr>
              <w:t>Inc</w:t>
            </w:r>
            <w:r w:rsidRPr="00117DA2">
              <w:rPr>
                <w:sz w:val="22"/>
                <w:szCs w:val="22"/>
              </w:rPr>
              <w:t>.,</w:t>
            </w:r>
            <w:r>
              <w:rPr>
                <w:sz w:val="22"/>
                <w:szCs w:val="22"/>
                <w:lang w:val="en-US"/>
              </w:rPr>
              <w:t xml:space="preserve"> </w:t>
            </w:r>
            <w:r>
              <w:rPr>
                <w:sz w:val="22"/>
                <w:szCs w:val="22"/>
              </w:rPr>
              <w:t>США</w:t>
            </w:r>
          </w:p>
        </w:tc>
      </w:tr>
      <w:tr w:rsidR="00657589" w:rsidRPr="00096E2E" w:rsidTr="00505ED8">
        <w:tblPrEx>
          <w:tblLook w:val="0000" w:firstRow="0" w:lastRow="0" w:firstColumn="0" w:lastColumn="0" w:noHBand="0" w:noVBand="0"/>
        </w:tblPrEx>
        <w:trPr>
          <w:cantSplit/>
          <w:trHeight w:val="340"/>
        </w:trPr>
        <w:tc>
          <w:tcPr>
            <w:tcW w:w="4319" w:type="dxa"/>
          </w:tcPr>
          <w:p w:rsidR="00657589" w:rsidRPr="002D4486" w:rsidRDefault="00657589" w:rsidP="00DD08E3">
            <w:pPr>
              <w:tabs>
                <w:tab w:val="num" w:pos="0"/>
              </w:tabs>
              <w:spacing w:line="240" w:lineRule="auto"/>
              <w:rPr>
                <w:sz w:val="22"/>
                <w:szCs w:val="22"/>
              </w:rPr>
            </w:pPr>
            <w:r w:rsidRPr="002D4486">
              <w:rPr>
                <w:sz w:val="22"/>
                <w:szCs w:val="22"/>
              </w:rPr>
              <w:t>Мерные цилиндры вместимость 50 мл, 500 мл, 1000 мл, 2000 мл</w:t>
            </w:r>
          </w:p>
        </w:tc>
        <w:tc>
          <w:tcPr>
            <w:tcW w:w="4883" w:type="dxa"/>
          </w:tcPr>
          <w:p w:rsidR="00657589" w:rsidRPr="005546A3" w:rsidRDefault="00657589" w:rsidP="00DD08E3">
            <w:pPr>
              <w:tabs>
                <w:tab w:val="num" w:pos="0"/>
              </w:tabs>
              <w:spacing w:line="240" w:lineRule="auto"/>
              <w:rPr>
                <w:sz w:val="22"/>
                <w:szCs w:val="22"/>
              </w:rPr>
            </w:pPr>
            <w:r w:rsidRPr="00096E2E">
              <w:rPr>
                <w:sz w:val="22"/>
                <w:szCs w:val="22"/>
              </w:rPr>
              <w:t>ГОСТ 1770-74</w:t>
            </w:r>
          </w:p>
        </w:tc>
      </w:tr>
      <w:tr w:rsidR="00657589" w:rsidRPr="00096E2E" w:rsidTr="00505ED8">
        <w:tblPrEx>
          <w:tblLook w:val="0000" w:firstRow="0" w:lastRow="0" w:firstColumn="0" w:lastColumn="0" w:noHBand="0" w:noVBand="0"/>
        </w:tblPrEx>
        <w:trPr>
          <w:cantSplit/>
          <w:trHeight w:val="340"/>
        </w:trPr>
        <w:tc>
          <w:tcPr>
            <w:tcW w:w="4319" w:type="dxa"/>
          </w:tcPr>
          <w:p w:rsidR="00657589" w:rsidRPr="002D4486" w:rsidRDefault="00657589" w:rsidP="00DD08E3">
            <w:pPr>
              <w:tabs>
                <w:tab w:val="num" w:pos="0"/>
              </w:tabs>
              <w:spacing w:line="240" w:lineRule="auto"/>
              <w:rPr>
                <w:sz w:val="22"/>
                <w:szCs w:val="22"/>
              </w:rPr>
            </w:pPr>
            <w:r w:rsidRPr="002D4486">
              <w:rPr>
                <w:sz w:val="22"/>
                <w:szCs w:val="22"/>
              </w:rPr>
              <w:t>Штатив для пробирок 1,5-2 мл, на 80 мест</w:t>
            </w:r>
          </w:p>
        </w:tc>
        <w:tc>
          <w:tcPr>
            <w:tcW w:w="4883" w:type="dxa"/>
          </w:tcPr>
          <w:p w:rsidR="00657589" w:rsidRPr="00096E2E" w:rsidRDefault="00657589" w:rsidP="00DD08E3">
            <w:pPr>
              <w:tabs>
                <w:tab w:val="num" w:pos="0"/>
              </w:tabs>
              <w:spacing w:line="240" w:lineRule="auto"/>
              <w:rPr>
                <w:sz w:val="22"/>
                <w:szCs w:val="22"/>
              </w:rPr>
            </w:pPr>
            <w:r>
              <w:rPr>
                <w:sz w:val="22"/>
                <w:szCs w:val="22"/>
              </w:rPr>
              <w:t>Хеликон, Россия</w:t>
            </w:r>
          </w:p>
        </w:tc>
      </w:tr>
      <w:tr w:rsidR="00657589" w:rsidRPr="00096E2E" w:rsidTr="00505ED8">
        <w:tblPrEx>
          <w:tblLook w:val="0000" w:firstRow="0" w:lastRow="0" w:firstColumn="0" w:lastColumn="0" w:noHBand="0" w:noVBand="0"/>
        </w:tblPrEx>
        <w:trPr>
          <w:cantSplit/>
          <w:trHeight w:val="340"/>
        </w:trPr>
        <w:tc>
          <w:tcPr>
            <w:tcW w:w="4319" w:type="dxa"/>
          </w:tcPr>
          <w:p w:rsidR="00657589" w:rsidRPr="002D4486" w:rsidRDefault="00657589" w:rsidP="00DD08E3">
            <w:pPr>
              <w:tabs>
                <w:tab w:val="num" w:pos="0"/>
              </w:tabs>
              <w:spacing w:line="240" w:lineRule="auto"/>
              <w:rPr>
                <w:sz w:val="22"/>
                <w:szCs w:val="22"/>
              </w:rPr>
            </w:pPr>
            <w:r w:rsidRPr="002D4486">
              <w:rPr>
                <w:sz w:val="22"/>
                <w:szCs w:val="22"/>
              </w:rPr>
              <w:t>Штатив-подставка для пипеток универсальный на 5 дозаторов</w:t>
            </w:r>
          </w:p>
        </w:tc>
        <w:tc>
          <w:tcPr>
            <w:tcW w:w="4883" w:type="dxa"/>
          </w:tcPr>
          <w:p w:rsidR="00657589" w:rsidRDefault="00657589" w:rsidP="00DD08E3">
            <w:pPr>
              <w:tabs>
                <w:tab w:val="num" w:pos="0"/>
              </w:tabs>
              <w:spacing w:line="240" w:lineRule="auto"/>
              <w:rPr>
                <w:sz w:val="22"/>
                <w:szCs w:val="22"/>
              </w:rPr>
            </w:pPr>
            <w:r>
              <w:rPr>
                <w:sz w:val="22"/>
                <w:szCs w:val="22"/>
              </w:rPr>
              <w:t>Хеликон, Россия</w:t>
            </w:r>
          </w:p>
        </w:tc>
      </w:tr>
      <w:tr w:rsidR="00657589" w:rsidRPr="00096E2E" w:rsidTr="00505ED8">
        <w:tblPrEx>
          <w:tblLook w:val="0000" w:firstRow="0" w:lastRow="0" w:firstColumn="0" w:lastColumn="0" w:noHBand="0" w:noVBand="0"/>
        </w:tblPrEx>
        <w:trPr>
          <w:cantSplit/>
          <w:trHeight w:val="340"/>
        </w:trPr>
        <w:tc>
          <w:tcPr>
            <w:tcW w:w="4319" w:type="dxa"/>
          </w:tcPr>
          <w:p w:rsidR="00657589" w:rsidRPr="002D4486" w:rsidRDefault="00657589" w:rsidP="00DD08E3">
            <w:pPr>
              <w:tabs>
                <w:tab w:val="num" w:pos="0"/>
              </w:tabs>
              <w:spacing w:line="240" w:lineRule="auto"/>
              <w:rPr>
                <w:sz w:val="22"/>
                <w:szCs w:val="22"/>
              </w:rPr>
            </w:pPr>
            <w:r w:rsidRPr="002D4486">
              <w:rPr>
                <w:sz w:val="22"/>
                <w:szCs w:val="22"/>
              </w:rPr>
              <w:lastRenderedPageBreak/>
              <w:t>Пипетки вместимостью 1÷10 мкл</w:t>
            </w:r>
          </w:p>
        </w:tc>
        <w:tc>
          <w:tcPr>
            <w:tcW w:w="4883" w:type="dxa"/>
          </w:tcPr>
          <w:p w:rsidR="00657589" w:rsidRPr="00B77AFD" w:rsidRDefault="00657589" w:rsidP="00DD08E3">
            <w:pPr>
              <w:tabs>
                <w:tab w:val="num" w:pos="0"/>
              </w:tabs>
              <w:spacing w:line="240" w:lineRule="auto"/>
              <w:rPr>
                <w:sz w:val="22"/>
                <w:szCs w:val="22"/>
              </w:rPr>
            </w:pPr>
            <w:r>
              <w:rPr>
                <w:sz w:val="22"/>
                <w:szCs w:val="22"/>
              </w:rPr>
              <w:t>«Ленпипет», Россия</w:t>
            </w:r>
          </w:p>
        </w:tc>
      </w:tr>
      <w:tr w:rsidR="00657589" w:rsidRPr="00096E2E" w:rsidTr="00505ED8">
        <w:tblPrEx>
          <w:tblLook w:val="0000" w:firstRow="0" w:lastRow="0" w:firstColumn="0" w:lastColumn="0" w:noHBand="0" w:noVBand="0"/>
        </w:tblPrEx>
        <w:trPr>
          <w:cantSplit/>
          <w:trHeight w:val="340"/>
        </w:trPr>
        <w:tc>
          <w:tcPr>
            <w:tcW w:w="4319" w:type="dxa"/>
          </w:tcPr>
          <w:p w:rsidR="00657589" w:rsidRPr="002D4486" w:rsidRDefault="00657589" w:rsidP="00DD08E3">
            <w:pPr>
              <w:tabs>
                <w:tab w:val="num" w:pos="0"/>
              </w:tabs>
              <w:spacing w:line="240" w:lineRule="auto"/>
              <w:rPr>
                <w:sz w:val="22"/>
                <w:szCs w:val="22"/>
              </w:rPr>
            </w:pPr>
            <w:r w:rsidRPr="002D4486">
              <w:rPr>
                <w:sz w:val="22"/>
                <w:szCs w:val="22"/>
              </w:rPr>
              <w:t>Пипетки вместимостью 100÷1000 мкл</w:t>
            </w:r>
          </w:p>
        </w:tc>
        <w:tc>
          <w:tcPr>
            <w:tcW w:w="4883" w:type="dxa"/>
          </w:tcPr>
          <w:p w:rsidR="00657589" w:rsidRPr="00B77AFD" w:rsidRDefault="00657589" w:rsidP="00DD08E3">
            <w:pPr>
              <w:tabs>
                <w:tab w:val="num" w:pos="0"/>
              </w:tabs>
              <w:spacing w:line="240" w:lineRule="auto"/>
              <w:rPr>
                <w:sz w:val="22"/>
                <w:szCs w:val="22"/>
              </w:rPr>
            </w:pPr>
            <w:r>
              <w:rPr>
                <w:sz w:val="22"/>
                <w:szCs w:val="22"/>
              </w:rPr>
              <w:t>«Ленпипет», Россия</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Default="00657589" w:rsidP="00DD08E3">
            <w:pPr>
              <w:spacing w:line="240" w:lineRule="auto"/>
              <w:rPr>
                <w:sz w:val="22"/>
                <w:szCs w:val="22"/>
              </w:rPr>
            </w:pPr>
            <w:r>
              <w:rPr>
                <w:sz w:val="22"/>
                <w:szCs w:val="22"/>
              </w:rPr>
              <w:t>Хирургический скальпель</w:t>
            </w:r>
          </w:p>
        </w:tc>
        <w:tc>
          <w:tcPr>
            <w:tcW w:w="4883" w:type="dxa"/>
          </w:tcPr>
          <w:p w:rsidR="00657589" w:rsidRPr="005546A3" w:rsidRDefault="00657589" w:rsidP="00DD08E3">
            <w:pPr>
              <w:spacing w:line="240" w:lineRule="auto"/>
              <w:rPr>
                <w:sz w:val="22"/>
                <w:szCs w:val="22"/>
                <w:highlight w:val="magenta"/>
              </w:rPr>
            </w:pPr>
            <w:r w:rsidRPr="00AD1847">
              <w:rPr>
                <w:sz w:val="22"/>
                <w:szCs w:val="22"/>
              </w:rPr>
              <w:t>Тумботино, Россия</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432C4" w:rsidRDefault="00657589" w:rsidP="00DD08E3">
            <w:pPr>
              <w:spacing w:line="240" w:lineRule="auto"/>
              <w:rPr>
                <w:sz w:val="22"/>
                <w:szCs w:val="22"/>
              </w:rPr>
            </w:pPr>
            <w:r w:rsidRPr="002432C4">
              <w:rPr>
                <w:sz w:val="22"/>
                <w:szCs w:val="22"/>
              </w:rPr>
              <w:t>Клейкая лента канцелярская Attache прозрачная 19</w:t>
            </w:r>
            <w:r>
              <w:rPr>
                <w:sz w:val="22"/>
                <w:szCs w:val="22"/>
              </w:rPr>
              <w:t xml:space="preserve"> мм х 33 м (пластиковая втулка)</w:t>
            </w:r>
          </w:p>
        </w:tc>
        <w:tc>
          <w:tcPr>
            <w:tcW w:w="4883" w:type="dxa"/>
          </w:tcPr>
          <w:p w:rsidR="00657589" w:rsidRPr="002432C4" w:rsidRDefault="00657589" w:rsidP="00DD08E3">
            <w:pPr>
              <w:spacing w:line="240" w:lineRule="auto"/>
              <w:rPr>
                <w:sz w:val="22"/>
                <w:szCs w:val="22"/>
              </w:rPr>
            </w:pPr>
            <w:r>
              <w:rPr>
                <w:sz w:val="22"/>
                <w:szCs w:val="22"/>
                <w:lang w:val="en-US"/>
              </w:rPr>
              <w:t xml:space="preserve">Attache, </w:t>
            </w:r>
            <w:r>
              <w:rPr>
                <w:sz w:val="22"/>
                <w:szCs w:val="22"/>
              </w:rPr>
              <w:t>Россия</w:t>
            </w: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2432C4" w:rsidRDefault="00657589" w:rsidP="00DD08E3">
            <w:pPr>
              <w:spacing w:line="240" w:lineRule="auto"/>
              <w:rPr>
                <w:sz w:val="22"/>
                <w:szCs w:val="22"/>
                <w:lang w:val="en-US"/>
              </w:rPr>
            </w:pPr>
            <w:r w:rsidRPr="002432C4">
              <w:rPr>
                <w:sz w:val="22"/>
                <w:szCs w:val="22"/>
              </w:rPr>
              <w:t>Маркер</w:t>
            </w:r>
            <w:r w:rsidRPr="002432C4">
              <w:rPr>
                <w:sz w:val="22"/>
                <w:szCs w:val="22"/>
                <w:lang w:val="en-US"/>
              </w:rPr>
              <w:t xml:space="preserve"> </w:t>
            </w:r>
            <w:r w:rsidRPr="002432C4">
              <w:rPr>
                <w:sz w:val="22"/>
                <w:szCs w:val="22"/>
              </w:rPr>
              <w:t>перманентный</w:t>
            </w:r>
            <w:r w:rsidRPr="002432C4">
              <w:rPr>
                <w:sz w:val="22"/>
                <w:szCs w:val="22"/>
                <w:lang w:val="en-US"/>
              </w:rPr>
              <w:t xml:space="preserve"> Paper Mate SHARPIE TWIN TIP, 1 </w:t>
            </w:r>
            <w:r>
              <w:rPr>
                <w:sz w:val="22"/>
                <w:szCs w:val="22"/>
              </w:rPr>
              <w:t>мм</w:t>
            </w:r>
          </w:p>
        </w:tc>
        <w:tc>
          <w:tcPr>
            <w:tcW w:w="4883" w:type="dxa"/>
          </w:tcPr>
          <w:p w:rsidR="00657589" w:rsidRPr="002432C4" w:rsidRDefault="00657589" w:rsidP="00DD08E3">
            <w:pPr>
              <w:spacing w:line="240" w:lineRule="auto"/>
              <w:rPr>
                <w:sz w:val="22"/>
                <w:szCs w:val="22"/>
              </w:rPr>
            </w:pPr>
            <w:r>
              <w:rPr>
                <w:sz w:val="22"/>
                <w:szCs w:val="22"/>
                <w:lang w:val="en-US"/>
              </w:rPr>
              <w:t>Paper Mate</w:t>
            </w:r>
            <w:r>
              <w:rPr>
                <w:sz w:val="22"/>
                <w:szCs w:val="22"/>
              </w:rPr>
              <w:t>, США</w:t>
            </w:r>
          </w:p>
          <w:p w:rsidR="00657589" w:rsidRPr="002432C4" w:rsidRDefault="00657589" w:rsidP="00DD08E3">
            <w:pPr>
              <w:spacing w:line="240" w:lineRule="auto"/>
              <w:rPr>
                <w:sz w:val="22"/>
                <w:szCs w:val="22"/>
                <w:lang w:val="en-US"/>
              </w:rPr>
            </w:pPr>
          </w:p>
        </w:tc>
      </w:tr>
      <w:tr w:rsidR="00657589" w:rsidRPr="00096E2E" w:rsidTr="00505ED8">
        <w:tblPrEx>
          <w:tblLook w:val="0000" w:firstRow="0" w:lastRow="0" w:firstColumn="0" w:lastColumn="0" w:noHBand="0" w:noVBand="0"/>
        </w:tblPrEx>
        <w:trPr>
          <w:cantSplit/>
          <w:trHeight w:val="340"/>
        </w:trPr>
        <w:tc>
          <w:tcPr>
            <w:tcW w:w="4319" w:type="dxa"/>
            <w:vAlign w:val="center"/>
          </w:tcPr>
          <w:p w:rsidR="00657589" w:rsidRPr="00322B87" w:rsidRDefault="00657589" w:rsidP="00DD08E3">
            <w:pPr>
              <w:spacing w:line="240" w:lineRule="auto"/>
              <w:rPr>
                <w:sz w:val="22"/>
                <w:szCs w:val="22"/>
              </w:rPr>
            </w:pPr>
            <w:r>
              <w:rPr>
                <w:sz w:val="22"/>
                <w:szCs w:val="22"/>
              </w:rPr>
              <w:t>Бумага фильтровальная лабораторная</w:t>
            </w:r>
          </w:p>
        </w:tc>
        <w:tc>
          <w:tcPr>
            <w:tcW w:w="4883" w:type="dxa"/>
          </w:tcPr>
          <w:p w:rsidR="00657589" w:rsidRPr="00603036" w:rsidRDefault="00657589" w:rsidP="00DD08E3">
            <w:pPr>
              <w:spacing w:line="240" w:lineRule="auto"/>
              <w:rPr>
                <w:sz w:val="22"/>
                <w:szCs w:val="22"/>
              </w:rPr>
            </w:pPr>
            <w:r>
              <w:rPr>
                <w:sz w:val="22"/>
                <w:szCs w:val="22"/>
              </w:rPr>
              <w:t>ГОСТ 12026-76</w:t>
            </w:r>
          </w:p>
        </w:tc>
      </w:tr>
      <w:tr w:rsidR="00657589" w:rsidRPr="00096E2E" w:rsidTr="00505ED8">
        <w:tblPrEx>
          <w:tblLook w:val="0000" w:firstRow="0" w:lastRow="0" w:firstColumn="0" w:lastColumn="0" w:noHBand="0" w:noVBand="0"/>
        </w:tblPrEx>
        <w:trPr>
          <w:cantSplit/>
          <w:trHeight w:val="340"/>
        </w:trPr>
        <w:tc>
          <w:tcPr>
            <w:tcW w:w="4319" w:type="dxa"/>
          </w:tcPr>
          <w:p w:rsidR="00657589" w:rsidRDefault="00657589" w:rsidP="00DD08E3">
            <w:pPr>
              <w:tabs>
                <w:tab w:val="num" w:pos="0"/>
              </w:tabs>
              <w:spacing w:line="240" w:lineRule="auto"/>
            </w:pPr>
            <w:r w:rsidRPr="00281209">
              <w:t>Пакеты полипропиленовые одноразовые с индикаторами стерилизации, для сбора и термической обработки (дезинфекции и утилизации) медико-биологических отходов</w:t>
            </w:r>
          </w:p>
        </w:tc>
        <w:tc>
          <w:tcPr>
            <w:tcW w:w="4883" w:type="dxa"/>
          </w:tcPr>
          <w:p w:rsidR="00657589" w:rsidRDefault="00657589" w:rsidP="00DD08E3">
            <w:pPr>
              <w:tabs>
                <w:tab w:val="num" w:pos="0"/>
              </w:tabs>
              <w:spacing w:line="240" w:lineRule="auto"/>
            </w:pPr>
            <w:r>
              <w:t>АБРИС+, РФ</w:t>
            </w:r>
          </w:p>
        </w:tc>
      </w:tr>
      <w:tr w:rsidR="00657589" w:rsidRPr="00096E2E" w:rsidTr="00505ED8">
        <w:tblPrEx>
          <w:tblLook w:val="0000" w:firstRow="0" w:lastRow="0" w:firstColumn="0" w:lastColumn="0" w:noHBand="0" w:noVBand="0"/>
        </w:tblPrEx>
        <w:trPr>
          <w:cantSplit/>
          <w:trHeight w:val="340"/>
        </w:trPr>
        <w:tc>
          <w:tcPr>
            <w:tcW w:w="4319" w:type="dxa"/>
          </w:tcPr>
          <w:p w:rsidR="00657589" w:rsidRPr="005546A3" w:rsidRDefault="00657589" w:rsidP="00DD08E3">
            <w:pPr>
              <w:tabs>
                <w:tab w:val="num" w:pos="0"/>
              </w:tabs>
              <w:spacing w:line="240" w:lineRule="auto"/>
              <w:rPr>
                <w:sz w:val="22"/>
                <w:szCs w:val="22"/>
              </w:rPr>
            </w:pPr>
            <w:r>
              <w:rPr>
                <w:sz w:val="22"/>
                <w:szCs w:val="22"/>
              </w:rPr>
              <w:t xml:space="preserve">Дистиллированная вода качества </w:t>
            </w:r>
            <w:r>
              <w:rPr>
                <w:sz w:val="22"/>
                <w:szCs w:val="22"/>
                <w:lang w:val="en-US"/>
              </w:rPr>
              <w:t>MQ</w:t>
            </w:r>
            <w:r w:rsidRPr="004F31F1">
              <w:rPr>
                <w:sz w:val="22"/>
                <w:szCs w:val="22"/>
              </w:rPr>
              <w:t>-</w:t>
            </w:r>
            <w:r w:rsidRPr="005546A3">
              <w:rPr>
                <w:sz w:val="22"/>
                <w:szCs w:val="22"/>
              </w:rPr>
              <w:t>вода</w:t>
            </w:r>
          </w:p>
        </w:tc>
        <w:tc>
          <w:tcPr>
            <w:tcW w:w="4883" w:type="dxa"/>
          </w:tcPr>
          <w:p w:rsidR="00657589" w:rsidRPr="005546A3" w:rsidRDefault="00657589" w:rsidP="00DD08E3">
            <w:pPr>
              <w:tabs>
                <w:tab w:val="num" w:pos="0"/>
              </w:tabs>
              <w:spacing w:line="240" w:lineRule="auto"/>
              <w:rPr>
                <w:sz w:val="22"/>
                <w:szCs w:val="22"/>
              </w:rPr>
            </w:pPr>
            <w:r w:rsidRPr="00096E2E">
              <w:rPr>
                <w:sz w:val="22"/>
                <w:szCs w:val="22"/>
              </w:rPr>
              <w:t>ГОСТ 6709-72</w:t>
            </w:r>
          </w:p>
        </w:tc>
      </w:tr>
      <w:tr w:rsidR="00657589" w:rsidRPr="005546A3"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tcPr>
          <w:p w:rsidR="00657589" w:rsidRPr="005E3671" w:rsidRDefault="00657589" w:rsidP="00DD08E3">
            <w:pPr>
              <w:tabs>
                <w:tab w:val="num" w:pos="0"/>
              </w:tabs>
              <w:spacing w:line="240" w:lineRule="auto"/>
              <w:rPr>
                <w:sz w:val="22"/>
                <w:szCs w:val="22"/>
              </w:rPr>
            </w:pPr>
            <w:r w:rsidRPr="005E3671">
              <w:rPr>
                <w:sz w:val="22"/>
                <w:szCs w:val="22"/>
              </w:rPr>
              <w:t>Агароза для электофореза</w:t>
            </w:r>
          </w:p>
        </w:tc>
        <w:tc>
          <w:tcPr>
            <w:tcW w:w="4883" w:type="dxa"/>
            <w:tcBorders>
              <w:top w:val="single" w:sz="4" w:space="0" w:color="auto"/>
              <w:left w:val="single" w:sz="4" w:space="0" w:color="auto"/>
              <w:bottom w:val="single" w:sz="4" w:space="0" w:color="auto"/>
              <w:right w:val="single" w:sz="4" w:space="0" w:color="auto"/>
            </w:tcBorders>
          </w:tcPr>
          <w:p w:rsidR="00657589" w:rsidRPr="005546A3" w:rsidRDefault="00657589" w:rsidP="00DD08E3">
            <w:pPr>
              <w:tabs>
                <w:tab w:val="num" w:pos="0"/>
              </w:tabs>
              <w:spacing w:line="240" w:lineRule="auto"/>
              <w:rPr>
                <w:sz w:val="22"/>
                <w:szCs w:val="22"/>
              </w:rPr>
            </w:pPr>
            <w:r>
              <w:rPr>
                <w:sz w:val="22"/>
                <w:szCs w:val="22"/>
                <w:lang w:val="en-US"/>
              </w:rPr>
              <w:t xml:space="preserve">Sigma, </w:t>
            </w:r>
            <w:r>
              <w:rPr>
                <w:sz w:val="22"/>
                <w:szCs w:val="22"/>
              </w:rPr>
              <w:t>США</w:t>
            </w:r>
          </w:p>
        </w:tc>
      </w:tr>
      <w:tr w:rsidR="00657589" w:rsidRPr="005546A3"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tcPr>
          <w:p w:rsidR="00657589" w:rsidRPr="000D01BC" w:rsidRDefault="00657589" w:rsidP="00DD08E3">
            <w:pPr>
              <w:tabs>
                <w:tab w:val="num" w:pos="0"/>
              </w:tabs>
              <w:spacing w:line="240" w:lineRule="auto"/>
              <w:rPr>
                <w:sz w:val="22"/>
                <w:szCs w:val="22"/>
                <w:lang w:val="en-US"/>
              </w:rPr>
            </w:pPr>
            <w:r w:rsidRPr="005E3671">
              <w:rPr>
                <w:sz w:val="22"/>
                <w:szCs w:val="22"/>
              </w:rPr>
              <w:t>Трисгидроксиметиламинометан</w:t>
            </w:r>
            <w:r>
              <w:rPr>
                <w:sz w:val="22"/>
                <w:szCs w:val="22"/>
                <w:lang w:val="en-US"/>
              </w:rPr>
              <w:t xml:space="preserve"> (Tris-base)</w:t>
            </w:r>
          </w:p>
        </w:tc>
        <w:tc>
          <w:tcPr>
            <w:tcW w:w="4883" w:type="dxa"/>
            <w:tcBorders>
              <w:top w:val="single" w:sz="4" w:space="0" w:color="auto"/>
              <w:left w:val="single" w:sz="4" w:space="0" w:color="auto"/>
              <w:bottom w:val="single" w:sz="4" w:space="0" w:color="auto"/>
              <w:right w:val="single" w:sz="4" w:space="0" w:color="auto"/>
            </w:tcBorders>
          </w:tcPr>
          <w:p w:rsidR="00657589" w:rsidRPr="005F2CE1" w:rsidRDefault="00657589" w:rsidP="00DD08E3">
            <w:pPr>
              <w:tabs>
                <w:tab w:val="num" w:pos="0"/>
              </w:tabs>
              <w:spacing w:line="240" w:lineRule="auto"/>
              <w:rPr>
                <w:sz w:val="22"/>
                <w:szCs w:val="22"/>
              </w:rPr>
            </w:pPr>
            <w:r>
              <w:rPr>
                <w:sz w:val="22"/>
                <w:szCs w:val="22"/>
                <w:lang w:val="en-US"/>
              </w:rPr>
              <w:t xml:space="preserve">Sigma, </w:t>
            </w:r>
            <w:r>
              <w:rPr>
                <w:sz w:val="22"/>
                <w:szCs w:val="22"/>
              </w:rPr>
              <w:t>США</w:t>
            </w:r>
          </w:p>
        </w:tc>
      </w:tr>
      <w:tr w:rsidR="00657589" w:rsidRPr="005546A3"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tcPr>
          <w:p w:rsidR="00657589" w:rsidRPr="005E3671" w:rsidRDefault="00657589" w:rsidP="00DD08E3">
            <w:pPr>
              <w:tabs>
                <w:tab w:val="num" w:pos="0"/>
              </w:tabs>
              <w:spacing w:line="240" w:lineRule="auto"/>
              <w:rPr>
                <w:sz w:val="22"/>
                <w:szCs w:val="22"/>
              </w:rPr>
            </w:pPr>
            <w:r w:rsidRPr="005E3671">
              <w:rPr>
                <w:sz w:val="22"/>
                <w:szCs w:val="22"/>
              </w:rPr>
              <w:t>ЭДТА</w:t>
            </w:r>
          </w:p>
        </w:tc>
        <w:tc>
          <w:tcPr>
            <w:tcW w:w="4883" w:type="dxa"/>
            <w:tcBorders>
              <w:top w:val="single" w:sz="4" w:space="0" w:color="auto"/>
              <w:left w:val="single" w:sz="4" w:space="0" w:color="auto"/>
              <w:bottom w:val="single" w:sz="4" w:space="0" w:color="auto"/>
              <w:right w:val="single" w:sz="4" w:space="0" w:color="auto"/>
            </w:tcBorders>
          </w:tcPr>
          <w:p w:rsidR="00657589" w:rsidRPr="005F2CE1" w:rsidRDefault="00657589" w:rsidP="00DD08E3">
            <w:pPr>
              <w:tabs>
                <w:tab w:val="num" w:pos="0"/>
              </w:tabs>
              <w:spacing w:line="240" w:lineRule="auto"/>
              <w:rPr>
                <w:sz w:val="22"/>
                <w:szCs w:val="22"/>
              </w:rPr>
            </w:pPr>
            <w:r>
              <w:rPr>
                <w:sz w:val="22"/>
                <w:szCs w:val="22"/>
                <w:lang w:val="en-US"/>
              </w:rPr>
              <w:t xml:space="preserve">Sigma, </w:t>
            </w:r>
            <w:r>
              <w:rPr>
                <w:sz w:val="22"/>
                <w:szCs w:val="22"/>
              </w:rPr>
              <w:t>США</w:t>
            </w:r>
          </w:p>
        </w:tc>
      </w:tr>
      <w:tr w:rsidR="00657589" w:rsidRPr="005546A3"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tcPr>
          <w:p w:rsidR="00657589" w:rsidRPr="005E3671" w:rsidRDefault="00657589" w:rsidP="00DD08E3">
            <w:pPr>
              <w:tabs>
                <w:tab w:val="num" w:pos="0"/>
              </w:tabs>
              <w:spacing w:line="240" w:lineRule="auto"/>
              <w:rPr>
                <w:sz w:val="22"/>
                <w:szCs w:val="22"/>
              </w:rPr>
            </w:pPr>
            <w:r>
              <w:rPr>
                <w:sz w:val="22"/>
                <w:szCs w:val="22"/>
              </w:rPr>
              <w:t>Ацетат натрия, осч</w:t>
            </w:r>
          </w:p>
        </w:tc>
        <w:tc>
          <w:tcPr>
            <w:tcW w:w="4883" w:type="dxa"/>
            <w:tcBorders>
              <w:top w:val="single" w:sz="4" w:space="0" w:color="auto"/>
              <w:left w:val="single" w:sz="4" w:space="0" w:color="auto"/>
              <w:bottom w:val="single" w:sz="4" w:space="0" w:color="auto"/>
              <w:right w:val="single" w:sz="4" w:space="0" w:color="auto"/>
            </w:tcBorders>
          </w:tcPr>
          <w:p w:rsidR="00657589" w:rsidRDefault="00657589" w:rsidP="00DD08E3">
            <w:pPr>
              <w:tabs>
                <w:tab w:val="num" w:pos="0"/>
              </w:tabs>
              <w:spacing w:line="240" w:lineRule="auto"/>
              <w:rPr>
                <w:sz w:val="22"/>
                <w:szCs w:val="22"/>
                <w:lang w:val="en-US"/>
              </w:rPr>
            </w:pPr>
            <w:r>
              <w:rPr>
                <w:sz w:val="22"/>
                <w:szCs w:val="22"/>
                <w:lang w:val="en-US"/>
              </w:rPr>
              <w:t xml:space="preserve">Sigma, </w:t>
            </w:r>
            <w:r>
              <w:rPr>
                <w:sz w:val="22"/>
                <w:szCs w:val="22"/>
              </w:rPr>
              <w:t>США</w:t>
            </w:r>
          </w:p>
        </w:tc>
      </w:tr>
      <w:tr w:rsidR="00657589"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tcPr>
          <w:p w:rsidR="00657589" w:rsidRDefault="00657589" w:rsidP="00DD08E3">
            <w:pPr>
              <w:tabs>
                <w:tab w:val="num" w:pos="0"/>
              </w:tabs>
              <w:spacing w:line="240" w:lineRule="auto"/>
              <w:rPr>
                <w:sz w:val="22"/>
                <w:szCs w:val="22"/>
              </w:rPr>
            </w:pPr>
            <w:r>
              <w:rPr>
                <w:sz w:val="22"/>
                <w:szCs w:val="22"/>
              </w:rPr>
              <w:t>Концентрированная (ледяная) уксусная кислота</w:t>
            </w:r>
          </w:p>
        </w:tc>
        <w:tc>
          <w:tcPr>
            <w:tcW w:w="4883" w:type="dxa"/>
            <w:tcBorders>
              <w:top w:val="single" w:sz="4" w:space="0" w:color="auto"/>
              <w:left w:val="single" w:sz="4" w:space="0" w:color="auto"/>
              <w:bottom w:val="single" w:sz="4" w:space="0" w:color="auto"/>
              <w:right w:val="single" w:sz="4" w:space="0" w:color="auto"/>
            </w:tcBorders>
          </w:tcPr>
          <w:p w:rsidR="00657589" w:rsidRDefault="00657589" w:rsidP="00DD08E3">
            <w:pPr>
              <w:tabs>
                <w:tab w:val="num" w:pos="0"/>
              </w:tabs>
              <w:spacing w:line="240" w:lineRule="auto"/>
              <w:rPr>
                <w:sz w:val="22"/>
                <w:szCs w:val="22"/>
              </w:rPr>
            </w:pPr>
            <w:r w:rsidRPr="00A6464F">
              <w:rPr>
                <w:sz w:val="22"/>
                <w:szCs w:val="22"/>
              </w:rPr>
              <w:t>ГОСТ 61-75</w:t>
            </w:r>
          </w:p>
        </w:tc>
      </w:tr>
      <w:tr w:rsidR="00657589" w:rsidRPr="00322B87"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vAlign w:val="center"/>
          </w:tcPr>
          <w:p w:rsidR="00657589" w:rsidRDefault="00657589" w:rsidP="00DD08E3">
            <w:pPr>
              <w:spacing w:line="240" w:lineRule="auto"/>
              <w:rPr>
                <w:sz w:val="22"/>
                <w:szCs w:val="22"/>
              </w:rPr>
            </w:pPr>
            <w:r>
              <w:rPr>
                <w:sz w:val="22"/>
                <w:szCs w:val="22"/>
              </w:rPr>
              <w:t xml:space="preserve">Маркер длин </w:t>
            </w:r>
            <w:r w:rsidRPr="006C1CFC">
              <w:rPr>
                <w:sz w:val="22"/>
                <w:szCs w:val="22"/>
              </w:rPr>
              <w:t xml:space="preserve">1 </w:t>
            </w:r>
            <w:r>
              <w:rPr>
                <w:sz w:val="22"/>
                <w:szCs w:val="22"/>
              </w:rPr>
              <w:t>т.</w:t>
            </w:r>
            <w:r w:rsidRPr="006C1CFC">
              <w:rPr>
                <w:sz w:val="22"/>
                <w:szCs w:val="22"/>
              </w:rPr>
              <w:t>п.</w:t>
            </w:r>
            <w:proofErr w:type="gramStart"/>
            <w:r w:rsidRPr="006C1CFC">
              <w:rPr>
                <w:sz w:val="22"/>
                <w:szCs w:val="22"/>
              </w:rPr>
              <w:t>н</w:t>
            </w:r>
            <w:proofErr w:type="gramEnd"/>
            <w:r w:rsidRPr="006C1CFC">
              <w:rPr>
                <w:sz w:val="22"/>
                <w:szCs w:val="22"/>
              </w:rPr>
              <w:t>.</w:t>
            </w:r>
          </w:p>
        </w:tc>
        <w:tc>
          <w:tcPr>
            <w:tcW w:w="4883" w:type="dxa"/>
            <w:tcBorders>
              <w:top w:val="single" w:sz="4" w:space="0" w:color="auto"/>
              <w:left w:val="single" w:sz="4" w:space="0" w:color="auto"/>
              <w:bottom w:val="single" w:sz="4" w:space="0" w:color="auto"/>
              <w:right w:val="single" w:sz="4" w:space="0" w:color="auto"/>
            </w:tcBorders>
          </w:tcPr>
          <w:p w:rsidR="00657589" w:rsidRDefault="00657589" w:rsidP="00DD08E3">
            <w:pPr>
              <w:spacing w:line="240" w:lineRule="auto"/>
              <w:rPr>
                <w:sz w:val="22"/>
                <w:szCs w:val="22"/>
              </w:rPr>
            </w:pPr>
            <w:r>
              <w:rPr>
                <w:sz w:val="22"/>
                <w:szCs w:val="22"/>
              </w:rPr>
              <w:t>Биосан, Россия</w:t>
            </w:r>
          </w:p>
        </w:tc>
      </w:tr>
      <w:tr w:rsidR="00657589" w:rsidRPr="00322B87" w:rsidTr="00505ED8">
        <w:tblPrEx>
          <w:tblLook w:val="0000" w:firstRow="0" w:lastRow="0" w:firstColumn="0" w:lastColumn="0" w:noHBand="0" w:noVBand="0"/>
        </w:tblPrEx>
        <w:trPr>
          <w:cantSplit/>
          <w:trHeight w:val="340"/>
        </w:trPr>
        <w:tc>
          <w:tcPr>
            <w:tcW w:w="4319" w:type="dxa"/>
            <w:tcBorders>
              <w:top w:val="single" w:sz="4" w:space="0" w:color="auto"/>
              <w:left w:val="single" w:sz="4" w:space="0" w:color="auto"/>
              <w:bottom w:val="single" w:sz="4" w:space="0" w:color="auto"/>
              <w:right w:val="single" w:sz="4" w:space="0" w:color="auto"/>
            </w:tcBorders>
            <w:vAlign w:val="center"/>
          </w:tcPr>
          <w:p w:rsidR="00657589" w:rsidRPr="0099418B" w:rsidRDefault="00657589" w:rsidP="00DD08E3">
            <w:pPr>
              <w:spacing w:line="240" w:lineRule="auto"/>
              <w:rPr>
                <w:sz w:val="22"/>
                <w:szCs w:val="22"/>
              </w:rPr>
            </w:pPr>
            <w:r>
              <w:rPr>
                <w:sz w:val="22"/>
                <w:szCs w:val="22"/>
              </w:rPr>
              <w:t>Бромистый этидий</w:t>
            </w:r>
          </w:p>
        </w:tc>
        <w:tc>
          <w:tcPr>
            <w:tcW w:w="4883" w:type="dxa"/>
            <w:tcBorders>
              <w:top w:val="single" w:sz="4" w:space="0" w:color="auto"/>
              <w:left w:val="single" w:sz="4" w:space="0" w:color="auto"/>
              <w:bottom w:val="single" w:sz="4" w:space="0" w:color="auto"/>
              <w:right w:val="single" w:sz="4" w:space="0" w:color="auto"/>
            </w:tcBorders>
          </w:tcPr>
          <w:p w:rsidR="00657589" w:rsidRDefault="00657589" w:rsidP="00DD08E3">
            <w:pPr>
              <w:spacing w:line="240" w:lineRule="auto"/>
              <w:rPr>
                <w:sz w:val="22"/>
                <w:szCs w:val="22"/>
              </w:rPr>
            </w:pPr>
            <w:r>
              <w:rPr>
                <w:sz w:val="22"/>
                <w:szCs w:val="22"/>
                <w:lang w:val="en-US"/>
              </w:rPr>
              <w:t xml:space="preserve">Sigma, </w:t>
            </w:r>
            <w:r>
              <w:rPr>
                <w:sz w:val="22"/>
                <w:szCs w:val="22"/>
              </w:rPr>
              <w:t>США</w:t>
            </w:r>
          </w:p>
        </w:tc>
      </w:tr>
    </w:tbl>
    <w:p w:rsidR="00657589" w:rsidRPr="00322B87" w:rsidRDefault="00657589" w:rsidP="00DD08E3">
      <w:pPr>
        <w:pStyle w:val="af2"/>
        <w:spacing w:after="0" w:line="240" w:lineRule="auto"/>
        <w:ind w:left="0" w:firstLine="540"/>
        <w:rPr>
          <w:b/>
          <w:lang w:val="ru-RU"/>
        </w:rPr>
      </w:pPr>
    </w:p>
    <w:p w:rsidR="00657589" w:rsidRPr="00240FBB" w:rsidRDefault="00657589" w:rsidP="00DD08E3">
      <w:pPr>
        <w:pStyle w:val="af2"/>
        <w:numPr>
          <w:ilvl w:val="1"/>
          <w:numId w:val="12"/>
        </w:numPr>
        <w:spacing w:after="0" w:line="240" w:lineRule="auto"/>
        <w:ind w:left="0" w:firstLine="0"/>
        <w:rPr>
          <w:b/>
          <w:i/>
        </w:rPr>
      </w:pPr>
      <w:r w:rsidRPr="00240FBB">
        <w:rPr>
          <w:b/>
          <w:i/>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657589" w:rsidRPr="00096E2E" w:rsidTr="00505ED8">
        <w:trPr>
          <w:trHeight w:val="284"/>
        </w:trPr>
        <w:tc>
          <w:tcPr>
            <w:tcW w:w="4680" w:type="dxa"/>
            <w:vAlign w:val="center"/>
          </w:tcPr>
          <w:p w:rsidR="00657589" w:rsidRPr="00096E2E" w:rsidRDefault="00657589" w:rsidP="00DD08E3">
            <w:pPr>
              <w:spacing w:line="240" w:lineRule="auto"/>
              <w:ind w:firstLine="540"/>
              <w:rPr>
                <w:b/>
                <w:bCs/>
                <w:sz w:val="22"/>
                <w:szCs w:val="22"/>
              </w:rPr>
            </w:pPr>
            <w:r w:rsidRPr="00096E2E">
              <w:rPr>
                <w:b/>
                <w:bCs/>
                <w:sz w:val="22"/>
                <w:szCs w:val="22"/>
              </w:rPr>
              <w:t>Оборудование</w:t>
            </w:r>
          </w:p>
        </w:tc>
        <w:tc>
          <w:tcPr>
            <w:tcW w:w="4534" w:type="dxa"/>
            <w:vAlign w:val="center"/>
          </w:tcPr>
          <w:p w:rsidR="00657589" w:rsidRPr="00096E2E" w:rsidRDefault="00657589" w:rsidP="00DD08E3">
            <w:pPr>
              <w:spacing w:line="240" w:lineRule="auto"/>
              <w:ind w:firstLine="540"/>
              <w:rPr>
                <w:b/>
                <w:sz w:val="22"/>
                <w:szCs w:val="22"/>
              </w:rPr>
            </w:pPr>
            <w:r w:rsidRPr="00096E2E">
              <w:rPr>
                <w:b/>
                <w:sz w:val="22"/>
                <w:szCs w:val="22"/>
              </w:rPr>
              <w:t>НТД, производитель, страна</w:t>
            </w:r>
          </w:p>
        </w:tc>
      </w:tr>
      <w:tr w:rsidR="00657589" w:rsidRPr="003C3446" w:rsidTr="00505ED8">
        <w:trPr>
          <w:trHeight w:val="284"/>
        </w:trPr>
        <w:tc>
          <w:tcPr>
            <w:tcW w:w="4680" w:type="dxa"/>
            <w:vAlign w:val="center"/>
          </w:tcPr>
          <w:p w:rsidR="00657589" w:rsidRPr="00117DA2" w:rsidRDefault="00657589" w:rsidP="00DD08E3">
            <w:pPr>
              <w:spacing w:line="240" w:lineRule="auto"/>
              <w:rPr>
                <w:sz w:val="22"/>
                <w:szCs w:val="22"/>
              </w:rPr>
            </w:pPr>
            <w:r>
              <w:rPr>
                <w:sz w:val="22"/>
                <w:szCs w:val="22"/>
              </w:rPr>
              <w:t>Спектрофотометр</w:t>
            </w:r>
          </w:p>
        </w:tc>
        <w:tc>
          <w:tcPr>
            <w:tcW w:w="4534" w:type="dxa"/>
            <w:vAlign w:val="center"/>
          </w:tcPr>
          <w:p w:rsidR="00657589" w:rsidRPr="00EF2B8D" w:rsidRDefault="00657589" w:rsidP="00DD08E3">
            <w:pPr>
              <w:spacing w:line="240" w:lineRule="auto"/>
              <w:rPr>
                <w:sz w:val="22"/>
                <w:szCs w:val="22"/>
                <w:lang w:val="en-US"/>
              </w:rPr>
            </w:pPr>
            <w:r w:rsidRPr="009E5770">
              <w:rPr>
                <w:sz w:val="22"/>
                <w:szCs w:val="22"/>
                <w:lang w:val="en-US"/>
              </w:rPr>
              <w:t>NanoDrop</w:t>
            </w:r>
            <w:r w:rsidRPr="00EF2B8D">
              <w:rPr>
                <w:sz w:val="22"/>
                <w:szCs w:val="22"/>
                <w:lang w:val="en-US"/>
              </w:rPr>
              <w:t xml:space="preserve">™ </w:t>
            </w:r>
            <w:r w:rsidRPr="009E5770">
              <w:rPr>
                <w:sz w:val="22"/>
                <w:szCs w:val="22"/>
                <w:lang w:val="en-US"/>
              </w:rPr>
              <w:t>Lite</w:t>
            </w:r>
            <w:r w:rsidRPr="00EF2B8D">
              <w:rPr>
                <w:sz w:val="22"/>
                <w:szCs w:val="22"/>
                <w:lang w:val="en-US"/>
              </w:rPr>
              <w:t xml:space="preserve"> </w:t>
            </w:r>
            <w:r w:rsidRPr="009E5770">
              <w:rPr>
                <w:sz w:val="22"/>
                <w:szCs w:val="22"/>
                <w:lang w:val="en-US"/>
              </w:rPr>
              <w:t xml:space="preserve">Spectrophotometer </w:t>
            </w:r>
            <w:r w:rsidRPr="00EF2B8D">
              <w:rPr>
                <w:sz w:val="22"/>
                <w:szCs w:val="22"/>
                <w:lang w:val="en-US"/>
              </w:rPr>
              <w:t xml:space="preserve">, </w:t>
            </w:r>
            <w:r w:rsidRPr="009E5770">
              <w:rPr>
                <w:sz w:val="22"/>
                <w:szCs w:val="22"/>
                <w:lang w:val="en-US"/>
              </w:rPr>
              <w:t>Thermo</w:t>
            </w:r>
            <w:r w:rsidRPr="00EF2B8D">
              <w:rPr>
                <w:sz w:val="22"/>
                <w:szCs w:val="22"/>
                <w:lang w:val="en-US"/>
              </w:rPr>
              <w:t xml:space="preserve"> </w:t>
            </w:r>
            <w:r w:rsidRPr="009E5770">
              <w:rPr>
                <w:sz w:val="22"/>
                <w:szCs w:val="22"/>
                <w:lang w:val="en-US"/>
              </w:rPr>
              <w:t>Scientific</w:t>
            </w:r>
            <w:r w:rsidRPr="00EF2B8D">
              <w:rPr>
                <w:sz w:val="22"/>
                <w:szCs w:val="22"/>
                <w:lang w:val="en-US"/>
              </w:rPr>
              <w:t xml:space="preserve">™, </w:t>
            </w:r>
            <w:r>
              <w:rPr>
                <w:sz w:val="22"/>
                <w:szCs w:val="22"/>
              </w:rPr>
              <w:t>США</w:t>
            </w:r>
          </w:p>
        </w:tc>
      </w:tr>
      <w:tr w:rsidR="00657589" w:rsidRPr="00C518CB" w:rsidTr="00505ED8">
        <w:trPr>
          <w:trHeight w:val="284"/>
        </w:trPr>
        <w:tc>
          <w:tcPr>
            <w:tcW w:w="4680" w:type="dxa"/>
          </w:tcPr>
          <w:p w:rsidR="00657589" w:rsidRPr="00C518CB" w:rsidRDefault="00657589" w:rsidP="00DD08E3">
            <w:pPr>
              <w:tabs>
                <w:tab w:val="num" w:pos="0"/>
              </w:tabs>
              <w:spacing w:line="240" w:lineRule="auto"/>
              <w:rPr>
                <w:sz w:val="22"/>
                <w:szCs w:val="22"/>
                <w:lang w:val="en-US"/>
              </w:rPr>
            </w:pPr>
            <w:r>
              <w:rPr>
                <w:sz w:val="22"/>
                <w:szCs w:val="22"/>
              </w:rPr>
              <w:t>Термостат</w:t>
            </w:r>
            <w:r>
              <w:rPr>
                <w:sz w:val="22"/>
                <w:szCs w:val="22"/>
                <w:lang w:val="en-US"/>
              </w:rPr>
              <w:t xml:space="preserve"> Thermo-Shaker TS-100C</w:t>
            </w:r>
          </w:p>
        </w:tc>
        <w:tc>
          <w:tcPr>
            <w:tcW w:w="4534" w:type="dxa"/>
          </w:tcPr>
          <w:p w:rsidR="00657589" w:rsidRPr="00B957D4" w:rsidRDefault="00657589" w:rsidP="00DD08E3">
            <w:pPr>
              <w:tabs>
                <w:tab w:val="num" w:pos="0"/>
              </w:tabs>
              <w:spacing w:line="240" w:lineRule="auto"/>
              <w:rPr>
                <w:sz w:val="22"/>
                <w:szCs w:val="22"/>
              </w:rPr>
            </w:pPr>
            <w:r>
              <w:rPr>
                <w:sz w:val="22"/>
                <w:szCs w:val="22"/>
                <w:lang w:val="en-US"/>
              </w:rPr>
              <w:t xml:space="preserve">BioSan, </w:t>
            </w:r>
            <w:r>
              <w:rPr>
                <w:sz w:val="22"/>
                <w:szCs w:val="22"/>
              </w:rPr>
              <w:t>Латвия</w:t>
            </w:r>
          </w:p>
        </w:tc>
      </w:tr>
      <w:tr w:rsidR="00657589" w:rsidRPr="00096E2E" w:rsidTr="00505ED8">
        <w:trPr>
          <w:trHeight w:val="284"/>
        </w:trPr>
        <w:tc>
          <w:tcPr>
            <w:tcW w:w="4680" w:type="dxa"/>
          </w:tcPr>
          <w:p w:rsidR="00657589" w:rsidRPr="00244FE3" w:rsidRDefault="00657589" w:rsidP="00DD08E3">
            <w:pPr>
              <w:tabs>
                <w:tab w:val="num" w:pos="0"/>
              </w:tabs>
              <w:spacing w:line="240" w:lineRule="auto"/>
              <w:rPr>
                <w:sz w:val="22"/>
                <w:szCs w:val="22"/>
              </w:rPr>
            </w:pPr>
            <w:r>
              <w:rPr>
                <w:sz w:val="22"/>
                <w:szCs w:val="22"/>
              </w:rPr>
              <w:t xml:space="preserve">Прецизионные лабораторные весы </w:t>
            </w:r>
            <w:r>
              <w:rPr>
                <w:sz w:val="22"/>
                <w:szCs w:val="22"/>
                <w:lang w:val="en-US"/>
              </w:rPr>
              <w:t>KERN</w:t>
            </w:r>
            <w:r w:rsidRPr="00244FE3">
              <w:rPr>
                <w:sz w:val="22"/>
                <w:szCs w:val="22"/>
              </w:rPr>
              <w:t xml:space="preserve"> 572</w:t>
            </w:r>
          </w:p>
        </w:tc>
        <w:tc>
          <w:tcPr>
            <w:tcW w:w="4534" w:type="dxa"/>
          </w:tcPr>
          <w:p w:rsidR="00657589" w:rsidRPr="005546A3" w:rsidRDefault="00657589" w:rsidP="00DD08E3">
            <w:pPr>
              <w:tabs>
                <w:tab w:val="num" w:pos="0"/>
              </w:tabs>
              <w:spacing w:line="240" w:lineRule="auto"/>
              <w:rPr>
                <w:sz w:val="22"/>
                <w:szCs w:val="22"/>
              </w:rPr>
            </w:pPr>
            <w:r w:rsidRPr="00244FE3">
              <w:rPr>
                <w:sz w:val="22"/>
                <w:szCs w:val="22"/>
              </w:rPr>
              <w:t>Kern &amp; Sohn, Германия</w:t>
            </w:r>
          </w:p>
        </w:tc>
      </w:tr>
      <w:tr w:rsidR="00657589" w:rsidRPr="00096E2E" w:rsidTr="00505ED8">
        <w:trPr>
          <w:trHeight w:val="284"/>
        </w:trPr>
        <w:tc>
          <w:tcPr>
            <w:tcW w:w="4680" w:type="dxa"/>
          </w:tcPr>
          <w:p w:rsidR="00657589" w:rsidRPr="009772A8" w:rsidRDefault="00657589" w:rsidP="00DD08E3">
            <w:pPr>
              <w:tabs>
                <w:tab w:val="num" w:pos="0"/>
              </w:tabs>
              <w:spacing w:line="240" w:lineRule="auto"/>
              <w:rPr>
                <w:sz w:val="22"/>
                <w:szCs w:val="22"/>
              </w:rPr>
            </w:pPr>
            <w:r>
              <w:rPr>
                <w:sz w:val="22"/>
                <w:szCs w:val="22"/>
              </w:rPr>
              <w:t xml:space="preserve">Камера для горизонтального электрофореза </w:t>
            </w:r>
            <w:r>
              <w:rPr>
                <w:sz w:val="22"/>
                <w:szCs w:val="22"/>
                <w:lang w:val="en-US"/>
              </w:rPr>
              <w:t>SE</w:t>
            </w:r>
            <w:r w:rsidRPr="001B31DB">
              <w:rPr>
                <w:sz w:val="22"/>
                <w:szCs w:val="22"/>
              </w:rPr>
              <w:t>-2</w:t>
            </w:r>
          </w:p>
        </w:tc>
        <w:tc>
          <w:tcPr>
            <w:tcW w:w="4534" w:type="dxa"/>
          </w:tcPr>
          <w:p w:rsidR="00657589" w:rsidRPr="00595068" w:rsidRDefault="00657589" w:rsidP="00DD08E3">
            <w:pPr>
              <w:tabs>
                <w:tab w:val="num" w:pos="0"/>
              </w:tabs>
              <w:spacing w:line="240" w:lineRule="auto"/>
              <w:rPr>
                <w:sz w:val="22"/>
                <w:szCs w:val="22"/>
              </w:rPr>
            </w:pPr>
            <w:r>
              <w:rPr>
                <w:sz w:val="22"/>
                <w:szCs w:val="22"/>
              </w:rPr>
              <w:t>Хеликон, Россия</w:t>
            </w:r>
          </w:p>
        </w:tc>
      </w:tr>
      <w:tr w:rsidR="00657589" w:rsidRPr="00096E2E" w:rsidTr="00505ED8">
        <w:trPr>
          <w:trHeight w:val="284"/>
        </w:trPr>
        <w:tc>
          <w:tcPr>
            <w:tcW w:w="4680" w:type="dxa"/>
          </w:tcPr>
          <w:p w:rsidR="00657589" w:rsidRDefault="00657589" w:rsidP="00DD08E3">
            <w:pPr>
              <w:tabs>
                <w:tab w:val="num" w:pos="0"/>
              </w:tabs>
              <w:spacing w:line="240" w:lineRule="auto"/>
              <w:rPr>
                <w:sz w:val="22"/>
                <w:szCs w:val="22"/>
              </w:rPr>
            </w:pPr>
            <w:r w:rsidRPr="00CD0B26">
              <w:rPr>
                <w:sz w:val="22"/>
                <w:szCs w:val="22"/>
              </w:rPr>
              <w:t>Источник питания, 5-400</w:t>
            </w:r>
            <w:proofErr w:type="gramStart"/>
            <w:r w:rsidRPr="00CD0B26">
              <w:rPr>
                <w:sz w:val="22"/>
                <w:szCs w:val="22"/>
              </w:rPr>
              <w:t xml:space="preserve"> В</w:t>
            </w:r>
            <w:proofErr w:type="gramEnd"/>
            <w:r w:rsidRPr="00CD0B26">
              <w:rPr>
                <w:sz w:val="22"/>
                <w:szCs w:val="22"/>
              </w:rPr>
              <w:t>, 5-400 мА, 0,5-80 Вт, 2 выхода, Эльф-4</w:t>
            </w:r>
          </w:p>
        </w:tc>
        <w:tc>
          <w:tcPr>
            <w:tcW w:w="4534" w:type="dxa"/>
          </w:tcPr>
          <w:p w:rsidR="00657589" w:rsidRDefault="00657589" w:rsidP="00DD08E3">
            <w:pPr>
              <w:tabs>
                <w:tab w:val="num" w:pos="0"/>
              </w:tabs>
              <w:spacing w:line="240" w:lineRule="auto"/>
              <w:rPr>
                <w:sz w:val="22"/>
                <w:szCs w:val="22"/>
              </w:rPr>
            </w:pPr>
            <w:r>
              <w:rPr>
                <w:sz w:val="22"/>
                <w:szCs w:val="22"/>
              </w:rPr>
              <w:t>ДНК-Технология,  Россия</w:t>
            </w:r>
          </w:p>
        </w:tc>
      </w:tr>
      <w:tr w:rsidR="00657589" w:rsidRPr="00096E2E" w:rsidTr="00505ED8">
        <w:trPr>
          <w:trHeight w:val="284"/>
        </w:trPr>
        <w:tc>
          <w:tcPr>
            <w:tcW w:w="4680" w:type="dxa"/>
          </w:tcPr>
          <w:p w:rsidR="00657589" w:rsidRPr="005546A3" w:rsidRDefault="00657589" w:rsidP="00DD08E3">
            <w:pPr>
              <w:tabs>
                <w:tab w:val="num" w:pos="0"/>
              </w:tabs>
              <w:spacing w:line="240" w:lineRule="auto"/>
              <w:rPr>
                <w:sz w:val="22"/>
                <w:szCs w:val="22"/>
              </w:rPr>
            </w:pPr>
            <w:r w:rsidRPr="009772A8">
              <w:rPr>
                <w:sz w:val="22"/>
                <w:szCs w:val="22"/>
              </w:rPr>
              <w:t>Электроприбор лабораторный немедицинского назначения: гель</w:t>
            </w:r>
            <w:r>
              <w:rPr>
                <w:sz w:val="22"/>
                <w:szCs w:val="22"/>
              </w:rPr>
              <w:t>-</w:t>
            </w:r>
            <w:r w:rsidRPr="009772A8">
              <w:rPr>
                <w:sz w:val="22"/>
                <w:szCs w:val="22"/>
              </w:rPr>
              <w:t>документирующее устройство, модел</w:t>
            </w:r>
            <w:r>
              <w:rPr>
                <w:sz w:val="22"/>
                <w:szCs w:val="22"/>
              </w:rPr>
              <w:t xml:space="preserve">ь: </w:t>
            </w:r>
            <w:r>
              <w:rPr>
                <w:sz w:val="22"/>
                <w:szCs w:val="22"/>
                <w:lang w:val="en-US"/>
              </w:rPr>
              <w:t>Gel</w:t>
            </w:r>
            <w:r>
              <w:rPr>
                <w:sz w:val="22"/>
                <w:szCs w:val="22"/>
              </w:rPr>
              <w:t>Doc XR</w:t>
            </w:r>
          </w:p>
        </w:tc>
        <w:tc>
          <w:tcPr>
            <w:tcW w:w="4534" w:type="dxa"/>
          </w:tcPr>
          <w:p w:rsidR="00657589" w:rsidRPr="009772A8" w:rsidRDefault="00657589" w:rsidP="00DD08E3">
            <w:pPr>
              <w:tabs>
                <w:tab w:val="num" w:pos="0"/>
              </w:tabs>
              <w:spacing w:line="240" w:lineRule="auto"/>
              <w:rPr>
                <w:sz w:val="22"/>
                <w:szCs w:val="22"/>
              </w:rPr>
            </w:pPr>
            <w:r>
              <w:rPr>
                <w:sz w:val="22"/>
                <w:szCs w:val="22"/>
                <w:lang w:val="en-US"/>
              </w:rPr>
              <w:t xml:space="preserve">BioRad, </w:t>
            </w:r>
            <w:r>
              <w:rPr>
                <w:sz w:val="22"/>
                <w:szCs w:val="22"/>
              </w:rPr>
              <w:t>США</w:t>
            </w:r>
          </w:p>
        </w:tc>
      </w:tr>
      <w:tr w:rsidR="00657589" w:rsidRPr="00096E2E" w:rsidTr="00505ED8">
        <w:trPr>
          <w:trHeight w:val="284"/>
        </w:trPr>
        <w:tc>
          <w:tcPr>
            <w:tcW w:w="4680" w:type="dxa"/>
          </w:tcPr>
          <w:p w:rsidR="00657589" w:rsidRPr="009772A8" w:rsidRDefault="00657589" w:rsidP="00DD08E3">
            <w:pPr>
              <w:tabs>
                <w:tab w:val="num" w:pos="0"/>
              </w:tabs>
              <w:spacing w:line="240" w:lineRule="auto"/>
              <w:rPr>
                <w:sz w:val="22"/>
                <w:szCs w:val="22"/>
              </w:rPr>
            </w:pPr>
            <w:r>
              <w:rPr>
                <w:sz w:val="22"/>
                <w:szCs w:val="22"/>
              </w:rPr>
              <w:t>Персональный компьютер с программным обеспечением для гель-документирующего</w:t>
            </w:r>
            <w:r w:rsidRPr="009772A8">
              <w:rPr>
                <w:sz w:val="22"/>
                <w:szCs w:val="22"/>
              </w:rPr>
              <w:t xml:space="preserve"> устрой</w:t>
            </w:r>
            <w:r>
              <w:rPr>
                <w:sz w:val="22"/>
                <w:szCs w:val="22"/>
              </w:rPr>
              <w:t>ства</w:t>
            </w:r>
            <w:r w:rsidRPr="009772A8">
              <w:rPr>
                <w:sz w:val="22"/>
                <w:szCs w:val="22"/>
              </w:rPr>
              <w:t xml:space="preserve"> модел</w:t>
            </w:r>
            <w:r>
              <w:rPr>
                <w:sz w:val="22"/>
                <w:szCs w:val="22"/>
              </w:rPr>
              <w:t xml:space="preserve">и: </w:t>
            </w:r>
            <w:r>
              <w:rPr>
                <w:sz w:val="22"/>
                <w:szCs w:val="22"/>
                <w:lang w:val="en-US"/>
              </w:rPr>
              <w:t>Gel</w:t>
            </w:r>
            <w:r>
              <w:rPr>
                <w:sz w:val="22"/>
                <w:szCs w:val="22"/>
              </w:rPr>
              <w:t>Doc XR</w:t>
            </w:r>
          </w:p>
        </w:tc>
        <w:tc>
          <w:tcPr>
            <w:tcW w:w="4534" w:type="dxa"/>
          </w:tcPr>
          <w:p w:rsidR="00657589" w:rsidRPr="004C4FE5" w:rsidRDefault="00657589" w:rsidP="00DD08E3">
            <w:pPr>
              <w:tabs>
                <w:tab w:val="num" w:pos="0"/>
              </w:tabs>
              <w:spacing w:line="240" w:lineRule="auto"/>
              <w:rPr>
                <w:sz w:val="22"/>
                <w:szCs w:val="22"/>
              </w:rPr>
            </w:pPr>
            <w:r>
              <w:rPr>
                <w:sz w:val="22"/>
                <w:szCs w:val="22"/>
                <w:lang w:val="en-US"/>
              </w:rPr>
              <w:t xml:space="preserve">ASUS, </w:t>
            </w:r>
            <w:r>
              <w:rPr>
                <w:sz w:val="22"/>
                <w:szCs w:val="22"/>
              </w:rPr>
              <w:t>Тайвань</w:t>
            </w:r>
          </w:p>
        </w:tc>
      </w:tr>
      <w:tr w:rsidR="00657589" w:rsidRPr="003C3446" w:rsidTr="00505ED8">
        <w:trPr>
          <w:trHeight w:val="284"/>
        </w:trPr>
        <w:tc>
          <w:tcPr>
            <w:tcW w:w="4680" w:type="dxa"/>
          </w:tcPr>
          <w:p w:rsidR="00657589" w:rsidRDefault="00657589" w:rsidP="00DD08E3">
            <w:pPr>
              <w:tabs>
                <w:tab w:val="num" w:pos="0"/>
              </w:tabs>
              <w:spacing w:line="240" w:lineRule="auto"/>
              <w:rPr>
                <w:sz w:val="22"/>
                <w:szCs w:val="22"/>
              </w:rPr>
            </w:pPr>
            <w:r>
              <w:rPr>
                <w:sz w:val="22"/>
                <w:szCs w:val="22"/>
              </w:rPr>
              <w:t>Спектрофотометр</w:t>
            </w:r>
          </w:p>
        </w:tc>
        <w:tc>
          <w:tcPr>
            <w:tcW w:w="4534" w:type="dxa"/>
          </w:tcPr>
          <w:p w:rsidR="00657589" w:rsidRPr="00D25C65" w:rsidRDefault="00657589" w:rsidP="00DD08E3">
            <w:pPr>
              <w:tabs>
                <w:tab w:val="num" w:pos="0"/>
              </w:tabs>
              <w:spacing w:line="240" w:lineRule="auto"/>
              <w:rPr>
                <w:sz w:val="22"/>
                <w:szCs w:val="22"/>
                <w:lang w:val="en-US"/>
              </w:rPr>
            </w:pPr>
            <w:r w:rsidRPr="00D25C65">
              <w:rPr>
                <w:sz w:val="22"/>
                <w:szCs w:val="22"/>
                <w:lang w:val="en-US"/>
              </w:rPr>
              <w:t xml:space="preserve">Ultrospec 500 pro Visible spectrophotometer, Amersham Biosciences, </w:t>
            </w:r>
            <w:r>
              <w:rPr>
                <w:sz w:val="22"/>
                <w:szCs w:val="22"/>
              </w:rPr>
              <w:t>Великобритания</w:t>
            </w:r>
          </w:p>
        </w:tc>
      </w:tr>
      <w:tr w:rsidR="00657589" w:rsidRPr="009250FB" w:rsidTr="00505ED8">
        <w:trPr>
          <w:trHeight w:val="284"/>
        </w:trPr>
        <w:tc>
          <w:tcPr>
            <w:tcW w:w="4680" w:type="dxa"/>
          </w:tcPr>
          <w:p w:rsidR="00657589" w:rsidRDefault="00657589" w:rsidP="00DD08E3">
            <w:pPr>
              <w:spacing w:line="240" w:lineRule="auto"/>
            </w:pPr>
            <w:r>
              <w:t>Автоклавная установка</w:t>
            </w:r>
          </w:p>
        </w:tc>
        <w:tc>
          <w:tcPr>
            <w:tcW w:w="4534" w:type="dxa"/>
          </w:tcPr>
          <w:p w:rsidR="00657589" w:rsidRPr="00DD4A9D" w:rsidRDefault="00657589" w:rsidP="00DD08E3">
            <w:pPr>
              <w:tabs>
                <w:tab w:val="left" w:pos="318"/>
              </w:tabs>
              <w:spacing w:line="240" w:lineRule="auto"/>
              <w:ind w:left="34"/>
              <w:rPr>
                <w:bCs/>
              </w:rPr>
            </w:pPr>
            <w:r w:rsidRPr="00DD4A9D">
              <w:rPr>
                <w:bCs/>
              </w:rPr>
              <w:t>ЗАО «Тюменьский завод медицинского оборудования и инструментов»</w:t>
            </w:r>
            <w:r>
              <w:rPr>
                <w:bCs/>
              </w:rPr>
              <w:t>, РФ</w:t>
            </w:r>
          </w:p>
        </w:tc>
      </w:tr>
    </w:tbl>
    <w:p w:rsidR="00657589" w:rsidRDefault="00657589" w:rsidP="00DD08E3">
      <w:pPr>
        <w:pStyle w:val="af2"/>
        <w:spacing w:after="0" w:line="240" w:lineRule="auto"/>
        <w:ind w:left="0"/>
        <w:rPr>
          <w:b/>
        </w:rPr>
      </w:pPr>
    </w:p>
    <w:p w:rsidR="00657589" w:rsidRPr="009F7CBF" w:rsidRDefault="00657589" w:rsidP="00DD08E3">
      <w:pPr>
        <w:pStyle w:val="af2"/>
        <w:numPr>
          <w:ilvl w:val="1"/>
          <w:numId w:val="12"/>
        </w:numPr>
        <w:spacing w:after="0" w:line="240" w:lineRule="auto"/>
        <w:ind w:left="0" w:firstLine="0"/>
        <w:rPr>
          <w:b/>
          <w:i/>
        </w:rPr>
      </w:pPr>
      <w:r w:rsidRPr="009F7CBF">
        <w:rPr>
          <w:b/>
          <w:i/>
        </w:rPr>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657589" w:rsidRPr="00A90BE9" w:rsidTr="00505ED8">
        <w:trPr>
          <w:trHeight w:val="284"/>
        </w:trPr>
        <w:tc>
          <w:tcPr>
            <w:tcW w:w="3960" w:type="dxa"/>
          </w:tcPr>
          <w:p w:rsidR="00657589" w:rsidRPr="00A90BE9" w:rsidRDefault="00657589" w:rsidP="00DD08E3">
            <w:pPr>
              <w:spacing w:line="240" w:lineRule="auto"/>
              <w:ind w:firstLine="540"/>
              <w:jc w:val="center"/>
              <w:rPr>
                <w:b/>
                <w:bCs/>
                <w:sz w:val="22"/>
                <w:szCs w:val="22"/>
              </w:rPr>
            </w:pPr>
            <w:r w:rsidRPr="00A90BE9">
              <w:rPr>
                <w:b/>
                <w:bCs/>
                <w:sz w:val="22"/>
                <w:szCs w:val="22"/>
              </w:rPr>
              <w:t>Одежда</w:t>
            </w:r>
          </w:p>
        </w:tc>
        <w:tc>
          <w:tcPr>
            <w:tcW w:w="5254" w:type="dxa"/>
          </w:tcPr>
          <w:p w:rsidR="00657589" w:rsidRPr="00A90BE9" w:rsidRDefault="00657589" w:rsidP="00DD08E3">
            <w:pPr>
              <w:spacing w:line="240" w:lineRule="auto"/>
              <w:ind w:firstLine="540"/>
              <w:rPr>
                <w:b/>
                <w:bCs/>
                <w:sz w:val="22"/>
                <w:szCs w:val="22"/>
              </w:rPr>
            </w:pPr>
            <w:r>
              <w:rPr>
                <w:b/>
                <w:sz w:val="22"/>
                <w:szCs w:val="22"/>
              </w:rPr>
              <w:t>НТД, производитель,</w:t>
            </w:r>
            <w:r w:rsidRPr="00EF6501">
              <w:rPr>
                <w:b/>
                <w:sz w:val="22"/>
                <w:szCs w:val="22"/>
              </w:rPr>
              <w:t xml:space="preserve"> страна</w:t>
            </w:r>
          </w:p>
        </w:tc>
      </w:tr>
      <w:tr w:rsidR="00657589" w:rsidRPr="00A90BE9" w:rsidTr="00505ED8">
        <w:trPr>
          <w:trHeight w:val="284"/>
        </w:trPr>
        <w:tc>
          <w:tcPr>
            <w:tcW w:w="3960" w:type="dxa"/>
          </w:tcPr>
          <w:p w:rsidR="00657589" w:rsidRPr="00A90BE9" w:rsidRDefault="00657589" w:rsidP="00DD08E3">
            <w:pPr>
              <w:spacing w:line="240" w:lineRule="auto"/>
              <w:rPr>
                <w:sz w:val="22"/>
                <w:szCs w:val="22"/>
              </w:rPr>
            </w:pPr>
            <w:r w:rsidRPr="00A90BE9">
              <w:rPr>
                <w:sz w:val="22"/>
                <w:szCs w:val="22"/>
              </w:rPr>
              <w:t>Колпак медицинский</w:t>
            </w:r>
          </w:p>
        </w:tc>
        <w:tc>
          <w:tcPr>
            <w:tcW w:w="5254" w:type="dxa"/>
          </w:tcPr>
          <w:p w:rsidR="00657589" w:rsidRPr="00A90BE9" w:rsidRDefault="00657589" w:rsidP="00DD08E3">
            <w:pPr>
              <w:spacing w:line="240" w:lineRule="auto"/>
              <w:rPr>
                <w:sz w:val="22"/>
                <w:szCs w:val="22"/>
              </w:rPr>
            </w:pPr>
            <w:r w:rsidRPr="00A90BE9">
              <w:rPr>
                <w:sz w:val="22"/>
                <w:szCs w:val="22"/>
              </w:rPr>
              <w:t>ГОСТ 2313478</w:t>
            </w:r>
          </w:p>
        </w:tc>
      </w:tr>
      <w:tr w:rsidR="00657589" w:rsidRPr="00A90BE9" w:rsidTr="00505ED8">
        <w:trPr>
          <w:trHeight w:val="284"/>
        </w:trPr>
        <w:tc>
          <w:tcPr>
            <w:tcW w:w="3960" w:type="dxa"/>
            <w:vAlign w:val="center"/>
          </w:tcPr>
          <w:p w:rsidR="00657589" w:rsidRPr="00B45F6E" w:rsidRDefault="00657589" w:rsidP="00DD08E3">
            <w:pPr>
              <w:pStyle w:val="af"/>
              <w:spacing w:before="0" w:line="240" w:lineRule="auto"/>
              <w:rPr>
                <w:sz w:val="22"/>
                <w:szCs w:val="22"/>
              </w:rPr>
            </w:pPr>
            <w:r w:rsidRPr="00B45F6E">
              <w:rPr>
                <w:sz w:val="22"/>
                <w:szCs w:val="22"/>
              </w:rPr>
              <w:lastRenderedPageBreak/>
              <w:t xml:space="preserve">Перчатки </w:t>
            </w:r>
            <w:r>
              <w:rPr>
                <w:sz w:val="22"/>
                <w:szCs w:val="22"/>
              </w:rPr>
              <w:t xml:space="preserve">хирургические </w:t>
            </w:r>
            <w:r w:rsidRPr="00B45F6E">
              <w:rPr>
                <w:sz w:val="22"/>
                <w:szCs w:val="22"/>
              </w:rPr>
              <w:t>резиновые</w:t>
            </w:r>
          </w:p>
        </w:tc>
        <w:tc>
          <w:tcPr>
            <w:tcW w:w="5254" w:type="dxa"/>
            <w:vAlign w:val="center"/>
          </w:tcPr>
          <w:p w:rsidR="00657589" w:rsidRPr="00B45F6E" w:rsidRDefault="00657589" w:rsidP="00DD08E3">
            <w:pPr>
              <w:pStyle w:val="af"/>
              <w:spacing w:before="0" w:line="240" w:lineRule="auto"/>
              <w:rPr>
                <w:sz w:val="22"/>
                <w:szCs w:val="22"/>
              </w:rPr>
            </w:pPr>
            <w:r w:rsidRPr="00B45F6E">
              <w:rPr>
                <w:sz w:val="22"/>
                <w:szCs w:val="22"/>
              </w:rPr>
              <w:t>ГОСТ 3-88</w:t>
            </w:r>
          </w:p>
        </w:tc>
      </w:tr>
      <w:tr w:rsidR="00657589" w:rsidRPr="00A90BE9" w:rsidTr="00505ED8">
        <w:trPr>
          <w:trHeight w:val="284"/>
        </w:trPr>
        <w:tc>
          <w:tcPr>
            <w:tcW w:w="3960" w:type="dxa"/>
            <w:vAlign w:val="center"/>
          </w:tcPr>
          <w:p w:rsidR="00657589" w:rsidRPr="00B45F6E" w:rsidRDefault="00657589" w:rsidP="00DD08E3">
            <w:pPr>
              <w:pStyle w:val="af"/>
              <w:spacing w:before="0" w:line="240" w:lineRule="auto"/>
              <w:rPr>
                <w:sz w:val="22"/>
                <w:szCs w:val="22"/>
              </w:rPr>
            </w:pPr>
            <w:r w:rsidRPr="00B45F6E">
              <w:rPr>
                <w:sz w:val="22"/>
                <w:szCs w:val="22"/>
              </w:rPr>
              <w:t xml:space="preserve">Маска медицинская </w:t>
            </w:r>
          </w:p>
        </w:tc>
        <w:tc>
          <w:tcPr>
            <w:tcW w:w="5254" w:type="dxa"/>
            <w:vAlign w:val="center"/>
          </w:tcPr>
          <w:p w:rsidR="00657589" w:rsidRPr="00341FC5" w:rsidRDefault="00657589" w:rsidP="00DD08E3">
            <w:pPr>
              <w:pStyle w:val="af"/>
              <w:spacing w:before="0" w:line="240" w:lineRule="auto"/>
              <w:rPr>
                <w:sz w:val="22"/>
                <w:szCs w:val="22"/>
              </w:rPr>
            </w:pPr>
            <w:r>
              <w:rPr>
                <w:sz w:val="22"/>
                <w:szCs w:val="22"/>
              </w:rPr>
              <w:t xml:space="preserve">ГОСТ </w:t>
            </w:r>
            <w:r>
              <w:rPr>
                <w:sz w:val="22"/>
                <w:szCs w:val="22"/>
                <w:lang w:val="en-US"/>
              </w:rPr>
              <w:t xml:space="preserve">EN </w:t>
            </w:r>
            <w:r>
              <w:rPr>
                <w:sz w:val="22"/>
                <w:szCs w:val="22"/>
              </w:rPr>
              <w:t>13795-1-2011</w:t>
            </w:r>
          </w:p>
        </w:tc>
      </w:tr>
      <w:tr w:rsidR="00657589" w:rsidRPr="00A90BE9" w:rsidTr="00505ED8">
        <w:trPr>
          <w:trHeight w:val="284"/>
        </w:trPr>
        <w:tc>
          <w:tcPr>
            <w:tcW w:w="3960" w:type="dxa"/>
          </w:tcPr>
          <w:p w:rsidR="00657589" w:rsidRPr="00A90BE9" w:rsidRDefault="00657589" w:rsidP="00DD08E3">
            <w:pPr>
              <w:spacing w:line="240" w:lineRule="auto"/>
              <w:rPr>
                <w:sz w:val="22"/>
                <w:szCs w:val="22"/>
              </w:rPr>
            </w:pPr>
            <w:r w:rsidRPr="00A90BE9">
              <w:rPr>
                <w:sz w:val="22"/>
                <w:szCs w:val="22"/>
              </w:rPr>
              <w:t>Халат медицинский</w:t>
            </w:r>
          </w:p>
        </w:tc>
        <w:tc>
          <w:tcPr>
            <w:tcW w:w="5254" w:type="dxa"/>
          </w:tcPr>
          <w:p w:rsidR="00657589" w:rsidRPr="00A90BE9" w:rsidRDefault="00657589" w:rsidP="00DD08E3">
            <w:pPr>
              <w:spacing w:line="240" w:lineRule="auto"/>
              <w:rPr>
                <w:sz w:val="22"/>
                <w:szCs w:val="22"/>
              </w:rPr>
            </w:pPr>
            <w:r w:rsidRPr="00A90BE9">
              <w:rPr>
                <w:sz w:val="22"/>
                <w:szCs w:val="22"/>
              </w:rPr>
              <w:t>ГОСТ 24760-81</w:t>
            </w:r>
          </w:p>
        </w:tc>
      </w:tr>
    </w:tbl>
    <w:p w:rsidR="00657589" w:rsidRPr="009E06B6" w:rsidRDefault="00657589" w:rsidP="00DD08E3">
      <w:pPr>
        <w:pStyle w:val="af2"/>
        <w:spacing w:after="0" w:line="240" w:lineRule="auto"/>
        <w:ind w:left="0"/>
        <w:rPr>
          <w:b/>
        </w:rPr>
      </w:pPr>
    </w:p>
    <w:p w:rsidR="00657589" w:rsidRDefault="00657589" w:rsidP="00DD08E3">
      <w:pPr>
        <w:pStyle w:val="af2"/>
        <w:numPr>
          <w:ilvl w:val="0"/>
          <w:numId w:val="12"/>
        </w:numPr>
        <w:spacing w:after="0" w:line="240" w:lineRule="auto"/>
        <w:ind w:left="0" w:firstLine="0"/>
        <w:rPr>
          <w:b/>
        </w:rPr>
      </w:pPr>
      <w:r>
        <w:rPr>
          <w:b/>
        </w:rPr>
        <w:t>Помещения</w:t>
      </w:r>
    </w:p>
    <w:p w:rsidR="00657589" w:rsidRPr="00C1455C" w:rsidRDefault="00657589" w:rsidP="00DD08E3">
      <w:pPr>
        <w:pStyle w:val="af2"/>
        <w:spacing w:after="0" w:line="240" w:lineRule="auto"/>
        <w:ind w:left="0"/>
      </w:pPr>
      <w:r w:rsidRPr="006475E8">
        <w:t xml:space="preserve">Проведение работ осуществляется в помещениях лаборатории </w:t>
      </w:r>
      <w:r w:rsidRPr="006475E8">
        <w:rPr>
          <w:lang w:val="ru-RU"/>
        </w:rPr>
        <w:t xml:space="preserve">фармакогеномики </w:t>
      </w:r>
      <w:r w:rsidRPr="006475E8">
        <w:t>ИХБФМ</w:t>
      </w:r>
      <w:r w:rsidRPr="006475E8">
        <w:rPr>
          <w:lang w:val="ru-RU"/>
        </w:rPr>
        <w:t xml:space="preserve"> СО РАН</w:t>
      </w:r>
      <w:r w:rsidRPr="006475E8">
        <w:t>.</w:t>
      </w:r>
    </w:p>
    <w:p w:rsidR="00657589" w:rsidRPr="00492B73" w:rsidRDefault="00657589" w:rsidP="00DD08E3">
      <w:pPr>
        <w:pStyle w:val="af2"/>
        <w:numPr>
          <w:ilvl w:val="0"/>
          <w:numId w:val="12"/>
        </w:numPr>
        <w:spacing w:after="0" w:line="240" w:lineRule="auto"/>
        <w:ind w:left="0" w:firstLine="0"/>
        <w:rPr>
          <w:b/>
        </w:rPr>
      </w:pPr>
      <w:r>
        <w:rPr>
          <w:b/>
        </w:rPr>
        <w:t>Процедура</w:t>
      </w:r>
    </w:p>
    <w:p w:rsidR="00657589" w:rsidRPr="00CB4D39" w:rsidRDefault="00657589" w:rsidP="00DD08E3">
      <w:pPr>
        <w:pStyle w:val="21"/>
        <w:numPr>
          <w:ilvl w:val="1"/>
          <w:numId w:val="12"/>
        </w:numPr>
        <w:spacing w:after="0" w:line="240" w:lineRule="auto"/>
        <w:ind w:left="0" w:firstLine="0"/>
        <w:rPr>
          <w:b/>
          <w:bCs/>
          <w:i/>
          <w:iCs/>
        </w:rPr>
      </w:pPr>
      <w:r>
        <w:rPr>
          <w:b/>
          <w:bCs/>
          <w:i/>
          <w:iCs/>
        </w:rPr>
        <w:t>Подготовительный этап</w:t>
      </w:r>
    </w:p>
    <w:p w:rsidR="00657589" w:rsidRPr="002242D1" w:rsidRDefault="00657589" w:rsidP="00DD08E3">
      <w:pPr>
        <w:pStyle w:val="21"/>
        <w:spacing w:after="0" w:line="240" w:lineRule="auto"/>
        <w:rPr>
          <w:b/>
          <w:bCs/>
          <w:i/>
        </w:rPr>
      </w:pPr>
      <w:r w:rsidRPr="002242D1">
        <w:rPr>
          <w:b/>
          <w:bCs/>
          <w:i/>
        </w:rPr>
        <w:t>7.1.1. Подготовка персонала к проведению работ</w:t>
      </w:r>
    </w:p>
    <w:p w:rsidR="00657589" w:rsidRPr="002242D1" w:rsidRDefault="00657589" w:rsidP="00DD08E3">
      <w:pPr>
        <w:pStyle w:val="21"/>
        <w:spacing w:after="0" w:line="240" w:lineRule="auto"/>
        <w:rPr>
          <w:bCs/>
        </w:rPr>
      </w:pPr>
      <w:r w:rsidRPr="002242D1">
        <w:rPr>
          <w:bCs/>
        </w:rPr>
        <w:t>– надеть медицинский халат и перчатки, колпак и маску перед началом работ.</w:t>
      </w:r>
    </w:p>
    <w:p w:rsidR="00657589" w:rsidRDefault="00657589" w:rsidP="00DD08E3">
      <w:pPr>
        <w:pStyle w:val="21"/>
        <w:spacing w:after="0" w:line="240" w:lineRule="auto"/>
        <w:rPr>
          <w:b/>
          <w:bCs/>
          <w:i/>
        </w:rPr>
      </w:pPr>
      <w:r w:rsidRPr="00ED5621">
        <w:rPr>
          <w:b/>
          <w:bCs/>
          <w:i/>
          <w:iCs/>
        </w:rPr>
        <w:t xml:space="preserve">7.1.2. </w:t>
      </w:r>
      <w:r w:rsidRPr="00ED5621">
        <w:rPr>
          <w:b/>
          <w:bCs/>
          <w:i/>
        </w:rPr>
        <w:t>Приготовление</w:t>
      </w:r>
      <w:r w:rsidRPr="000D01BC">
        <w:rPr>
          <w:b/>
          <w:bCs/>
          <w:i/>
        </w:rPr>
        <w:t xml:space="preserve"> концентрированного буфера ТАЕ (20×)</w:t>
      </w:r>
    </w:p>
    <w:p w:rsidR="00657589" w:rsidRDefault="00657589" w:rsidP="00DD08E3">
      <w:pPr>
        <w:pStyle w:val="21"/>
        <w:spacing w:after="0" w:line="240" w:lineRule="auto"/>
        <w:rPr>
          <w:bCs/>
        </w:rPr>
      </w:pPr>
      <w:r>
        <w:rPr>
          <w:bCs/>
        </w:rPr>
        <w:t xml:space="preserve">– взвесить 108,8 г ацетата натрия трехводного, 193,6 г </w:t>
      </w:r>
      <w:r>
        <w:rPr>
          <w:sz w:val="22"/>
          <w:szCs w:val="22"/>
          <w:lang w:val="en-US"/>
        </w:rPr>
        <w:t>Tris</w:t>
      </w:r>
      <w:r w:rsidRPr="000D01BC">
        <w:rPr>
          <w:sz w:val="22"/>
          <w:szCs w:val="22"/>
        </w:rPr>
        <w:t>-</w:t>
      </w:r>
      <w:r>
        <w:rPr>
          <w:sz w:val="22"/>
          <w:szCs w:val="22"/>
          <w:lang w:val="en-US"/>
        </w:rPr>
        <w:t>base</w:t>
      </w:r>
      <w:r w:rsidRPr="000D01BC">
        <w:rPr>
          <w:sz w:val="22"/>
          <w:szCs w:val="22"/>
        </w:rPr>
        <w:t xml:space="preserve">, 14,88 </w:t>
      </w:r>
      <w:r>
        <w:rPr>
          <w:sz w:val="22"/>
          <w:szCs w:val="22"/>
        </w:rPr>
        <w:t>г ЭДТА</w:t>
      </w:r>
      <w:r>
        <w:rPr>
          <w:bCs/>
        </w:rPr>
        <w:t>;</w:t>
      </w:r>
    </w:p>
    <w:p w:rsidR="00657589" w:rsidRPr="00AA24A3" w:rsidRDefault="00657589" w:rsidP="00DD08E3">
      <w:pPr>
        <w:pStyle w:val="21"/>
        <w:spacing w:after="0" w:line="240" w:lineRule="auto"/>
        <w:rPr>
          <w:bCs/>
        </w:rPr>
      </w:pPr>
      <w:r>
        <w:rPr>
          <w:bCs/>
        </w:rPr>
        <w:t xml:space="preserve">- растворить в 1,5 л в </w:t>
      </w:r>
      <w:r>
        <w:rPr>
          <w:bCs/>
          <w:lang w:val="en-US"/>
        </w:rPr>
        <w:t>MQ</w:t>
      </w:r>
      <w:r w:rsidRPr="005B1D20">
        <w:rPr>
          <w:bCs/>
        </w:rPr>
        <w:t>-</w:t>
      </w:r>
      <w:r>
        <w:rPr>
          <w:bCs/>
        </w:rPr>
        <w:t xml:space="preserve">воде, довести </w:t>
      </w:r>
      <w:r>
        <w:rPr>
          <w:bCs/>
          <w:lang w:val="en-US"/>
        </w:rPr>
        <w:t>pH</w:t>
      </w:r>
      <w:r w:rsidRPr="000D01BC">
        <w:rPr>
          <w:bCs/>
        </w:rPr>
        <w:t xml:space="preserve"> </w:t>
      </w:r>
      <w:r>
        <w:rPr>
          <w:bCs/>
        </w:rPr>
        <w:t xml:space="preserve">до 8.0 ледяной уксусной </w:t>
      </w:r>
      <w:r w:rsidRPr="00AA24A3">
        <w:rPr>
          <w:bCs/>
        </w:rPr>
        <w:t>кислотой и довести объем раствора в мерном цилинде до 2 л.</w:t>
      </w:r>
    </w:p>
    <w:p w:rsidR="00657589" w:rsidRDefault="00657589" w:rsidP="00DD08E3">
      <w:pPr>
        <w:pStyle w:val="21"/>
        <w:spacing w:after="0" w:line="240" w:lineRule="auto"/>
        <w:rPr>
          <w:b/>
          <w:bCs/>
          <w:i/>
        </w:rPr>
      </w:pPr>
      <w:r w:rsidRPr="00AA24A3">
        <w:rPr>
          <w:b/>
          <w:bCs/>
          <w:i/>
          <w:iCs/>
        </w:rPr>
        <w:t xml:space="preserve">7.1.3. </w:t>
      </w:r>
      <w:r w:rsidRPr="00AA24A3">
        <w:rPr>
          <w:b/>
          <w:bCs/>
          <w:i/>
        </w:rPr>
        <w:t>Приготовление</w:t>
      </w:r>
      <w:r>
        <w:rPr>
          <w:b/>
          <w:bCs/>
          <w:i/>
        </w:rPr>
        <w:t xml:space="preserve"> рабочего буфера ТАЕ</w:t>
      </w:r>
    </w:p>
    <w:p w:rsidR="00657589" w:rsidRPr="008433F5" w:rsidRDefault="00657589" w:rsidP="00DD08E3">
      <w:pPr>
        <w:pStyle w:val="21"/>
        <w:spacing w:after="0" w:line="240" w:lineRule="auto"/>
        <w:rPr>
          <w:bCs/>
        </w:rPr>
      </w:pPr>
      <w:r>
        <w:rPr>
          <w:bCs/>
        </w:rPr>
        <w:t xml:space="preserve">– влить в мерный цилиндр 50 мл концентрированного ТАЕ и довести </w:t>
      </w:r>
      <w:r>
        <w:rPr>
          <w:bCs/>
          <w:lang w:val="en-US"/>
        </w:rPr>
        <w:t>MQ</w:t>
      </w:r>
      <w:r w:rsidRPr="005B1D20">
        <w:rPr>
          <w:bCs/>
        </w:rPr>
        <w:t>-</w:t>
      </w:r>
      <w:r>
        <w:rPr>
          <w:bCs/>
        </w:rPr>
        <w:t>водой до 1000 мл, закрыть фольгой, перемешать, проавтоклавировать 40 минут.</w:t>
      </w:r>
    </w:p>
    <w:p w:rsidR="00657589" w:rsidRPr="008433F5" w:rsidRDefault="00657589" w:rsidP="00DD08E3">
      <w:pPr>
        <w:pStyle w:val="21"/>
        <w:spacing w:after="0" w:line="240" w:lineRule="auto"/>
        <w:rPr>
          <w:b/>
          <w:bCs/>
          <w:i/>
          <w:iCs/>
        </w:rPr>
      </w:pPr>
      <w:r>
        <w:rPr>
          <w:b/>
          <w:bCs/>
          <w:i/>
          <w:iCs/>
        </w:rPr>
        <w:t>7.1.3. Приготовление 1%-ного агарозного геля для ДНК</w:t>
      </w:r>
    </w:p>
    <w:p w:rsidR="00657589" w:rsidRDefault="00657589" w:rsidP="00DD08E3">
      <w:pPr>
        <w:pStyle w:val="21"/>
        <w:spacing w:after="0" w:line="240" w:lineRule="auto"/>
      </w:pPr>
      <w:r>
        <w:rPr>
          <w:bCs/>
        </w:rPr>
        <w:t>– взвесить (1±0,1) г агарозы и пересыпать в стеклянную колбу из термостойкого стекла</w:t>
      </w:r>
      <w:r>
        <w:t>;</w:t>
      </w:r>
    </w:p>
    <w:p w:rsidR="00657589" w:rsidRDefault="00657589" w:rsidP="00DD08E3">
      <w:pPr>
        <w:pStyle w:val="21"/>
        <w:spacing w:after="0" w:line="240" w:lineRule="auto"/>
        <w:rPr>
          <w:bCs/>
        </w:rPr>
      </w:pPr>
      <w:r>
        <w:rPr>
          <w:bCs/>
        </w:rPr>
        <w:t>– добавить 100 мл рабочего электрофорезного буфера, перемешать и расплавить в СВЧ-печи до полного растворения агарозы;</w:t>
      </w:r>
    </w:p>
    <w:p w:rsidR="00657589" w:rsidRPr="00EE3B58" w:rsidRDefault="00657589" w:rsidP="00DD08E3">
      <w:pPr>
        <w:pStyle w:val="21"/>
        <w:spacing w:after="0" w:line="240" w:lineRule="auto"/>
        <w:rPr>
          <w:bCs/>
        </w:rPr>
      </w:pPr>
      <w:r>
        <w:rPr>
          <w:bCs/>
        </w:rPr>
        <w:t>– остудить до температуры 65 – 70</w:t>
      </w:r>
      <w:proofErr w:type="gramStart"/>
      <w:r>
        <w:rPr>
          <w:bCs/>
        </w:rPr>
        <w:t xml:space="preserve"> °С</w:t>
      </w:r>
      <w:proofErr w:type="gramEnd"/>
      <w:r>
        <w:rPr>
          <w:bCs/>
        </w:rPr>
        <w:t>;</w:t>
      </w:r>
    </w:p>
    <w:p w:rsidR="00657589" w:rsidRPr="00EE3B58" w:rsidRDefault="00657589" w:rsidP="00DD08E3">
      <w:pPr>
        <w:pStyle w:val="21"/>
        <w:spacing w:after="0" w:line="240" w:lineRule="auto"/>
        <w:rPr>
          <w:bCs/>
        </w:rPr>
      </w:pPr>
      <w:r>
        <w:rPr>
          <w:bCs/>
        </w:rPr>
        <w:t>– добавить 5 мкл раствора бромистого этидия 10 мкг/мл;</w:t>
      </w:r>
    </w:p>
    <w:p w:rsidR="00657589" w:rsidRDefault="00657589" w:rsidP="00DD08E3">
      <w:pPr>
        <w:pStyle w:val="21"/>
        <w:spacing w:after="0" w:line="240" w:lineRule="auto"/>
        <w:rPr>
          <w:bCs/>
        </w:rPr>
      </w:pPr>
      <w:r>
        <w:rPr>
          <w:bCs/>
        </w:rPr>
        <w:t>– поместить плашку для заливки геля на заливочный столик, установленный горизонтально. Выровнять столик для заливки геля. Вставить гребенку в плашку, закрепить гребенку и залить расплавленный охлажденный до температуры 65 – 70</w:t>
      </w:r>
      <w:proofErr w:type="gramStart"/>
      <w:r>
        <w:rPr>
          <w:bCs/>
        </w:rPr>
        <w:t xml:space="preserve"> ºС</w:t>
      </w:r>
      <w:proofErr w:type="gramEnd"/>
      <w:r>
        <w:rPr>
          <w:bCs/>
        </w:rPr>
        <w:t xml:space="preserve"> гель в плашку толщиной 0,6 см. Если образовались пузыри, их необходимо удалить;</w:t>
      </w:r>
    </w:p>
    <w:p w:rsidR="00657589" w:rsidRDefault="00657589" w:rsidP="00DD08E3">
      <w:pPr>
        <w:pStyle w:val="21"/>
        <w:spacing w:after="0" w:line="240" w:lineRule="auto"/>
        <w:rPr>
          <w:bCs/>
        </w:rPr>
      </w:pPr>
      <w:r>
        <w:rPr>
          <w:bCs/>
        </w:rPr>
        <w:t>– вынуть гребенку из геля после полного застывания, не повредив карманы;</w:t>
      </w:r>
    </w:p>
    <w:p w:rsidR="00657589" w:rsidRDefault="00657589" w:rsidP="00DD08E3">
      <w:pPr>
        <w:pStyle w:val="21"/>
        <w:spacing w:after="0" w:line="240" w:lineRule="auto"/>
        <w:rPr>
          <w:bCs/>
        </w:rPr>
      </w:pPr>
      <w:r>
        <w:rPr>
          <w:bCs/>
        </w:rPr>
        <w:t>– аккуратно вырезать гель из плашки с помощью скальпеля;</w:t>
      </w:r>
    </w:p>
    <w:p w:rsidR="00657589" w:rsidRDefault="00657589" w:rsidP="00DD08E3">
      <w:pPr>
        <w:pStyle w:val="21"/>
        <w:spacing w:after="0" w:line="240" w:lineRule="auto"/>
        <w:rPr>
          <w:bCs/>
        </w:rPr>
      </w:pPr>
      <w:r>
        <w:rPr>
          <w:bCs/>
        </w:rPr>
        <w:t>– поместить гель в камеру для горизонтального электрофореза;</w:t>
      </w:r>
    </w:p>
    <w:p w:rsidR="00657589" w:rsidRDefault="00657589" w:rsidP="00DD08E3">
      <w:pPr>
        <w:pStyle w:val="21"/>
        <w:spacing w:after="0" w:line="240" w:lineRule="auto"/>
        <w:rPr>
          <w:bCs/>
        </w:rPr>
      </w:pPr>
      <w:r>
        <w:rPr>
          <w:bCs/>
        </w:rPr>
        <w:t>– залить в камеру рабочий раствор буфера в таком количестве, чтобы он покрывал гель на 5 мм сверху;</w:t>
      </w:r>
    </w:p>
    <w:p w:rsidR="00657589" w:rsidRDefault="00657589" w:rsidP="00DD08E3">
      <w:pPr>
        <w:pStyle w:val="21"/>
        <w:spacing w:after="0" w:line="240" w:lineRule="auto"/>
        <w:rPr>
          <w:bCs/>
        </w:rPr>
      </w:pPr>
      <w:r>
        <w:rPr>
          <w:bCs/>
        </w:rPr>
        <w:t>– промыть карманы пипетированием, не касаясь дна, аккуратно. Убедиться в отсутствии пузырьков воздуха в них.</w:t>
      </w:r>
    </w:p>
    <w:p w:rsidR="00657589" w:rsidRPr="008433F5" w:rsidRDefault="00657589" w:rsidP="00DD08E3">
      <w:pPr>
        <w:pStyle w:val="21"/>
        <w:spacing w:after="0" w:line="240" w:lineRule="auto"/>
        <w:rPr>
          <w:b/>
          <w:bCs/>
          <w:i/>
          <w:iCs/>
        </w:rPr>
      </w:pPr>
      <w:r>
        <w:rPr>
          <w:b/>
          <w:bCs/>
          <w:i/>
          <w:iCs/>
        </w:rPr>
        <w:t>7.1.4. Приготовление 1,5%-ного агарозного геля для РНК</w:t>
      </w:r>
    </w:p>
    <w:p w:rsidR="00657589" w:rsidRDefault="00657589" w:rsidP="00DD08E3">
      <w:pPr>
        <w:pStyle w:val="21"/>
        <w:spacing w:after="0" w:line="240" w:lineRule="auto"/>
      </w:pPr>
      <w:r>
        <w:rPr>
          <w:bCs/>
        </w:rPr>
        <w:t>– взвесить (1,5±0,1) г агарозы и пересыпать в стеклянную колбу из термостойкого стекла</w:t>
      </w:r>
      <w:r>
        <w:t>;</w:t>
      </w:r>
    </w:p>
    <w:p w:rsidR="00657589" w:rsidRDefault="00657589" w:rsidP="00DD08E3">
      <w:pPr>
        <w:pStyle w:val="21"/>
        <w:spacing w:after="0" w:line="240" w:lineRule="auto"/>
        <w:rPr>
          <w:bCs/>
        </w:rPr>
      </w:pPr>
      <w:r>
        <w:rPr>
          <w:bCs/>
        </w:rPr>
        <w:t>– добавить 100 мл рабочего электрофорезного буфера, перемешать и расплавить в СВЧ-печи до полного растворения агарозы;</w:t>
      </w:r>
    </w:p>
    <w:p w:rsidR="00657589" w:rsidRDefault="00657589" w:rsidP="00DD08E3">
      <w:pPr>
        <w:pStyle w:val="21"/>
        <w:spacing w:after="0" w:line="240" w:lineRule="auto"/>
        <w:rPr>
          <w:bCs/>
        </w:rPr>
      </w:pPr>
      <w:r>
        <w:rPr>
          <w:bCs/>
        </w:rPr>
        <w:t>– остудить до температуры 65 – 70</w:t>
      </w:r>
      <w:proofErr w:type="gramStart"/>
      <w:r>
        <w:rPr>
          <w:bCs/>
        </w:rPr>
        <w:t xml:space="preserve"> °С</w:t>
      </w:r>
      <w:proofErr w:type="gramEnd"/>
      <w:r>
        <w:rPr>
          <w:bCs/>
        </w:rPr>
        <w:t>;</w:t>
      </w:r>
    </w:p>
    <w:p w:rsidR="00657589" w:rsidRPr="00EE3B58" w:rsidRDefault="00657589" w:rsidP="00DD08E3">
      <w:pPr>
        <w:pStyle w:val="21"/>
        <w:spacing w:after="0" w:line="240" w:lineRule="auto"/>
        <w:rPr>
          <w:bCs/>
        </w:rPr>
      </w:pPr>
      <w:r>
        <w:rPr>
          <w:bCs/>
        </w:rPr>
        <w:t>– добавить 5 мкл раствора бромистого этидия 10 мкг/мл;</w:t>
      </w:r>
    </w:p>
    <w:p w:rsidR="00657589" w:rsidRDefault="00657589" w:rsidP="00DD08E3">
      <w:pPr>
        <w:pStyle w:val="21"/>
        <w:spacing w:after="0" w:line="240" w:lineRule="auto"/>
        <w:rPr>
          <w:bCs/>
        </w:rPr>
      </w:pPr>
      <w:r>
        <w:rPr>
          <w:bCs/>
        </w:rPr>
        <w:t>– поместить плашку для заливки геля на заливочный столик, установленный горизонтально. Выровнять столик для заливки геля. Вставить гребенку в плашку, закрепить гребенку и залить расплавленный охлажденный до температуры 65 – 70</w:t>
      </w:r>
      <w:proofErr w:type="gramStart"/>
      <w:r>
        <w:rPr>
          <w:bCs/>
        </w:rPr>
        <w:t xml:space="preserve"> ºС</w:t>
      </w:r>
      <w:proofErr w:type="gramEnd"/>
      <w:r>
        <w:rPr>
          <w:bCs/>
        </w:rPr>
        <w:t xml:space="preserve"> гель в плашку толщиной 0,6 см. Если образовались пузыри, их необходимо удалить;</w:t>
      </w:r>
    </w:p>
    <w:p w:rsidR="00657589" w:rsidRDefault="00657589" w:rsidP="00DD08E3">
      <w:pPr>
        <w:pStyle w:val="21"/>
        <w:spacing w:after="0" w:line="240" w:lineRule="auto"/>
        <w:rPr>
          <w:bCs/>
        </w:rPr>
      </w:pPr>
      <w:r>
        <w:rPr>
          <w:bCs/>
        </w:rPr>
        <w:t>– вынуть гребенку из геля после полного застывания, не повредив карманы;</w:t>
      </w:r>
    </w:p>
    <w:p w:rsidR="00657589" w:rsidRDefault="00657589" w:rsidP="00DD08E3">
      <w:pPr>
        <w:pStyle w:val="21"/>
        <w:spacing w:after="0" w:line="240" w:lineRule="auto"/>
        <w:rPr>
          <w:bCs/>
        </w:rPr>
      </w:pPr>
      <w:r>
        <w:rPr>
          <w:bCs/>
        </w:rPr>
        <w:t>– аккуратно вырезать гель из плашки с помощью скальпеля;</w:t>
      </w:r>
    </w:p>
    <w:p w:rsidR="00657589" w:rsidRDefault="00657589" w:rsidP="00DD08E3">
      <w:pPr>
        <w:pStyle w:val="21"/>
        <w:spacing w:after="0" w:line="240" w:lineRule="auto"/>
        <w:rPr>
          <w:bCs/>
        </w:rPr>
      </w:pPr>
      <w:r>
        <w:rPr>
          <w:bCs/>
        </w:rPr>
        <w:t>– поместить гель в камеру для горизонтального электрофореза;</w:t>
      </w:r>
    </w:p>
    <w:p w:rsidR="00657589" w:rsidRDefault="00657589" w:rsidP="00DD08E3">
      <w:pPr>
        <w:pStyle w:val="21"/>
        <w:spacing w:after="0" w:line="240" w:lineRule="auto"/>
        <w:rPr>
          <w:bCs/>
        </w:rPr>
      </w:pPr>
      <w:r>
        <w:rPr>
          <w:bCs/>
        </w:rPr>
        <w:t>– залить в камеру рабочий раствор буфера в таком количестве, чтобы он покрывал гель на 5 мм сверху;</w:t>
      </w:r>
    </w:p>
    <w:p w:rsidR="00657589" w:rsidRPr="00657589" w:rsidRDefault="00657589" w:rsidP="00DD08E3">
      <w:pPr>
        <w:pStyle w:val="21"/>
        <w:spacing w:after="0" w:line="240" w:lineRule="auto"/>
        <w:rPr>
          <w:bCs/>
        </w:rPr>
      </w:pPr>
      <w:r>
        <w:rPr>
          <w:bCs/>
        </w:rPr>
        <w:lastRenderedPageBreak/>
        <w:t>– промыть карманы пипетированием, не касаясь дна, аккуратно. Убедиться в отсутствии пузырьков воздуха в них.</w:t>
      </w:r>
    </w:p>
    <w:p w:rsidR="00657589" w:rsidRPr="00F56D1B" w:rsidRDefault="00657589" w:rsidP="00DD08E3">
      <w:pPr>
        <w:pStyle w:val="21"/>
        <w:spacing w:after="0" w:line="240" w:lineRule="auto"/>
        <w:rPr>
          <w:b/>
          <w:bCs/>
          <w:i/>
          <w:iCs/>
        </w:rPr>
      </w:pPr>
      <w:r>
        <w:rPr>
          <w:b/>
          <w:bCs/>
          <w:i/>
          <w:iCs/>
        </w:rPr>
        <w:t>7.1.</w:t>
      </w:r>
      <w:r w:rsidRPr="00F56D1B">
        <w:rPr>
          <w:b/>
          <w:bCs/>
          <w:i/>
          <w:iCs/>
        </w:rPr>
        <w:t>5</w:t>
      </w:r>
      <w:r>
        <w:rPr>
          <w:b/>
          <w:bCs/>
          <w:i/>
          <w:iCs/>
        </w:rPr>
        <w:t>. Приготовление дезинфицирующего раствора</w:t>
      </w:r>
    </w:p>
    <w:p w:rsidR="00657589" w:rsidRPr="00F56D1B" w:rsidRDefault="00657589" w:rsidP="00DD08E3">
      <w:pPr>
        <w:pStyle w:val="21"/>
        <w:spacing w:after="0" w:line="240" w:lineRule="auto"/>
        <w:rPr>
          <w:bCs/>
        </w:rPr>
      </w:pPr>
      <w:r w:rsidRPr="00F32505">
        <w:rPr>
          <w:bCs/>
        </w:rPr>
        <w:t xml:space="preserve">–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w:t>
      </w:r>
      <w:r>
        <w:rPr>
          <w:bCs/>
        </w:rPr>
        <w:t>быть использован в течение 48 ч.</w:t>
      </w:r>
    </w:p>
    <w:p w:rsidR="00657589" w:rsidRPr="00117DA2" w:rsidRDefault="00657589" w:rsidP="00DD08E3">
      <w:pPr>
        <w:pStyle w:val="21"/>
        <w:spacing w:after="0" w:line="240" w:lineRule="auto"/>
        <w:rPr>
          <w:b/>
          <w:bCs/>
          <w:i/>
        </w:rPr>
      </w:pPr>
      <w:r w:rsidRPr="00117DA2">
        <w:rPr>
          <w:b/>
          <w:bCs/>
          <w:i/>
        </w:rPr>
        <w:t>7.2. Основной этап</w:t>
      </w:r>
    </w:p>
    <w:p w:rsidR="00657589" w:rsidRPr="00117DA2" w:rsidRDefault="00657589" w:rsidP="00DD08E3">
      <w:pPr>
        <w:pStyle w:val="21"/>
        <w:spacing w:after="0" w:line="240" w:lineRule="auto"/>
        <w:rPr>
          <w:b/>
          <w:bCs/>
          <w:i/>
        </w:rPr>
      </w:pPr>
      <w:r w:rsidRPr="00117DA2">
        <w:rPr>
          <w:b/>
          <w:bCs/>
          <w:i/>
        </w:rPr>
        <w:t>7.2.1. Подготовка персонала к проведению работ</w:t>
      </w:r>
    </w:p>
    <w:p w:rsidR="00657589" w:rsidRPr="00117DA2" w:rsidRDefault="00657589" w:rsidP="00DD08E3">
      <w:pPr>
        <w:pStyle w:val="21"/>
        <w:spacing w:after="0" w:line="240" w:lineRule="auto"/>
        <w:rPr>
          <w:bCs/>
        </w:rPr>
      </w:pPr>
      <w:r w:rsidRPr="00117DA2">
        <w:rPr>
          <w:bCs/>
        </w:rPr>
        <w:t xml:space="preserve">– надеть боксовый халат, перчатки, шапочку и медицинскую маску. </w:t>
      </w:r>
    </w:p>
    <w:p w:rsidR="00657589" w:rsidRPr="00117DA2" w:rsidRDefault="00657589" w:rsidP="00DD08E3">
      <w:pPr>
        <w:pStyle w:val="21"/>
        <w:spacing w:after="0" w:line="240" w:lineRule="auto"/>
        <w:rPr>
          <w:b/>
          <w:i/>
        </w:rPr>
      </w:pPr>
      <w:r w:rsidRPr="00117DA2">
        <w:rPr>
          <w:b/>
          <w:bCs/>
          <w:i/>
        </w:rPr>
        <w:t>7.2.2. Оценка сохранности кодировки образца биоматериала</w:t>
      </w:r>
    </w:p>
    <w:p w:rsidR="00657589" w:rsidRPr="00117DA2" w:rsidRDefault="00657589" w:rsidP="00DD08E3">
      <w:pPr>
        <w:pStyle w:val="21"/>
        <w:spacing w:after="0" w:line="240" w:lineRule="auto"/>
        <w:rPr>
          <w:bCs/>
        </w:rPr>
      </w:pPr>
      <w:r w:rsidRPr="00117DA2">
        <w:rPr>
          <w:bCs/>
        </w:rPr>
        <w:t xml:space="preserve">– </w:t>
      </w:r>
      <w:r>
        <w:rPr>
          <w:bCs/>
        </w:rPr>
        <w:t>визуально оценить сохранность надписи с кодом образца биоматериала на пробирке.</w:t>
      </w:r>
      <w:r w:rsidRPr="00117DA2">
        <w:rPr>
          <w:bCs/>
        </w:rPr>
        <w:t xml:space="preserve"> </w:t>
      </w:r>
      <w:r>
        <w:rPr>
          <w:bCs/>
        </w:rPr>
        <w:t>В случае деформации надписи или закрывающего ее скотча оператор обязан перенести образец в новую пробирку, указать на ней код образца маркером, заклеить надпись клейкой лентой. Если надпись нечитаемая, то оператор обязан утилизовать образец.</w:t>
      </w:r>
    </w:p>
    <w:p w:rsidR="00657589" w:rsidRDefault="00657589" w:rsidP="00DD08E3">
      <w:pPr>
        <w:pStyle w:val="21"/>
        <w:spacing w:after="0" w:line="240" w:lineRule="auto"/>
        <w:rPr>
          <w:b/>
          <w:bCs/>
          <w:i/>
        </w:rPr>
      </w:pPr>
      <w:r w:rsidRPr="00117DA2">
        <w:rPr>
          <w:b/>
          <w:bCs/>
          <w:i/>
        </w:rPr>
        <w:t>7.2.</w:t>
      </w:r>
      <w:r>
        <w:rPr>
          <w:b/>
          <w:bCs/>
          <w:i/>
        </w:rPr>
        <w:t>3</w:t>
      </w:r>
      <w:r w:rsidRPr="00117DA2">
        <w:rPr>
          <w:b/>
          <w:bCs/>
          <w:i/>
        </w:rPr>
        <w:t>. О</w:t>
      </w:r>
      <w:r>
        <w:rPr>
          <w:b/>
          <w:bCs/>
          <w:i/>
        </w:rPr>
        <w:t>ценка количества биоматериала (ДНК, РНК) в образце</w:t>
      </w:r>
    </w:p>
    <w:p w:rsidR="00657589" w:rsidRDefault="00657589" w:rsidP="00DD08E3">
      <w:pPr>
        <w:pStyle w:val="21"/>
        <w:spacing w:after="0" w:line="240" w:lineRule="auto"/>
        <w:rPr>
          <w:b/>
          <w:bCs/>
          <w:i/>
        </w:rPr>
      </w:pPr>
      <w:r w:rsidRPr="00117DA2">
        <w:rPr>
          <w:b/>
          <w:bCs/>
          <w:i/>
        </w:rPr>
        <w:t>7.2.</w:t>
      </w:r>
      <w:r>
        <w:rPr>
          <w:b/>
          <w:bCs/>
          <w:i/>
        </w:rPr>
        <w:t>3</w:t>
      </w:r>
      <w:r w:rsidRPr="00117DA2">
        <w:rPr>
          <w:b/>
          <w:bCs/>
          <w:i/>
        </w:rPr>
        <w:t>.</w:t>
      </w:r>
      <w:r>
        <w:rPr>
          <w:b/>
          <w:bCs/>
          <w:i/>
        </w:rPr>
        <w:t>1</w:t>
      </w:r>
      <w:r w:rsidRPr="00117DA2">
        <w:rPr>
          <w:b/>
          <w:bCs/>
          <w:i/>
        </w:rPr>
        <w:t xml:space="preserve"> О</w:t>
      </w:r>
      <w:r>
        <w:rPr>
          <w:b/>
          <w:bCs/>
          <w:i/>
        </w:rPr>
        <w:t>ценка количества ДНК в образце спектрофотометрическим методом</w:t>
      </w:r>
    </w:p>
    <w:p w:rsidR="00657589" w:rsidRDefault="00657589" w:rsidP="00DD08E3">
      <w:pPr>
        <w:pStyle w:val="21"/>
        <w:spacing w:after="0" w:line="240" w:lineRule="auto"/>
      </w:pPr>
      <w:r>
        <w:rPr>
          <w:bCs/>
        </w:rPr>
        <w:t xml:space="preserve">– образец ДНК предварительно разморозить в термостате; </w:t>
      </w:r>
    </w:p>
    <w:p w:rsidR="00657589" w:rsidRPr="00EF2B8D" w:rsidRDefault="00657589" w:rsidP="00DD08E3">
      <w:pPr>
        <w:pStyle w:val="21"/>
        <w:spacing w:after="0" w:line="240" w:lineRule="auto"/>
        <w:rPr>
          <w:lang w:val="en-US"/>
        </w:rPr>
      </w:pPr>
      <w:r w:rsidRPr="00657589">
        <w:rPr>
          <w:bCs/>
          <w:lang w:val="en-US"/>
        </w:rPr>
        <w:t xml:space="preserve">– </w:t>
      </w:r>
      <w:proofErr w:type="gramStart"/>
      <w:r>
        <w:rPr>
          <w:bCs/>
        </w:rPr>
        <w:t>включить</w:t>
      </w:r>
      <w:proofErr w:type="gramEnd"/>
      <w:r w:rsidRPr="00EF2B8D">
        <w:rPr>
          <w:bCs/>
          <w:lang w:val="en-US"/>
        </w:rPr>
        <w:t xml:space="preserve"> </w:t>
      </w:r>
      <w:r>
        <w:rPr>
          <w:bCs/>
        </w:rPr>
        <w:t>прибор</w:t>
      </w:r>
      <w:r w:rsidRPr="00EF2B8D">
        <w:rPr>
          <w:bCs/>
          <w:lang w:val="en-US"/>
        </w:rPr>
        <w:t xml:space="preserve"> NanoDrop™ Lite Spectrophotometer</w:t>
      </w:r>
      <w:r w:rsidRPr="00657589">
        <w:rPr>
          <w:lang w:val="en-US"/>
        </w:rPr>
        <w:t>;</w:t>
      </w:r>
    </w:p>
    <w:p w:rsidR="00657589" w:rsidRDefault="00657589" w:rsidP="00DD08E3">
      <w:pPr>
        <w:pStyle w:val="21"/>
        <w:spacing w:after="0" w:line="240" w:lineRule="auto"/>
      </w:pPr>
      <w:r>
        <w:rPr>
          <w:bCs/>
        </w:rPr>
        <w:t>– выбрать программу «</w:t>
      </w:r>
      <w:r>
        <w:rPr>
          <w:bCs/>
          <w:lang w:val="en-US"/>
        </w:rPr>
        <w:t>dsDNA</w:t>
      </w:r>
      <w:r>
        <w:rPr>
          <w:bCs/>
        </w:rPr>
        <w:t>»</w:t>
      </w:r>
      <w:r>
        <w:t>;</w:t>
      </w:r>
    </w:p>
    <w:p w:rsidR="00657589" w:rsidRDefault="00657589" w:rsidP="00DD08E3">
      <w:pPr>
        <w:pStyle w:val="21"/>
        <w:spacing w:after="0" w:line="240" w:lineRule="auto"/>
        <w:rPr>
          <w:bCs/>
        </w:rPr>
      </w:pPr>
      <w:proofErr w:type="gramStart"/>
      <w:r>
        <w:rPr>
          <w:bCs/>
        </w:rPr>
        <w:t xml:space="preserve">– провести считывание «фона»: а) промыть датчик прибора нанесением 3 мкл дистиллированной воды, затем промокнуть насухо фильтровальной бумагой, б) нанести 2 мкл дистиллированной воды на датчик прибора, провести измерение </w:t>
      </w:r>
      <w:r>
        <w:rPr>
          <w:bCs/>
          <w:lang w:val="en-US"/>
        </w:rPr>
        <w:t>Blank</w:t>
      </w:r>
      <w:r>
        <w:rPr>
          <w:bCs/>
        </w:rPr>
        <w:t xml:space="preserve">, затем промокнуть насухо фильтровальной бумагой, в) еще раз нанести 2 мкл дистиллированной воды на датчик прибора, провести второе измерение </w:t>
      </w:r>
      <w:r>
        <w:rPr>
          <w:bCs/>
          <w:lang w:val="en-US"/>
        </w:rPr>
        <w:t>Blank</w:t>
      </w:r>
      <w:r>
        <w:rPr>
          <w:bCs/>
        </w:rPr>
        <w:t>, затем промокнуть насухо фильтровальной бумагой, г) если считывание «фона» прошло успешно</w:t>
      </w:r>
      <w:proofErr w:type="gramEnd"/>
      <w:r>
        <w:rPr>
          <w:bCs/>
        </w:rPr>
        <w:t>, то прибор выведет на дисплей сообщение «</w:t>
      </w:r>
      <w:r>
        <w:rPr>
          <w:bCs/>
          <w:lang w:val="en-US"/>
        </w:rPr>
        <w:t>Blank</w:t>
      </w:r>
      <w:r w:rsidRPr="00062167">
        <w:rPr>
          <w:bCs/>
        </w:rPr>
        <w:t xml:space="preserve"> </w:t>
      </w:r>
      <w:r>
        <w:rPr>
          <w:bCs/>
          <w:lang w:val="en-US"/>
        </w:rPr>
        <w:t>confirmed</w:t>
      </w:r>
      <w:r>
        <w:rPr>
          <w:bCs/>
        </w:rPr>
        <w:t>», д) если считывание «фона» не выполнено, то повторить пункты а</w:t>
      </w:r>
      <w:proofErr w:type="gramStart"/>
      <w:r>
        <w:rPr>
          <w:bCs/>
        </w:rPr>
        <w:t>)-</w:t>
      </w:r>
      <w:proofErr w:type="gramEnd"/>
      <w:r>
        <w:rPr>
          <w:bCs/>
        </w:rPr>
        <w:t>в) еще раз.</w:t>
      </w:r>
    </w:p>
    <w:p w:rsidR="00657589" w:rsidRDefault="00657589" w:rsidP="00DD08E3">
      <w:pPr>
        <w:pStyle w:val="21"/>
        <w:spacing w:after="0" w:line="240" w:lineRule="auto"/>
        <w:rPr>
          <w:bCs/>
        </w:rPr>
      </w:pPr>
      <w:r>
        <w:rPr>
          <w:bCs/>
        </w:rPr>
        <w:t xml:space="preserve">– нанести на датчик 2 мкл образца ДНК, провести измерение, зафиксировать письменно величины: коэффициент </w:t>
      </w:r>
      <w:r>
        <w:rPr>
          <w:rFonts w:ascii="Arial" w:hAnsi="Arial" w:cs="Arial"/>
          <w:color w:val="222222"/>
          <w:sz w:val="21"/>
          <w:szCs w:val="21"/>
          <w:shd w:val="clear" w:color="auto" w:fill="FFFFFF"/>
        </w:rPr>
        <w:t>A</w:t>
      </w:r>
      <w:r>
        <w:rPr>
          <w:rFonts w:ascii="Arial" w:hAnsi="Arial" w:cs="Arial"/>
          <w:color w:val="222222"/>
          <w:sz w:val="17"/>
          <w:szCs w:val="17"/>
          <w:shd w:val="clear" w:color="auto" w:fill="FFFFFF"/>
          <w:vertAlign w:val="subscript"/>
        </w:rPr>
        <w:t>260/280</w:t>
      </w:r>
      <w:r>
        <w:rPr>
          <w:rFonts w:ascii="Arial" w:hAnsi="Arial" w:cs="Arial"/>
          <w:color w:val="222222"/>
          <w:sz w:val="17"/>
          <w:szCs w:val="17"/>
          <w:shd w:val="clear" w:color="auto" w:fill="FFFFFF"/>
        </w:rPr>
        <w:t xml:space="preserve">, </w:t>
      </w:r>
      <w:r>
        <w:rPr>
          <w:bCs/>
        </w:rPr>
        <w:t>концентрацию ДНК в нг/мкл</w:t>
      </w:r>
      <w:r w:rsidRPr="002E4ADB">
        <w:rPr>
          <w:bCs/>
        </w:rPr>
        <w:t>;</w:t>
      </w:r>
    </w:p>
    <w:p w:rsidR="00657589" w:rsidRPr="00A5323D" w:rsidRDefault="00657589" w:rsidP="00DD08E3">
      <w:pPr>
        <w:pStyle w:val="21"/>
        <w:spacing w:after="0" w:line="240" w:lineRule="auto"/>
        <w:rPr>
          <w:bCs/>
        </w:rPr>
      </w:pPr>
      <w:r>
        <w:rPr>
          <w:bCs/>
        </w:rPr>
        <w:t>– промыть датчик нанесением 2 мкл дистиллированной воды, затем промокнуть насухо фильтровальной бумагой</w:t>
      </w:r>
      <w:r w:rsidRPr="00A5323D">
        <w:rPr>
          <w:bCs/>
        </w:rPr>
        <w:t>;</w:t>
      </w:r>
    </w:p>
    <w:p w:rsidR="00657589" w:rsidRDefault="00657589" w:rsidP="00DD08E3">
      <w:pPr>
        <w:pStyle w:val="21"/>
        <w:spacing w:after="0" w:line="240" w:lineRule="auto"/>
        <w:rPr>
          <w:bCs/>
        </w:rPr>
      </w:pPr>
      <w:r>
        <w:rPr>
          <w:bCs/>
        </w:rPr>
        <w:t>– повторить измерение</w:t>
      </w:r>
      <w:r w:rsidRPr="00A5323D">
        <w:rPr>
          <w:bCs/>
        </w:rPr>
        <w:t>.</w:t>
      </w:r>
      <w:r>
        <w:rPr>
          <w:bCs/>
        </w:rPr>
        <w:t xml:space="preserve"> Нанести на датчик 2 мкл образца ДНК, провести измерение, зафиксировать письменно величины: коэффициент </w:t>
      </w:r>
      <w:r>
        <w:rPr>
          <w:rFonts w:ascii="Arial" w:hAnsi="Arial" w:cs="Arial"/>
          <w:color w:val="222222"/>
          <w:sz w:val="21"/>
          <w:szCs w:val="21"/>
          <w:shd w:val="clear" w:color="auto" w:fill="FFFFFF"/>
        </w:rPr>
        <w:t>A</w:t>
      </w:r>
      <w:r>
        <w:rPr>
          <w:rFonts w:ascii="Arial" w:hAnsi="Arial" w:cs="Arial"/>
          <w:color w:val="222222"/>
          <w:sz w:val="17"/>
          <w:szCs w:val="17"/>
          <w:shd w:val="clear" w:color="auto" w:fill="FFFFFF"/>
          <w:vertAlign w:val="subscript"/>
        </w:rPr>
        <w:t>260/280</w:t>
      </w:r>
      <w:r>
        <w:rPr>
          <w:rFonts w:ascii="Arial" w:hAnsi="Arial" w:cs="Arial"/>
          <w:color w:val="222222"/>
          <w:sz w:val="17"/>
          <w:szCs w:val="17"/>
          <w:shd w:val="clear" w:color="auto" w:fill="FFFFFF"/>
        </w:rPr>
        <w:t xml:space="preserve">, </w:t>
      </w:r>
      <w:r>
        <w:rPr>
          <w:bCs/>
        </w:rPr>
        <w:t>концентрацию ДНК в нг/мкл</w:t>
      </w:r>
      <w:r w:rsidRPr="008A0BFF">
        <w:rPr>
          <w:bCs/>
        </w:rPr>
        <w:t>;</w:t>
      </w:r>
    </w:p>
    <w:p w:rsidR="00657589" w:rsidRDefault="00657589" w:rsidP="00DD08E3">
      <w:pPr>
        <w:pStyle w:val="21"/>
        <w:spacing w:after="0" w:line="240" w:lineRule="auto"/>
        <w:rPr>
          <w:bCs/>
        </w:rPr>
      </w:pPr>
      <w:r>
        <w:rPr>
          <w:bCs/>
        </w:rPr>
        <w:t>– промыть датчик нанесением 2 мкл дистиллированной воды, затем промокнуть насухо фильтровальной бумагой</w:t>
      </w:r>
      <w:r w:rsidRPr="00A5323D">
        <w:rPr>
          <w:bCs/>
        </w:rPr>
        <w:t>;</w:t>
      </w:r>
    </w:p>
    <w:p w:rsidR="00657589" w:rsidRDefault="00657589" w:rsidP="00DD08E3">
      <w:pPr>
        <w:pStyle w:val="21"/>
        <w:spacing w:after="0" w:line="240" w:lineRule="auto"/>
      </w:pPr>
      <w:r>
        <w:rPr>
          <w:bCs/>
        </w:rPr>
        <w:t>– выключить прибор</w:t>
      </w:r>
      <w:r>
        <w:t>;</w:t>
      </w:r>
    </w:p>
    <w:p w:rsidR="00657589" w:rsidRDefault="00657589" w:rsidP="00DD08E3">
      <w:pPr>
        <w:pStyle w:val="21"/>
        <w:spacing w:after="0" w:line="240" w:lineRule="auto"/>
      </w:pPr>
      <w:r>
        <w:rPr>
          <w:bCs/>
        </w:rPr>
        <w:t>– после о</w:t>
      </w:r>
      <w:r w:rsidRPr="00B654C0">
        <w:rPr>
          <w:bCs/>
        </w:rPr>
        <w:t>ценк</w:t>
      </w:r>
      <w:r>
        <w:rPr>
          <w:bCs/>
        </w:rPr>
        <w:t>и</w:t>
      </w:r>
      <w:r w:rsidRPr="00B654C0">
        <w:rPr>
          <w:bCs/>
        </w:rPr>
        <w:t xml:space="preserve"> количества ДНК в образце спектрофотометрическим методом</w:t>
      </w:r>
      <w:r>
        <w:rPr>
          <w:bCs/>
        </w:rPr>
        <w:t xml:space="preserve"> провести о</w:t>
      </w:r>
      <w:r w:rsidRPr="00B654C0">
        <w:rPr>
          <w:bCs/>
        </w:rPr>
        <w:t xml:space="preserve">пределение чистоты и размера молекул ДНК в образце методом агарозного </w:t>
      </w:r>
      <w:proofErr w:type="gramStart"/>
      <w:r w:rsidRPr="00B654C0">
        <w:rPr>
          <w:bCs/>
        </w:rPr>
        <w:t>гель-электрофореза</w:t>
      </w:r>
      <w:proofErr w:type="gramEnd"/>
      <w:r>
        <w:rPr>
          <w:bCs/>
        </w:rPr>
        <w:t>.</w:t>
      </w:r>
    </w:p>
    <w:p w:rsidR="00657589" w:rsidRDefault="00657589" w:rsidP="00DD08E3">
      <w:pPr>
        <w:pStyle w:val="21"/>
        <w:spacing w:after="0" w:line="240" w:lineRule="auto"/>
        <w:rPr>
          <w:b/>
          <w:bCs/>
          <w:i/>
        </w:rPr>
      </w:pPr>
      <w:r w:rsidRPr="00117DA2">
        <w:rPr>
          <w:b/>
          <w:bCs/>
          <w:i/>
        </w:rPr>
        <w:t>7.2.</w:t>
      </w:r>
      <w:r>
        <w:rPr>
          <w:b/>
          <w:bCs/>
          <w:i/>
        </w:rPr>
        <w:t>3</w:t>
      </w:r>
      <w:r w:rsidRPr="00117DA2">
        <w:rPr>
          <w:b/>
          <w:bCs/>
          <w:i/>
        </w:rPr>
        <w:t>.</w:t>
      </w:r>
      <w:r>
        <w:rPr>
          <w:b/>
          <w:bCs/>
          <w:i/>
        </w:rPr>
        <w:t>2</w:t>
      </w:r>
      <w:r w:rsidRPr="00117DA2">
        <w:rPr>
          <w:b/>
          <w:bCs/>
          <w:i/>
        </w:rPr>
        <w:t xml:space="preserve"> О</w:t>
      </w:r>
      <w:r>
        <w:rPr>
          <w:b/>
          <w:bCs/>
          <w:i/>
        </w:rPr>
        <w:t>ценка количества РНК в образце спектрофотометрическим методом</w:t>
      </w:r>
    </w:p>
    <w:p w:rsidR="00657589" w:rsidRDefault="00657589" w:rsidP="00DD08E3">
      <w:pPr>
        <w:pStyle w:val="21"/>
        <w:spacing w:after="0" w:line="240" w:lineRule="auto"/>
      </w:pPr>
      <w:r>
        <w:rPr>
          <w:bCs/>
        </w:rPr>
        <w:t xml:space="preserve">– образец РНК предварительно разморозить в термостате; </w:t>
      </w:r>
    </w:p>
    <w:p w:rsidR="00657589" w:rsidRPr="00F012AB" w:rsidRDefault="00657589" w:rsidP="00DD08E3">
      <w:pPr>
        <w:pStyle w:val="21"/>
        <w:spacing w:after="0" w:line="240" w:lineRule="auto"/>
        <w:rPr>
          <w:lang w:val="en-US"/>
        </w:rPr>
      </w:pPr>
      <w:r w:rsidRPr="00657589">
        <w:rPr>
          <w:bCs/>
          <w:lang w:val="en-US"/>
        </w:rPr>
        <w:t xml:space="preserve">– </w:t>
      </w:r>
      <w:proofErr w:type="gramStart"/>
      <w:r>
        <w:rPr>
          <w:bCs/>
        </w:rPr>
        <w:t>включить</w:t>
      </w:r>
      <w:proofErr w:type="gramEnd"/>
      <w:r w:rsidRPr="00F012AB">
        <w:rPr>
          <w:bCs/>
          <w:lang w:val="en-US"/>
        </w:rPr>
        <w:t xml:space="preserve"> </w:t>
      </w:r>
      <w:r>
        <w:rPr>
          <w:bCs/>
        </w:rPr>
        <w:t>прибор</w:t>
      </w:r>
      <w:r w:rsidRPr="00F012AB">
        <w:rPr>
          <w:bCs/>
          <w:lang w:val="en-US"/>
        </w:rPr>
        <w:t xml:space="preserve"> </w:t>
      </w:r>
      <w:r w:rsidRPr="00EF2B8D">
        <w:rPr>
          <w:bCs/>
          <w:lang w:val="en-US"/>
        </w:rPr>
        <w:t>NanoDrop™ Lite Spectrophotometer</w:t>
      </w:r>
      <w:r w:rsidRPr="00657589">
        <w:rPr>
          <w:lang w:val="en-US"/>
        </w:rPr>
        <w:t>;</w:t>
      </w:r>
    </w:p>
    <w:p w:rsidR="00657589" w:rsidRDefault="00657589" w:rsidP="00DD08E3">
      <w:pPr>
        <w:pStyle w:val="21"/>
        <w:spacing w:after="0" w:line="240" w:lineRule="auto"/>
      </w:pPr>
      <w:r>
        <w:rPr>
          <w:bCs/>
        </w:rPr>
        <w:t>– выбрать программу «</w:t>
      </w:r>
      <w:r>
        <w:rPr>
          <w:bCs/>
          <w:lang w:val="en-US"/>
        </w:rPr>
        <w:t>RNA</w:t>
      </w:r>
      <w:r>
        <w:rPr>
          <w:bCs/>
        </w:rPr>
        <w:t>»</w:t>
      </w:r>
      <w:r>
        <w:t>;</w:t>
      </w:r>
    </w:p>
    <w:p w:rsidR="00657589" w:rsidRDefault="00657589" w:rsidP="00DD08E3">
      <w:pPr>
        <w:pStyle w:val="21"/>
        <w:spacing w:after="0" w:line="240" w:lineRule="auto"/>
        <w:rPr>
          <w:bCs/>
        </w:rPr>
      </w:pPr>
      <w:proofErr w:type="gramStart"/>
      <w:r>
        <w:rPr>
          <w:bCs/>
        </w:rPr>
        <w:t xml:space="preserve">– провести считывание «фона»: а) промыть датчик прибора нанесением 3 мкл дистиллированной воды, затем промокнуть насухо фильтровальной бумагой, б) нанести 2 мкл дистиллированной воды на датчик прибора, провести измерение </w:t>
      </w:r>
      <w:r>
        <w:rPr>
          <w:bCs/>
          <w:lang w:val="en-US"/>
        </w:rPr>
        <w:t>Blank</w:t>
      </w:r>
      <w:r>
        <w:rPr>
          <w:bCs/>
        </w:rPr>
        <w:t xml:space="preserve">, затем промокнуть насухо фильтровальной бумагой, в) еще раз нанести 2 мкл дистиллированной воды на датчик прибора, провести второе измерение </w:t>
      </w:r>
      <w:r>
        <w:rPr>
          <w:bCs/>
          <w:lang w:val="en-US"/>
        </w:rPr>
        <w:t>Blank</w:t>
      </w:r>
      <w:r>
        <w:rPr>
          <w:bCs/>
        </w:rPr>
        <w:t>, затем промокнуть насухо фильтровальной бумагой, г) если считывание «фона» прошло успешно</w:t>
      </w:r>
      <w:proofErr w:type="gramEnd"/>
      <w:r>
        <w:rPr>
          <w:bCs/>
        </w:rPr>
        <w:t>, то прибор выведет на дисплей сообщение «</w:t>
      </w:r>
      <w:r>
        <w:rPr>
          <w:bCs/>
          <w:lang w:val="en-US"/>
        </w:rPr>
        <w:t>Blank</w:t>
      </w:r>
      <w:r w:rsidRPr="00062167">
        <w:rPr>
          <w:bCs/>
        </w:rPr>
        <w:t xml:space="preserve"> </w:t>
      </w:r>
      <w:r>
        <w:rPr>
          <w:bCs/>
          <w:lang w:val="en-US"/>
        </w:rPr>
        <w:t>confirmed</w:t>
      </w:r>
      <w:r>
        <w:rPr>
          <w:bCs/>
        </w:rPr>
        <w:t>», д) если считывание «фона» не выполнено, то повторить пункты а</w:t>
      </w:r>
      <w:proofErr w:type="gramStart"/>
      <w:r>
        <w:rPr>
          <w:bCs/>
        </w:rPr>
        <w:t>)-</w:t>
      </w:r>
      <w:proofErr w:type="gramEnd"/>
      <w:r>
        <w:rPr>
          <w:bCs/>
        </w:rPr>
        <w:t>в) еще раз.</w:t>
      </w:r>
    </w:p>
    <w:p w:rsidR="00657589" w:rsidRDefault="00657589" w:rsidP="00DD08E3">
      <w:pPr>
        <w:pStyle w:val="21"/>
        <w:spacing w:after="0" w:line="240" w:lineRule="auto"/>
        <w:rPr>
          <w:bCs/>
        </w:rPr>
      </w:pPr>
      <w:r>
        <w:rPr>
          <w:bCs/>
        </w:rPr>
        <w:lastRenderedPageBreak/>
        <w:t xml:space="preserve">– нанести на датчик 2 мкл образца РНК, провести измерение, зафиксировать письменно величины: коэффициент </w:t>
      </w:r>
      <w:r>
        <w:rPr>
          <w:rFonts w:ascii="Arial" w:hAnsi="Arial" w:cs="Arial"/>
          <w:color w:val="222222"/>
          <w:sz w:val="21"/>
          <w:szCs w:val="21"/>
          <w:shd w:val="clear" w:color="auto" w:fill="FFFFFF"/>
        </w:rPr>
        <w:t>A</w:t>
      </w:r>
      <w:r>
        <w:rPr>
          <w:rFonts w:ascii="Arial" w:hAnsi="Arial" w:cs="Arial"/>
          <w:color w:val="222222"/>
          <w:sz w:val="17"/>
          <w:szCs w:val="17"/>
          <w:shd w:val="clear" w:color="auto" w:fill="FFFFFF"/>
          <w:vertAlign w:val="subscript"/>
        </w:rPr>
        <w:t>260/280</w:t>
      </w:r>
      <w:r>
        <w:rPr>
          <w:rFonts w:ascii="Arial" w:hAnsi="Arial" w:cs="Arial"/>
          <w:color w:val="222222"/>
          <w:sz w:val="17"/>
          <w:szCs w:val="17"/>
          <w:shd w:val="clear" w:color="auto" w:fill="FFFFFF"/>
        </w:rPr>
        <w:t xml:space="preserve">, </w:t>
      </w:r>
      <w:r>
        <w:rPr>
          <w:bCs/>
        </w:rPr>
        <w:t>концентрацию РНК в нг/мкл</w:t>
      </w:r>
      <w:r w:rsidRPr="002E4ADB">
        <w:rPr>
          <w:bCs/>
        </w:rPr>
        <w:t>;</w:t>
      </w:r>
    </w:p>
    <w:p w:rsidR="00657589" w:rsidRPr="00A5323D" w:rsidRDefault="00657589" w:rsidP="00DD08E3">
      <w:pPr>
        <w:pStyle w:val="21"/>
        <w:spacing w:after="0" w:line="240" w:lineRule="auto"/>
        <w:rPr>
          <w:bCs/>
        </w:rPr>
      </w:pPr>
      <w:r>
        <w:rPr>
          <w:bCs/>
        </w:rPr>
        <w:t>– промыть датчик нанесением 2 мкл дистиллированной воды, затем промокнуть насухо фильтровальной бумагой</w:t>
      </w:r>
      <w:r w:rsidRPr="00A5323D">
        <w:rPr>
          <w:bCs/>
        </w:rPr>
        <w:t>;</w:t>
      </w:r>
    </w:p>
    <w:p w:rsidR="00657589" w:rsidRDefault="00657589" w:rsidP="00DD08E3">
      <w:pPr>
        <w:pStyle w:val="21"/>
        <w:spacing w:after="0" w:line="240" w:lineRule="auto"/>
        <w:rPr>
          <w:bCs/>
        </w:rPr>
      </w:pPr>
      <w:r>
        <w:rPr>
          <w:bCs/>
        </w:rPr>
        <w:t>– повторить измерение</w:t>
      </w:r>
      <w:r w:rsidRPr="00A5323D">
        <w:rPr>
          <w:bCs/>
        </w:rPr>
        <w:t>.</w:t>
      </w:r>
      <w:r>
        <w:rPr>
          <w:bCs/>
        </w:rPr>
        <w:t xml:space="preserve"> Нанести на датчик 2 мкл образца РНК, провести измерение, зафиксировать письменно величины: коэффициент </w:t>
      </w:r>
      <w:r>
        <w:rPr>
          <w:rFonts w:ascii="Arial" w:hAnsi="Arial" w:cs="Arial"/>
          <w:color w:val="222222"/>
          <w:sz w:val="21"/>
          <w:szCs w:val="21"/>
          <w:shd w:val="clear" w:color="auto" w:fill="FFFFFF"/>
        </w:rPr>
        <w:t>A</w:t>
      </w:r>
      <w:r>
        <w:rPr>
          <w:rFonts w:ascii="Arial" w:hAnsi="Arial" w:cs="Arial"/>
          <w:color w:val="222222"/>
          <w:sz w:val="17"/>
          <w:szCs w:val="17"/>
          <w:shd w:val="clear" w:color="auto" w:fill="FFFFFF"/>
          <w:vertAlign w:val="subscript"/>
        </w:rPr>
        <w:t>260/280</w:t>
      </w:r>
      <w:r>
        <w:rPr>
          <w:rFonts w:ascii="Arial" w:hAnsi="Arial" w:cs="Arial"/>
          <w:color w:val="222222"/>
          <w:sz w:val="17"/>
          <w:szCs w:val="17"/>
          <w:shd w:val="clear" w:color="auto" w:fill="FFFFFF"/>
        </w:rPr>
        <w:t xml:space="preserve">, </w:t>
      </w:r>
      <w:r>
        <w:rPr>
          <w:bCs/>
        </w:rPr>
        <w:t>концентрацию РНК в нг/мкл</w:t>
      </w:r>
      <w:r w:rsidRPr="00F208CE">
        <w:rPr>
          <w:bCs/>
        </w:rPr>
        <w:t>;</w:t>
      </w:r>
    </w:p>
    <w:p w:rsidR="00657589" w:rsidRDefault="00657589" w:rsidP="00DD08E3">
      <w:pPr>
        <w:pStyle w:val="21"/>
        <w:spacing w:after="0" w:line="240" w:lineRule="auto"/>
        <w:rPr>
          <w:bCs/>
        </w:rPr>
      </w:pPr>
      <w:r>
        <w:rPr>
          <w:bCs/>
        </w:rPr>
        <w:t>– промыть датчик нанесением 2 мкл дистиллированной воды, затем промокнуть насухо фильтровальной бумагой</w:t>
      </w:r>
      <w:r w:rsidRPr="00A5323D">
        <w:rPr>
          <w:bCs/>
        </w:rPr>
        <w:t>;</w:t>
      </w:r>
    </w:p>
    <w:p w:rsidR="00657589" w:rsidRDefault="00657589" w:rsidP="00DD08E3">
      <w:pPr>
        <w:pStyle w:val="21"/>
        <w:spacing w:after="0" w:line="240" w:lineRule="auto"/>
      </w:pPr>
      <w:r>
        <w:rPr>
          <w:bCs/>
        </w:rPr>
        <w:t>– выключить прибор</w:t>
      </w:r>
      <w:r>
        <w:t>;</w:t>
      </w:r>
    </w:p>
    <w:p w:rsidR="00657589" w:rsidRDefault="00657589" w:rsidP="00DD08E3">
      <w:pPr>
        <w:pStyle w:val="21"/>
        <w:spacing w:after="0" w:line="240" w:lineRule="auto"/>
      </w:pPr>
      <w:r>
        <w:rPr>
          <w:bCs/>
        </w:rPr>
        <w:t>– после о</w:t>
      </w:r>
      <w:r w:rsidRPr="00B654C0">
        <w:rPr>
          <w:bCs/>
        </w:rPr>
        <w:t>ценк</w:t>
      </w:r>
      <w:r>
        <w:rPr>
          <w:bCs/>
        </w:rPr>
        <w:t>и</w:t>
      </w:r>
      <w:r w:rsidRPr="00B654C0">
        <w:rPr>
          <w:bCs/>
        </w:rPr>
        <w:t xml:space="preserve"> количества ДНК в образце спектрофотометрическим методом</w:t>
      </w:r>
      <w:r>
        <w:rPr>
          <w:bCs/>
        </w:rPr>
        <w:t xml:space="preserve"> провести о</w:t>
      </w:r>
      <w:r w:rsidRPr="00B654C0">
        <w:rPr>
          <w:bCs/>
        </w:rPr>
        <w:t xml:space="preserve">пределение чистоты и размера молекул ДНК в образце методом агарозного </w:t>
      </w:r>
      <w:proofErr w:type="gramStart"/>
      <w:r w:rsidRPr="00B654C0">
        <w:rPr>
          <w:bCs/>
        </w:rPr>
        <w:t>гель-электрофореза</w:t>
      </w:r>
      <w:proofErr w:type="gramEnd"/>
      <w:r>
        <w:rPr>
          <w:bCs/>
        </w:rPr>
        <w:t>.</w:t>
      </w:r>
    </w:p>
    <w:p w:rsidR="00657589" w:rsidRDefault="00657589" w:rsidP="00DD08E3">
      <w:pPr>
        <w:pStyle w:val="21"/>
        <w:spacing w:after="0" w:line="240" w:lineRule="auto"/>
        <w:rPr>
          <w:b/>
          <w:bCs/>
          <w:i/>
        </w:rPr>
      </w:pPr>
      <w:r w:rsidRPr="00117DA2">
        <w:rPr>
          <w:b/>
          <w:bCs/>
          <w:i/>
        </w:rPr>
        <w:t>7.2.</w:t>
      </w:r>
      <w:r>
        <w:rPr>
          <w:b/>
          <w:bCs/>
          <w:i/>
        </w:rPr>
        <w:t>4</w:t>
      </w:r>
      <w:r w:rsidRPr="00117DA2">
        <w:rPr>
          <w:b/>
          <w:bCs/>
          <w:i/>
        </w:rPr>
        <w:t xml:space="preserve">. </w:t>
      </w:r>
      <w:r>
        <w:rPr>
          <w:b/>
          <w:bCs/>
          <w:i/>
        </w:rPr>
        <w:t xml:space="preserve">Определение чистоты биоматериала (ДНК, РНК) в образце и размера молекул ДНК, РНК методом агарозного </w:t>
      </w:r>
      <w:proofErr w:type="gramStart"/>
      <w:r>
        <w:rPr>
          <w:b/>
          <w:bCs/>
          <w:i/>
        </w:rPr>
        <w:t>гель-электрофореза</w:t>
      </w:r>
      <w:proofErr w:type="gramEnd"/>
    </w:p>
    <w:p w:rsidR="00657589" w:rsidRDefault="00657589" w:rsidP="00DD08E3">
      <w:pPr>
        <w:pStyle w:val="21"/>
        <w:spacing w:after="0" w:line="240" w:lineRule="auto"/>
        <w:rPr>
          <w:b/>
          <w:bCs/>
          <w:i/>
        </w:rPr>
      </w:pPr>
      <w:r w:rsidRPr="00117DA2">
        <w:rPr>
          <w:b/>
          <w:bCs/>
          <w:i/>
        </w:rPr>
        <w:t>7.2.</w:t>
      </w:r>
      <w:r>
        <w:rPr>
          <w:b/>
          <w:bCs/>
          <w:i/>
        </w:rPr>
        <w:t>4</w:t>
      </w:r>
      <w:r w:rsidRPr="00117DA2">
        <w:rPr>
          <w:b/>
          <w:bCs/>
          <w:i/>
        </w:rPr>
        <w:t>.</w:t>
      </w:r>
      <w:r>
        <w:rPr>
          <w:b/>
          <w:bCs/>
          <w:i/>
        </w:rPr>
        <w:t>1</w:t>
      </w:r>
      <w:r w:rsidRPr="00117DA2">
        <w:rPr>
          <w:b/>
          <w:bCs/>
          <w:i/>
        </w:rPr>
        <w:t xml:space="preserve"> </w:t>
      </w:r>
      <w:r>
        <w:rPr>
          <w:b/>
          <w:bCs/>
          <w:i/>
        </w:rPr>
        <w:t xml:space="preserve">Определение чистоты и размера молекул ДНК в образце методом агарозного </w:t>
      </w:r>
      <w:proofErr w:type="gramStart"/>
      <w:r>
        <w:rPr>
          <w:b/>
          <w:bCs/>
          <w:i/>
        </w:rPr>
        <w:t>гель-электрофореза</w:t>
      </w:r>
      <w:proofErr w:type="gramEnd"/>
    </w:p>
    <w:p w:rsidR="00657589" w:rsidRDefault="00657589" w:rsidP="00DD08E3">
      <w:pPr>
        <w:pStyle w:val="21"/>
        <w:spacing w:after="0" w:line="240" w:lineRule="auto"/>
      </w:pPr>
      <w:r>
        <w:rPr>
          <w:bCs/>
        </w:rPr>
        <w:t xml:space="preserve">– образец ДНК предварительно разморозить в термостате; </w:t>
      </w:r>
    </w:p>
    <w:p w:rsidR="00657589" w:rsidRPr="009A2B02" w:rsidRDefault="00657589" w:rsidP="00DD08E3">
      <w:pPr>
        <w:pStyle w:val="21"/>
        <w:spacing w:after="0" w:line="240" w:lineRule="auto"/>
        <w:rPr>
          <w:bCs/>
        </w:rPr>
      </w:pPr>
      <w:r>
        <w:rPr>
          <w:bCs/>
        </w:rPr>
        <w:t>–</w:t>
      </w:r>
      <w:r w:rsidRPr="009A2B02">
        <w:rPr>
          <w:bCs/>
        </w:rPr>
        <w:t xml:space="preserve"> </w:t>
      </w:r>
      <w:r>
        <w:rPr>
          <w:bCs/>
        </w:rPr>
        <w:t>залить агарозный гель согласно п. 7.</w:t>
      </w:r>
      <w:r w:rsidRPr="009A2B02">
        <w:rPr>
          <w:bCs/>
        </w:rPr>
        <w:t>1</w:t>
      </w:r>
      <w:r>
        <w:rPr>
          <w:bCs/>
        </w:rPr>
        <w:t>.3;</w:t>
      </w:r>
    </w:p>
    <w:p w:rsidR="00657589" w:rsidRDefault="00657589" w:rsidP="00DD08E3">
      <w:pPr>
        <w:pStyle w:val="21"/>
        <w:spacing w:after="0" w:line="240" w:lineRule="auto"/>
        <w:rPr>
          <w:bCs/>
        </w:rPr>
      </w:pPr>
      <w:r>
        <w:rPr>
          <w:bCs/>
        </w:rPr>
        <w:t>–</w:t>
      </w:r>
      <w:r w:rsidRPr="009A2B02">
        <w:rPr>
          <w:bCs/>
        </w:rPr>
        <w:t xml:space="preserve"> </w:t>
      </w:r>
      <w:r>
        <w:rPr>
          <w:bCs/>
        </w:rPr>
        <w:t>внести в каждую лунку 1%-ного агарозного геля по 1 мкл образца ДНК. В отдельные карманы внести маркер молекулярных масс в каждом ряду дорожек;</w:t>
      </w:r>
    </w:p>
    <w:p w:rsidR="00657589" w:rsidRDefault="00657589" w:rsidP="00DD08E3">
      <w:pPr>
        <w:pStyle w:val="21"/>
        <w:spacing w:after="0" w:line="240" w:lineRule="auto"/>
        <w:rPr>
          <w:bCs/>
        </w:rPr>
      </w:pPr>
      <w:r w:rsidRPr="006C1CFC">
        <w:rPr>
          <w:bCs/>
        </w:rPr>
        <w:t>– подключить камеру к источнику постоянного электрического тока. Выставить параметры источника. Оптимальная напряженность электрического поля при этом составляет 6-10</w:t>
      </w:r>
      <w:proofErr w:type="gramStart"/>
      <w:r w:rsidRPr="006C1CFC">
        <w:rPr>
          <w:bCs/>
        </w:rPr>
        <w:t xml:space="preserve"> В</w:t>
      </w:r>
      <w:proofErr w:type="gramEnd"/>
      <w:r w:rsidRPr="006C1CFC">
        <w:rPr>
          <w:bCs/>
        </w:rPr>
        <w:t>/см;</w:t>
      </w:r>
    </w:p>
    <w:p w:rsidR="00657589" w:rsidRDefault="00657589" w:rsidP="00DD08E3">
      <w:pPr>
        <w:pStyle w:val="21"/>
        <w:spacing w:after="0" w:line="240" w:lineRule="auto"/>
        <w:rPr>
          <w:bCs/>
        </w:rPr>
      </w:pPr>
      <w:r>
        <w:rPr>
          <w:bCs/>
        </w:rPr>
        <w:t xml:space="preserve">– выключить источник тока после завершения электорофореза, отсоединить провода от источника тока, перенести гель на трансиллюминатор </w:t>
      </w:r>
      <w:r w:rsidRPr="00C956F3">
        <w:rPr>
          <w:bCs/>
        </w:rPr>
        <w:t>гельдокументирующе</w:t>
      </w:r>
      <w:r>
        <w:rPr>
          <w:bCs/>
        </w:rPr>
        <w:t>го</w:t>
      </w:r>
      <w:r w:rsidRPr="00C956F3">
        <w:rPr>
          <w:bCs/>
        </w:rPr>
        <w:t xml:space="preserve"> устройств</w:t>
      </w:r>
      <w:r>
        <w:rPr>
          <w:bCs/>
        </w:rPr>
        <w:t>а;</w:t>
      </w:r>
    </w:p>
    <w:p w:rsidR="00657589" w:rsidRDefault="00657589" w:rsidP="00DD08E3">
      <w:pPr>
        <w:pStyle w:val="21"/>
        <w:spacing w:after="0" w:line="240" w:lineRule="auto"/>
        <w:rPr>
          <w:bCs/>
        </w:rPr>
      </w:pPr>
      <w:r>
        <w:rPr>
          <w:bCs/>
        </w:rPr>
        <w:t>– задокументировать полученную картину распределения длин ДНК в агарозном геле после проведения электрофореза при помощи трансиллюминатора;</w:t>
      </w:r>
    </w:p>
    <w:p w:rsidR="00657589" w:rsidRDefault="00657589" w:rsidP="00DD08E3">
      <w:pPr>
        <w:pStyle w:val="21"/>
        <w:spacing w:after="0" w:line="240" w:lineRule="auto"/>
        <w:rPr>
          <w:bCs/>
        </w:rPr>
      </w:pPr>
      <w:r>
        <w:rPr>
          <w:bCs/>
        </w:rPr>
        <w:t>– после о</w:t>
      </w:r>
      <w:r w:rsidRPr="00B654C0">
        <w:rPr>
          <w:bCs/>
        </w:rPr>
        <w:t>пределени</w:t>
      </w:r>
      <w:r>
        <w:rPr>
          <w:bCs/>
        </w:rPr>
        <w:t>я</w:t>
      </w:r>
      <w:r w:rsidRPr="00B654C0">
        <w:rPr>
          <w:bCs/>
        </w:rPr>
        <w:t xml:space="preserve"> чистоты и размера молекул ДНК в образце методом агарозного </w:t>
      </w:r>
      <w:proofErr w:type="gramStart"/>
      <w:r w:rsidRPr="00B654C0">
        <w:rPr>
          <w:bCs/>
        </w:rPr>
        <w:t>гель-электрофореза</w:t>
      </w:r>
      <w:proofErr w:type="gramEnd"/>
      <w:r>
        <w:rPr>
          <w:bCs/>
        </w:rPr>
        <w:t xml:space="preserve"> вернуть образец ДНК в место хранения до непосредственного начала исследования.</w:t>
      </w:r>
    </w:p>
    <w:p w:rsidR="00657589" w:rsidRPr="008433F5" w:rsidRDefault="00657589" w:rsidP="00DD08E3">
      <w:pPr>
        <w:pStyle w:val="21"/>
        <w:spacing w:after="0" w:line="240" w:lineRule="auto"/>
        <w:rPr>
          <w:b/>
          <w:bCs/>
          <w:i/>
        </w:rPr>
      </w:pPr>
      <w:r w:rsidRPr="008433F5">
        <w:rPr>
          <w:b/>
          <w:bCs/>
          <w:i/>
        </w:rPr>
        <w:t xml:space="preserve">7.2.4.2 Определение чистоты и размера молекул РНК в образце методом агарозного </w:t>
      </w:r>
      <w:proofErr w:type="gramStart"/>
      <w:r w:rsidRPr="008433F5">
        <w:rPr>
          <w:b/>
          <w:bCs/>
          <w:i/>
        </w:rPr>
        <w:t>гель-электрофореза</w:t>
      </w:r>
      <w:proofErr w:type="gramEnd"/>
    </w:p>
    <w:p w:rsidR="00657589" w:rsidRPr="008433F5" w:rsidRDefault="00657589" w:rsidP="00DD08E3">
      <w:pPr>
        <w:pStyle w:val="21"/>
        <w:spacing w:after="0" w:line="240" w:lineRule="auto"/>
      </w:pPr>
      <w:r w:rsidRPr="008433F5">
        <w:rPr>
          <w:bCs/>
        </w:rPr>
        <w:t xml:space="preserve">– образец РНК предварительно разморозить на льду; </w:t>
      </w:r>
    </w:p>
    <w:p w:rsidR="00657589" w:rsidRPr="008433F5" w:rsidRDefault="00657589" w:rsidP="00DD08E3">
      <w:pPr>
        <w:pStyle w:val="21"/>
        <w:spacing w:after="0" w:line="240" w:lineRule="auto"/>
        <w:rPr>
          <w:bCs/>
        </w:rPr>
      </w:pPr>
      <w:r w:rsidRPr="008433F5">
        <w:rPr>
          <w:bCs/>
        </w:rPr>
        <w:t>– залить агарозный гель согласно п. 7.1.3;</w:t>
      </w:r>
    </w:p>
    <w:p w:rsidR="00657589" w:rsidRPr="00B02337" w:rsidRDefault="00657589" w:rsidP="00DD08E3">
      <w:pPr>
        <w:pStyle w:val="21"/>
        <w:spacing w:after="0" w:line="240" w:lineRule="auto"/>
        <w:rPr>
          <w:bCs/>
        </w:rPr>
      </w:pPr>
      <w:r w:rsidRPr="008433F5">
        <w:rPr>
          <w:bCs/>
        </w:rPr>
        <w:t xml:space="preserve">– внести в каждую лунку 1.5%-ного агарозного геля по 3 мкл образца РНК. В отдельные </w:t>
      </w:r>
      <w:r w:rsidRPr="00B02337">
        <w:rPr>
          <w:bCs/>
        </w:rPr>
        <w:t>карманы внести маркер молекулярных масс в каждом ряду дорожек;</w:t>
      </w:r>
    </w:p>
    <w:p w:rsidR="00657589" w:rsidRPr="00B02337" w:rsidRDefault="00657589" w:rsidP="00DD08E3">
      <w:pPr>
        <w:pStyle w:val="21"/>
        <w:spacing w:after="0" w:line="240" w:lineRule="auto"/>
        <w:rPr>
          <w:bCs/>
        </w:rPr>
      </w:pPr>
      <w:r w:rsidRPr="00B02337">
        <w:rPr>
          <w:bCs/>
        </w:rPr>
        <w:t xml:space="preserve">– подключить отдельную камеру (исключительно для </w:t>
      </w:r>
      <w:proofErr w:type="gramStart"/>
      <w:r w:rsidRPr="00B02337">
        <w:rPr>
          <w:bCs/>
        </w:rPr>
        <w:t>гель-электрофореза</w:t>
      </w:r>
      <w:proofErr w:type="gramEnd"/>
      <w:r w:rsidRPr="00B02337">
        <w:rPr>
          <w:bCs/>
        </w:rPr>
        <w:t xml:space="preserve"> образцов РНК) к источнику постоянного электрического тока. Выставить параметры источника. Оптимальная напряженность электрического поля при этом составляет 3-5</w:t>
      </w:r>
      <w:proofErr w:type="gramStart"/>
      <w:r w:rsidRPr="00B02337">
        <w:rPr>
          <w:bCs/>
        </w:rPr>
        <w:t xml:space="preserve"> В</w:t>
      </w:r>
      <w:proofErr w:type="gramEnd"/>
      <w:r w:rsidRPr="00B02337">
        <w:rPr>
          <w:bCs/>
        </w:rPr>
        <w:t>/см;</w:t>
      </w:r>
    </w:p>
    <w:p w:rsidR="00657589" w:rsidRPr="00EE3B58" w:rsidRDefault="00657589" w:rsidP="00DD08E3">
      <w:pPr>
        <w:pStyle w:val="21"/>
        <w:spacing w:after="0" w:line="240" w:lineRule="auto"/>
        <w:rPr>
          <w:bCs/>
        </w:rPr>
      </w:pPr>
      <w:r w:rsidRPr="00EE3B58">
        <w:rPr>
          <w:bCs/>
        </w:rPr>
        <w:t>– выключить источник тока после завершения электорофореза, отсоединить провода от источника тока, перенести гель на трансиллюминатор гельдокументирующего устройства;</w:t>
      </w:r>
    </w:p>
    <w:p w:rsidR="00657589" w:rsidRDefault="00657589" w:rsidP="00DD08E3">
      <w:pPr>
        <w:pStyle w:val="21"/>
        <w:spacing w:after="0" w:line="240" w:lineRule="auto"/>
        <w:rPr>
          <w:bCs/>
        </w:rPr>
      </w:pPr>
      <w:r>
        <w:rPr>
          <w:bCs/>
        </w:rPr>
        <w:t>– задокументировать полученную картину распределения длин ДНК в агарозном геле после проведения электрофореза при помощи трансиллюминатора;</w:t>
      </w:r>
    </w:p>
    <w:p w:rsidR="00657589" w:rsidRDefault="00657589" w:rsidP="00DD08E3">
      <w:pPr>
        <w:pStyle w:val="21"/>
        <w:spacing w:after="0" w:line="240" w:lineRule="auto"/>
        <w:rPr>
          <w:bCs/>
        </w:rPr>
      </w:pPr>
      <w:r>
        <w:rPr>
          <w:bCs/>
        </w:rPr>
        <w:t>– после о</w:t>
      </w:r>
      <w:r w:rsidRPr="00B654C0">
        <w:rPr>
          <w:bCs/>
        </w:rPr>
        <w:t>пределени</w:t>
      </w:r>
      <w:r>
        <w:rPr>
          <w:bCs/>
        </w:rPr>
        <w:t>я</w:t>
      </w:r>
      <w:r w:rsidRPr="00B654C0">
        <w:rPr>
          <w:bCs/>
        </w:rPr>
        <w:t xml:space="preserve"> чистоты и размера молекул ДНК в образце методом агарозного </w:t>
      </w:r>
      <w:proofErr w:type="gramStart"/>
      <w:r w:rsidRPr="00B654C0">
        <w:rPr>
          <w:bCs/>
        </w:rPr>
        <w:t>гель-электрофореза</w:t>
      </w:r>
      <w:proofErr w:type="gramEnd"/>
      <w:r>
        <w:rPr>
          <w:bCs/>
        </w:rPr>
        <w:t xml:space="preserve"> вернуть образец ДНК в место хранения до непосредственного начала исследования.</w:t>
      </w:r>
    </w:p>
    <w:p w:rsidR="00657589" w:rsidRDefault="00657589" w:rsidP="00DD08E3">
      <w:pPr>
        <w:pStyle w:val="21"/>
        <w:spacing w:after="0" w:line="240" w:lineRule="auto"/>
        <w:rPr>
          <w:b/>
          <w:bCs/>
          <w:i/>
        </w:rPr>
      </w:pPr>
      <w:r w:rsidRPr="00117DA2">
        <w:rPr>
          <w:b/>
          <w:bCs/>
          <w:i/>
        </w:rPr>
        <w:t>7.2.</w:t>
      </w:r>
      <w:r>
        <w:rPr>
          <w:b/>
          <w:bCs/>
          <w:i/>
        </w:rPr>
        <w:t>5</w:t>
      </w:r>
      <w:r w:rsidRPr="00117DA2">
        <w:rPr>
          <w:b/>
          <w:bCs/>
          <w:i/>
        </w:rPr>
        <w:t>. О</w:t>
      </w:r>
      <w:r>
        <w:rPr>
          <w:b/>
          <w:bCs/>
          <w:i/>
        </w:rPr>
        <w:t>ценка гемолиза в образце плазмы пациента</w:t>
      </w:r>
    </w:p>
    <w:p w:rsidR="00657589" w:rsidRDefault="00657589" w:rsidP="00DD08E3">
      <w:pPr>
        <w:pStyle w:val="21"/>
        <w:spacing w:after="0" w:line="240" w:lineRule="auto"/>
      </w:pPr>
      <w:r>
        <w:rPr>
          <w:bCs/>
        </w:rPr>
        <w:t xml:space="preserve">– образец плазмы предварительно разморозить на льду; </w:t>
      </w:r>
    </w:p>
    <w:p w:rsidR="00657589" w:rsidRPr="00657589" w:rsidRDefault="00657589" w:rsidP="00DD08E3">
      <w:pPr>
        <w:pStyle w:val="21"/>
        <w:spacing w:after="0" w:line="240" w:lineRule="auto"/>
        <w:rPr>
          <w:lang w:val="en-US"/>
        </w:rPr>
      </w:pPr>
      <w:r w:rsidRPr="00657589">
        <w:rPr>
          <w:bCs/>
          <w:lang w:val="en-US"/>
        </w:rPr>
        <w:t xml:space="preserve">– </w:t>
      </w:r>
      <w:proofErr w:type="gramStart"/>
      <w:r>
        <w:rPr>
          <w:bCs/>
        </w:rPr>
        <w:t>включить</w:t>
      </w:r>
      <w:proofErr w:type="gramEnd"/>
      <w:r w:rsidRPr="003C3586">
        <w:rPr>
          <w:bCs/>
          <w:lang w:val="en-US"/>
        </w:rPr>
        <w:t xml:space="preserve"> </w:t>
      </w:r>
      <w:r>
        <w:rPr>
          <w:bCs/>
        </w:rPr>
        <w:t>прибор</w:t>
      </w:r>
      <w:r w:rsidRPr="003C3586">
        <w:rPr>
          <w:bCs/>
          <w:lang w:val="en-US"/>
        </w:rPr>
        <w:t xml:space="preserve"> </w:t>
      </w:r>
      <w:r w:rsidRPr="00D25C65">
        <w:rPr>
          <w:sz w:val="22"/>
          <w:szCs w:val="22"/>
          <w:lang w:val="en-US"/>
        </w:rPr>
        <w:t>Ultrospec 500 pro Visible spectrophotometer</w:t>
      </w:r>
      <w:r w:rsidRPr="00657589">
        <w:rPr>
          <w:lang w:val="en-US"/>
        </w:rPr>
        <w:t>;</w:t>
      </w:r>
    </w:p>
    <w:p w:rsidR="00657589" w:rsidRPr="00F56D1B" w:rsidRDefault="00657589" w:rsidP="00DD08E3">
      <w:pPr>
        <w:pStyle w:val="21"/>
        <w:spacing w:after="0" w:line="240" w:lineRule="auto"/>
      </w:pPr>
      <w:r>
        <w:rPr>
          <w:bCs/>
        </w:rPr>
        <w:t>– перенести аликовту образца плазмы в кювету и провести измерение на длине волны 400 нм</w:t>
      </w:r>
      <w:r>
        <w:t>;</w:t>
      </w:r>
    </w:p>
    <w:p w:rsidR="00657589" w:rsidRDefault="00657589" w:rsidP="00DD08E3">
      <w:pPr>
        <w:pStyle w:val="21"/>
        <w:spacing w:after="0" w:line="240" w:lineRule="auto"/>
        <w:rPr>
          <w:bCs/>
        </w:rPr>
      </w:pPr>
      <w:r>
        <w:rPr>
          <w:bCs/>
        </w:rPr>
        <w:t>– задокументировать полученные значения;</w:t>
      </w:r>
    </w:p>
    <w:p w:rsidR="00657589" w:rsidRPr="00F56D1B" w:rsidRDefault="00657589" w:rsidP="00DD08E3">
      <w:pPr>
        <w:pStyle w:val="21"/>
        <w:spacing w:after="0" w:line="240" w:lineRule="auto"/>
        <w:rPr>
          <w:b/>
          <w:bCs/>
          <w:i/>
        </w:rPr>
      </w:pPr>
      <w:r w:rsidRPr="00F56D1B">
        <w:rPr>
          <w:b/>
          <w:bCs/>
          <w:i/>
        </w:rPr>
        <w:t>7.3. Завершающий этап</w:t>
      </w:r>
    </w:p>
    <w:p w:rsidR="00657589" w:rsidRPr="00F56D1B" w:rsidRDefault="00657589" w:rsidP="00DD08E3">
      <w:pPr>
        <w:pStyle w:val="21"/>
        <w:spacing w:after="0" w:line="240" w:lineRule="auto"/>
      </w:pPr>
      <w:r w:rsidRPr="00F56D1B">
        <w:rPr>
          <w:bCs/>
        </w:rPr>
        <w:lastRenderedPageBreak/>
        <w:t xml:space="preserve">– </w:t>
      </w:r>
      <w:r w:rsidRPr="00F56D1B">
        <w:t>обработать 3% раствором перекиси водорода поверхности помещения и оборудования после окончания работ;</w:t>
      </w:r>
    </w:p>
    <w:p w:rsidR="00657589" w:rsidRPr="00810F44" w:rsidRDefault="00657589" w:rsidP="00DD08E3">
      <w:pPr>
        <w:pStyle w:val="21"/>
        <w:spacing w:after="0" w:line="240" w:lineRule="auto"/>
      </w:pPr>
      <w:r w:rsidRPr="00F56D1B">
        <w:rPr>
          <w:bCs/>
        </w:rPr>
        <w:t xml:space="preserve">– </w:t>
      </w:r>
      <w:r w:rsidRPr="00F56D1B">
        <w:t>обработать помещение ультрафиолетовыми лучами после о</w:t>
      </w:r>
      <w:r>
        <w:t>кончания работ в течение 15 мин</w:t>
      </w:r>
      <w:r w:rsidRPr="00810F44">
        <w:t>;</w:t>
      </w:r>
    </w:p>
    <w:p w:rsidR="00657589" w:rsidRPr="00281209" w:rsidRDefault="00657589" w:rsidP="00DD08E3">
      <w:pPr>
        <w:pStyle w:val="21"/>
        <w:tabs>
          <w:tab w:val="left" w:pos="284"/>
        </w:tabs>
        <w:spacing w:after="0" w:line="240" w:lineRule="auto"/>
        <w:rPr>
          <w:b/>
          <w:bCs/>
          <w:iCs/>
        </w:rPr>
      </w:pPr>
      <w:r w:rsidRPr="00F56D1B">
        <w:rPr>
          <w:bCs/>
        </w:rPr>
        <w:t xml:space="preserve">– </w:t>
      </w:r>
      <w:r w:rsidRPr="00797E06">
        <w:rPr>
          <w:bCs/>
        </w:rPr>
        <w:t>инактиваци</w:t>
      </w:r>
      <w:r>
        <w:rPr>
          <w:bCs/>
        </w:rPr>
        <w:t xml:space="preserve">ю </w:t>
      </w:r>
      <w:r w:rsidRPr="00797E06">
        <w:rPr>
          <w:bCs/>
        </w:rPr>
        <w:t>и уничтожени</w:t>
      </w:r>
      <w:r>
        <w:rPr>
          <w:bCs/>
        </w:rPr>
        <w:t xml:space="preserve">е биообразцов и контейнеров проводят автоклавированием в пакетах для </w:t>
      </w:r>
      <w:r w:rsidRPr="00281209">
        <w:rPr>
          <w:bCs/>
        </w:rPr>
        <w:t>дезинфекции и утилизации медико-биологических отходов</w:t>
      </w:r>
      <w:r>
        <w:rPr>
          <w:bCs/>
        </w:rPr>
        <w:t>. После автоклавирования пакеты выбрасывают как бытовые отходы.</w:t>
      </w:r>
    </w:p>
    <w:p w:rsidR="00657589" w:rsidRPr="00810F44" w:rsidRDefault="00657589" w:rsidP="00DD08E3">
      <w:pPr>
        <w:pStyle w:val="21"/>
        <w:spacing w:after="0" w:line="240" w:lineRule="auto"/>
        <w:rPr>
          <w:b/>
          <w:bCs/>
          <w:i/>
          <w:iCs/>
        </w:rPr>
      </w:pPr>
    </w:p>
    <w:p w:rsidR="00657589" w:rsidRPr="00BF4548" w:rsidRDefault="00657589" w:rsidP="00DD08E3">
      <w:pPr>
        <w:pStyle w:val="21"/>
        <w:numPr>
          <w:ilvl w:val="0"/>
          <w:numId w:val="12"/>
        </w:numPr>
        <w:spacing w:after="0" w:line="240" w:lineRule="auto"/>
        <w:ind w:left="0" w:firstLine="0"/>
        <w:rPr>
          <w:b/>
          <w:bCs/>
          <w:iCs/>
        </w:rPr>
      </w:pPr>
      <w:r w:rsidRPr="00BF4548">
        <w:rPr>
          <w:b/>
          <w:bCs/>
          <w:iCs/>
        </w:rPr>
        <w:t>Охрана труда и техника безопасности</w:t>
      </w:r>
    </w:p>
    <w:p w:rsidR="00657589" w:rsidRDefault="00657589" w:rsidP="00DD08E3">
      <w:pPr>
        <w:pStyle w:val="21"/>
        <w:spacing w:after="0" w:line="240" w:lineRule="auto"/>
      </w:pPr>
      <w:r>
        <w:t>При проведении процедуры необходимо соблюдать следующие инструкции по технике безопасности и инструкции по биобезопасности:</w:t>
      </w:r>
    </w:p>
    <w:p w:rsidR="00657589" w:rsidRDefault="00657589" w:rsidP="00DD08E3">
      <w:pPr>
        <w:pStyle w:val="21"/>
        <w:numPr>
          <w:ilvl w:val="0"/>
          <w:numId w:val="5"/>
        </w:numPr>
        <w:spacing w:after="0" w:line="240" w:lineRule="auto"/>
        <w:ind w:left="0" w:firstLine="0"/>
      </w:pPr>
      <w:r>
        <w:t xml:space="preserve">ИОТ – 02 Инструкция </w:t>
      </w:r>
      <w:proofErr w:type="gramStart"/>
      <w:r>
        <w:t>по</w:t>
      </w:r>
      <w:proofErr w:type="gramEnd"/>
      <w:r>
        <w:t xml:space="preserve"> </w:t>
      </w:r>
      <w:proofErr w:type="gramStart"/>
      <w:r>
        <w:t>ОТ</w:t>
      </w:r>
      <w:proofErr w:type="gramEnd"/>
      <w:r>
        <w:t xml:space="preserve"> для неэлектротехнического персонала по электробезопасности на </w:t>
      </w:r>
      <w:r>
        <w:rPr>
          <w:lang w:val="en-US"/>
        </w:rPr>
        <w:t>I</w:t>
      </w:r>
      <w:r>
        <w:t xml:space="preserve"> квалификационную группу;</w:t>
      </w:r>
    </w:p>
    <w:p w:rsidR="00657589" w:rsidRDefault="00657589" w:rsidP="00DD08E3">
      <w:pPr>
        <w:pStyle w:val="21"/>
        <w:numPr>
          <w:ilvl w:val="0"/>
          <w:numId w:val="5"/>
        </w:numPr>
        <w:spacing w:after="0" w:line="240" w:lineRule="auto"/>
        <w:ind w:left="0" w:firstLine="0"/>
      </w:pPr>
      <w:r>
        <w:t xml:space="preserve">ИОТ – 10 Инструкция </w:t>
      </w:r>
      <w:proofErr w:type="gramStart"/>
      <w:r>
        <w:t>по</w:t>
      </w:r>
      <w:proofErr w:type="gramEnd"/>
      <w:r>
        <w:t xml:space="preserve"> ОТ при работе с облучателем бактерицидным ОБНП 2(2х15-01) «Генерис»;</w:t>
      </w:r>
    </w:p>
    <w:p w:rsidR="00657589" w:rsidRDefault="00657589" w:rsidP="00DD08E3">
      <w:pPr>
        <w:pStyle w:val="21"/>
        <w:numPr>
          <w:ilvl w:val="0"/>
          <w:numId w:val="5"/>
        </w:numPr>
        <w:spacing w:after="0" w:line="240" w:lineRule="auto"/>
        <w:ind w:left="0" w:firstLine="0"/>
      </w:pPr>
      <w:r>
        <w:t xml:space="preserve">ИОТ – 34 Инструкция </w:t>
      </w:r>
      <w:proofErr w:type="gramStart"/>
      <w:r>
        <w:t>по</w:t>
      </w:r>
      <w:proofErr w:type="gramEnd"/>
      <w:r>
        <w:t xml:space="preserve"> ОТ при работе с ЛВЖ в лабораториях института;</w:t>
      </w:r>
    </w:p>
    <w:p w:rsidR="00657589" w:rsidRDefault="00657589" w:rsidP="00DD08E3">
      <w:pPr>
        <w:pStyle w:val="21"/>
        <w:numPr>
          <w:ilvl w:val="0"/>
          <w:numId w:val="5"/>
        </w:numPr>
        <w:spacing w:after="0" w:line="240" w:lineRule="auto"/>
        <w:ind w:left="0" w:firstLine="0"/>
      </w:pPr>
      <w:r>
        <w:t xml:space="preserve">ИОТ – 72 Инструкция </w:t>
      </w:r>
      <w:proofErr w:type="gramStart"/>
      <w:r>
        <w:t>по</w:t>
      </w:r>
      <w:proofErr w:type="gramEnd"/>
      <w:r>
        <w:t xml:space="preserve"> ОТ при работе с перекисью водорода и органическими перекисными соединениями;</w:t>
      </w:r>
    </w:p>
    <w:p w:rsidR="00657589" w:rsidRDefault="00657589" w:rsidP="00DD08E3">
      <w:pPr>
        <w:pStyle w:val="21"/>
        <w:numPr>
          <w:ilvl w:val="0"/>
          <w:numId w:val="5"/>
        </w:numPr>
        <w:spacing w:after="0" w:line="240" w:lineRule="auto"/>
        <w:ind w:left="0" w:firstLine="0"/>
      </w:pPr>
      <w:r>
        <w:t>ИОТ – 86 Инструкция о мерах ПБ в лабораториях;</w:t>
      </w:r>
    </w:p>
    <w:p w:rsidR="00657589" w:rsidRDefault="00657589" w:rsidP="00DD08E3">
      <w:pPr>
        <w:pStyle w:val="21"/>
        <w:numPr>
          <w:ilvl w:val="0"/>
          <w:numId w:val="5"/>
        </w:numPr>
        <w:spacing w:after="0" w:line="240" w:lineRule="auto"/>
        <w:ind w:left="0" w:firstLine="0"/>
      </w:pPr>
      <w:r>
        <w:t xml:space="preserve">ИОТ – 99 Правила работы с микроорганизмами </w:t>
      </w:r>
      <w:r>
        <w:rPr>
          <w:lang w:val="en-US"/>
        </w:rPr>
        <w:t>III</w:t>
      </w:r>
      <w:r>
        <w:t>-</w:t>
      </w:r>
      <w:r>
        <w:rPr>
          <w:lang w:val="en-US"/>
        </w:rPr>
        <w:t>IV</w:t>
      </w:r>
      <w:r>
        <w:t xml:space="preserve"> группы патогенности и возбудителями паразитарных болезней.</w:t>
      </w:r>
    </w:p>
    <w:p w:rsidR="00657589" w:rsidRDefault="00657589" w:rsidP="00DD08E3">
      <w:pPr>
        <w:spacing w:line="240" w:lineRule="auto"/>
        <w:ind w:firstLine="540"/>
        <w:jc w:val="center"/>
        <w:rPr>
          <w:b/>
        </w:rPr>
      </w:pPr>
    </w:p>
    <w:p w:rsidR="00657589" w:rsidRDefault="00657589" w:rsidP="00DD08E3">
      <w:pPr>
        <w:spacing w:line="240" w:lineRule="auto"/>
        <w:ind w:firstLine="540"/>
        <w:jc w:val="center"/>
        <w:rPr>
          <w:b/>
        </w:rPr>
      </w:pPr>
      <w:r>
        <w:rPr>
          <w:b/>
        </w:rPr>
        <w:t>Список ознакомления</w:t>
      </w:r>
    </w:p>
    <w:p w:rsidR="00657589" w:rsidRDefault="00657589" w:rsidP="00DD08E3">
      <w:pPr>
        <w:spacing w:line="240" w:lineRule="auto"/>
        <w:ind w:firstLine="54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657589" w:rsidRPr="00137276" w:rsidTr="00505ED8">
        <w:tc>
          <w:tcPr>
            <w:tcW w:w="540" w:type="dxa"/>
          </w:tcPr>
          <w:p w:rsidR="00657589" w:rsidRPr="00137276" w:rsidRDefault="00657589" w:rsidP="00DD08E3">
            <w:pPr>
              <w:spacing w:line="240" w:lineRule="auto"/>
              <w:jc w:val="center"/>
              <w:rPr>
                <w:sz w:val="22"/>
                <w:szCs w:val="22"/>
              </w:rPr>
            </w:pPr>
            <w:r w:rsidRPr="00137276">
              <w:rPr>
                <w:sz w:val="22"/>
                <w:szCs w:val="22"/>
              </w:rPr>
              <w:t>№</w:t>
            </w:r>
          </w:p>
        </w:tc>
        <w:tc>
          <w:tcPr>
            <w:tcW w:w="3240" w:type="dxa"/>
          </w:tcPr>
          <w:p w:rsidR="00657589" w:rsidRPr="00137276" w:rsidRDefault="00657589" w:rsidP="00DD08E3">
            <w:pPr>
              <w:spacing w:line="240" w:lineRule="auto"/>
              <w:jc w:val="center"/>
              <w:rPr>
                <w:sz w:val="22"/>
                <w:szCs w:val="22"/>
              </w:rPr>
            </w:pPr>
            <w:r w:rsidRPr="00137276">
              <w:rPr>
                <w:sz w:val="22"/>
                <w:szCs w:val="22"/>
              </w:rPr>
              <w:t>ФИО</w:t>
            </w:r>
          </w:p>
        </w:tc>
        <w:tc>
          <w:tcPr>
            <w:tcW w:w="1440" w:type="dxa"/>
          </w:tcPr>
          <w:p w:rsidR="00657589" w:rsidRPr="00137276" w:rsidRDefault="00657589" w:rsidP="00DD08E3">
            <w:pPr>
              <w:spacing w:line="240" w:lineRule="auto"/>
              <w:jc w:val="center"/>
              <w:rPr>
                <w:sz w:val="22"/>
                <w:szCs w:val="22"/>
              </w:rPr>
            </w:pPr>
            <w:r w:rsidRPr="00137276">
              <w:rPr>
                <w:sz w:val="22"/>
                <w:szCs w:val="22"/>
              </w:rPr>
              <w:t>Должность</w:t>
            </w:r>
          </w:p>
        </w:tc>
        <w:tc>
          <w:tcPr>
            <w:tcW w:w="900" w:type="dxa"/>
          </w:tcPr>
          <w:p w:rsidR="00657589" w:rsidRPr="00137276" w:rsidRDefault="00657589" w:rsidP="00DD08E3">
            <w:pPr>
              <w:spacing w:line="240" w:lineRule="auto"/>
              <w:jc w:val="center"/>
              <w:rPr>
                <w:sz w:val="22"/>
                <w:szCs w:val="22"/>
              </w:rPr>
            </w:pPr>
            <w:r w:rsidRPr="00137276">
              <w:rPr>
                <w:sz w:val="22"/>
                <w:szCs w:val="22"/>
              </w:rPr>
              <w:t>Дата</w:t>
            </w:r>
          </w:p>
        </w:tc>
        <w:tc>
          <w:tcPr>
            <w:tcW w:w="1620" w:type="dxa"/>
          </w:tcPr>
          <w:p w:rsidR="00657589" w:rsidRPr="00137276" w:rsidRDefault="00657589" w:rsidP="00DD08E3">
            <w:pPr>
              <w:spacing w:line="240" w:lineRule="auto"/>
              <w:jc w:val="center"/>
              <w:rPr>
                <w:sz w:val="22"/>
                <w:szCs w:val="22"/>
              </w:rPr>
            </w:pPr>
            <w:r w:rsidRPr="00137276">
              <w:rPr>
                <w:sz w:val="22"/>
                <w:szCs w:val="22"/>
              </w:rPr>
              <w:t>Подпись исполнителя</w:t>
            </w:r>
          </w:p>
        </w:tc>
        <w:tc>
          <w:tcPr>
            <w:tcW w:w="1620" w:type="dxa"/>
          </w:tcPr>
          <w:p w:rsidR="00657589" w:rsidRPr="00137276" w:rsidRDefault="00657589" w:rsidP="00DD08E3">
            <w:pPr>
              <w:spacing w:line="240" w:lineRule="auto"/>
              <w:jc w:val="center"/>
              <w:rPr>
                <w:sz w:val="22"/>
                <w:szCs w:val="22"/>
              </w:rPr>
            </w:pPr>
            <w:r w:rsidRPr="00137276">
              <w:rPr>
                <w:sz w:val="22"/>
                <w:szCs w:val="22"/>
              </w:rPr>
              <w:t>Подпись руководителя</w:t>
            </w:r>
          </w:p>
        </w:tc>
      </w:tr>
      <w:tr w:rsidR="00657589" w:rsidRPr="00137276" w:rsidTr="00505ED8">
        <w:tc>
          <w:tcPr>
            <w:tcW w:w="540" w:type="dxa"/>
          </w:tcPr>
          <w:p w:rsidR="00657589" w:rsidRPr="00137276" w:rsidRDefault="00657589" w:rsidP="00DD08E3">
            <w:pPr>
              <w:spacing w:line="240" w:lineRule="auto"/>
              <w:jc w:val="center"/>
              <w:rPr>
                <w:sz w:val="22"/>
                <w:szCs w:val="22"/>
              </w:rPr>
            </w:pPr>
            <w:r w:rsidRPr="00137276">
              <w:rPr>
                <w:sz w:val="22"/>
                <w:szCs w:val="22"/>
              </w:rPr>
              <w:t>1</w:t>
            </w:r>
          </w:p>
        </w:tc>
        <w:tc>
          <w:tcPr>
            <w:tcW w:w="3240" w:type="dxa"/>
          </w:tcPr>
          <w:p w:rsidR="00657589" w:rsidRPr="00137276" w:rsidRDefault="00657589" w:rsidP="00DD08E3">
            <w:pPr>
              <w:spacing w:line="240" w:lineRule="auto"/>
              <w:jc w:val="center"/>
              <w:rPr>
                <w:sz w:val="22"/>
                <w:szCs w:val="22"/>
              </w:rPr>
            </w:pPr>
            <w:r w:rsidRPr="00137276">
              <w:rPr>
                <w:sz w:val="22"/>
                <w:szCs w:val="22"/>
              </w:rPr>
              <w:t>2</w:t>
            </w:r>
          </w:p>
        </w:tc>
        <w:tc>
          <w:tcPr>
            <w:tcW w:w="1440" w:type="dxa"/>
          </w:tcPr>
          <w:p w:rsidR="00657589" w:rsidRPr="00137276" w:rsidRDefault="00657589" w:rsidP="00DD08E3">
            <w:pPr>
              <w:spacing w:line="240" w:lineRule="auto"/>
              <w:jc w:val="center"/>
              <w:rPr>
                <w:sz w:val="22"/>
                <w:szCs w:val="22"/>
              </w:rPr>
            </w:pPr>
            <w:r w:rsidRPr="00137276">
              <w:rPr>
                <w:sz w:val="22"/>
                <w:szCs w:val="22"/>
              </w:rPr>
              <w:t>3</w:t>
            </w:r>
          </w:p>
        </w:tc>
        <w:tc>
          <w:tcPr>
            <w:tcW w:w="900" w:type="dxa"/>
          </w:tcPr>
          <w:p w:rsidR="00657589" w:rsidRPr="00137276" w:rsidRDefault="00657589" w:rsidP="00DD08E3">
            <w:pPr>
              <w:spacing w:line="240" w:lineRule="auto"/>
              <w:jc w:val="center"/>
              <w:rPr>
                <w:sz w:val="22"/>
                <w:szCs w:val="22"/>
              </w:rPr>
            </w:pPr>
            <w:r w:rsidRPr="00137276">
              <w:rPr>
                <w:sz w:val="22"/>
                <w:szCs w:val="22"/>
              </w:rPr>
              <w:t>4</w:t>
            </w:r>
          </w:p>
        </w:tc>
        <w:tc>
          <w:tcPr>
            <w:tcW w:w="1620" w:type="dxa"/>
          </w:tcPr>
          <w:p w:rsidR="00657589" w:rsidRPr="00137276" w:rsidRDefault="00657589" w:rsidP="00DD08E3">
            <w:pPr>
              <w:spacing w:line="240" w:lineRule="auto"/>
              <w:jc w:val="center"/>
              <w:rPr>
                <w:sz w:val="22"/>
                <w:szCs w:val="22"/>
              </w:rPr>
            </w:pPr>
            <w:r w:rsidRPr="00137276">
              <w:rPr>
                <w:sz w:val="22"/>
                <w:szCs w:val="22"/>
              </w:rPr>
              <w:t>5</w:t>
            </w:r>
          </w:p>
        </w:tc>
        <w:tc>
          <w:tcPr>
            <w:tcW w:w="1620" w:type="dxa"/>
          </w:tcPr>
          <w:p w:rsidR="00657589" w:rsidRPr="00137276" w:rsidRDefault="00657589" w:rsidP="00DD08E3">
            <w:pPr>
              <w:spacing w:line="240" w:lineRule="auto"/>
              <w:jc w:val="center"/>
              <w:rPr>
                <w:sz w:val="22"/>
                <w:szCs w:val="22"/>
              </w:rPr>
            </w:pPr>
            <w:r w:rsidRPr="00137276">
              <w:rPr>
                <w:sz w:val="22"/>
                <w:szCs w:val="22"/>
              </w:rPr>
              <w:t>6</w:t>
            </w: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r w:rsidR="00657589" w:rsidRPr="00137276" w:rsidTr="00505ED8">
        <w:tc>
          <w:tcPr>
            <w:tcW w:w="540" w:type="dxa"/>
          </w:tcPr>
          <w:p w:rsidR="00657589" w:rsidRPr="00137276" w:rsidRDefault="00657589" w:rsidP="00DD08E3">
            <w:pPr>
              <w:spacing w:line="240" w:lineRule="auto"/>
              <w:rPr>
                <w:sz w:val="22"/>
                <w:szCs w:val="22"/>
              </w:rPr>
            </w:pPr>
          </w:p>
        </w:tc>
        <w:tc>
          <w:tcPr>
            <w:tcW w:w="3240" w:type="dxa"/>
          </w:tcPr>
          <w:p w:rsidR="00657589" w:rsidRPr="00137276" w:rsidRDefault="00657589" w:rsidP="00DD08E3">
            <w:pPr>
              <w:spacing w:line="240" w:lineRule="auto"/>
              <w:rPr>
                <w:sz w:val="22"/>
                <w:szCs w:val="22"/>
              </w:rPr>
            </w:pPr>
          </w:p>
        </w:tc>
        <w:tc>
          <w:tcPr>
            <w:tcW w:w="1440" w:type="dxa"/>
          </w:tcPr>
          <w:p w:rsidR="00657589" w:rsidRPr="00137276" w:rsidRDefault="00657589" w:rsidP="00DD08E3">
            <w:pPr>
              <w:spacing w:line="240" w:lineRule="auto"/>
              <w:rPr>
                <w:sz w:val="22"/>
                <w:szCs w:val="22"/>
              </w:rPr>
            </w:pPr>
          </w:p>
        </w:tc>
        <w:tc>
          <w:tcPr>
            <w:tcW w:w="90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c>
          <w:tcPr>
            <w:tcW w:w="1620" w:type="dxa"/>
          </w:tcPr>
          <w:p w:rsidR="00657589" w:rsidRPr="00137276" w:rsidRDefault="00657589" w:rsidP="00DD08E3">
            <w:pPr>
              <w:spacing w:line="240" w:lineRule="auto"/>
              <w:rPr>
                <w:sz w:val="22"/>
                <w:szCs w:val="22"/>
              </w:rPr>
            </w:pPr>
          </w:p>
        </w:tc>
      </w:tr>
    </w:tbl>
    <w:p w:rsidR="00657589" w:rsidRDefault="00657589" w:rsidP="00DD08E3">
      <w:pPr>
        <w:spacing w:line="240" w:lineRule="auto"/>
      </w:pPr>
    </w:p>
    <w:p w:rsidR="00657589" w:rsidRPr="005A39D2" w:rsidRDefault="00657589" w:rsidP="00DD08E3">
      <w:pPr>
        <w:spacing w:line="240" w:lineRule="auto"/>
        <w:jc w:val="center"/>
      </w:pPr>
      <w:r>
        <w:t>______________________________________________________________________</w:t>
      </w:r>
    </w:p>
    <w:p w:rsidR="00657589" w:rsidRPr="00F07FF1" w:rsidRDefault="00657589"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657589" w:rsidRDefault="00657589" w:rsidP="00DD08E3">
      <w:pPr>
        <w:spacing w:line="240" w:lineRule="auto"/>
        <w:jc w:val="center"/>
        <w:rPr>
          <w:lang w:eastAsia="en-US"/>
        </w:rPr>
      </w:pPr>
    </w:p>
    <w:p w:rsidR="00657589" w:rsidRDefault="00657589" w:rsidP="00DD08E3">
      <w:pPr>
        <w:spacing w:line="240" w:lineRule="auto"/>
        <w:rPr>
          <w:lang w:eastAsia="en-US"/>
        </w:rPr>
      </w:pPr>
      <w:r>
        <w:rPr>
          <w:lang w:eastAsia="en-US"/>
        </w:rPr>
        <w:br w:type="page"/>
      </w:r>
    </w:p>
    <w:p w:rsidR="00657589" w:rsidRPr="00557622" w:rsidRDefault="00557622" w:rsidP="00DD08E3">
      <w:pPr>
        <w:pStyle w:val="1"/>
        <w:spacing w:line="240" w:lineRule="auto"/>
      </w:pPr>
      <w:bookmarkStart w:id="15" w:name="_Toc502072628"/>
      <w:r w:rsidRPr="00557622">
        <w:lastRenderedPageBreak/>
        <w:t>ПРИЛОЖЕНИЕ Е. Стандартная операционная процедура «Выделение РНК из биоматериала пациентов»</w:t>
      </w:r>
      <w:bookmarkEnd w:id="15"/>
    </w:p>
    <w:p w:rsidR="003345B5" w:rsidRPr="00741494" w:rsidRDefault="003345B5" w:rsidP="00DD08E3">
      <w:pPr>
        <w:spacing w:line="240" w:lineRule="auto"/>
        <w:jc w:val="cente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557622" w:rsidRPr="005345F9" w:rsidTr="009A5BBD">
        <w:tc>
          <w:tcPr>
            <w:tcW w:w="357" w:type="pct"/>
            <w:shd w:val="clear" w:color="auto" w:fill="auto"/>
          </w:tcPr>
          <w:p w:rsidR="00557622" w:rsidRPr="00B45F6E" w:rsidRDefault="00557622" w:rsidP="00DD08E3">
            <w:pPr>
              <w:pStyle w:val="a8"/>
              <w:numPr>
                <w:ilvl w:val="12"/>
                <w:numId w:val="0"/>
              </w:numPr>
              <w:spacing w:line="240" w:lineRule="auto"/>
            </w:pPr>
            <w:r>
              <w:rPr>
                <w:noProof/>
                <w:lang w:val="en-US" w:eastAsia="en-US"/>
              </w:rPr>
              <w:drawing>
                <wp:inline distT="0" distB="0" distL="0" distR="0" wp14:anchorId="2966F3EA" wp14:editId="6DA83225">
                  <wp:extent cx="409575" cy="361950"/>
                  <wp:effectExtent l="0" t="0" r="9525" b="0"/>
                  <wp:docPr id="15" name="Рисунок 15"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557622" w:rsidRDefault="00557622"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557622" w:rsidRPr="00341BA7" w:rsidRDefault="00557622"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557622" w:rsidRPr="001B6B8A" w:rsidRDefault="00557622" w:rsidP="00DD08E3">
            <w:pPr>
              <w:pStyle w:val="a8"/>
              <w:numPr>
                <w:ilvl w:val="12"/>
                <w:numId w:val="0"/>
              </w:numPr>
              <w:spacing w:line="240" w:lineRule="auto"/>
              <w:rPr>
                <w:bCs/>
                <w:sz w:val="18"/>
                <w:szCs w:val="18"/>
              </w:rPr>
            </w:pPr>
            <w:r w:rsidRPr="00B45F6E">
              <w:rPr>
                <w:bCs/>
                <w:sz w:val="18"/>
                <w:szCs w:val="18"/>
              </w:rPr>
              <w:t xml:space="preserve">Стр. </w:t>
            </w:r>
            <w:r w:rsidRPr="00B45F6E">
              <w:rPr>
                <w:bCs/>
                <w:sz w:val="18"/>
                <w:szCs w:val="18"/>
              </w:rPr>
              <w:fldChar w:fldCharType="begin"/>
            </w:r>
            <w:r w:rsidRPr="00B45F6E">
              <w:rPr>
                <w:bCs/>
                <w:sz w:val="18"/>
                <w:szCs w:val="18"/>
              </w:rPr>
              <w:instrText xml:space="preserve"> PAGE   \* MERGEFORMAT </w:instrText>
            </w:r>
            <w:r w:rsidRPr="00B45F6E">
              <w:rPr>
                <w:bCs/>
                <w:sz w:val="18"/>
                <w:szCs w:val="18"/>
              </w:rPr>
              <w:fldChar w:fldCharType="separate"/>
            </w:r>
            <w:r w:rsidR="000206E0">
              <w:rPr>
                <w:bCs/>
                <w:noProof/>
                <w:sz w:val="18"/>
                <w:szCs w:val="18"/>
              </w:rPr>
              <w:t>52</w:t>
            </w:r>
            <w:r w:rsidRPr="00B45F6E">
              <w:rPr>
                <w:bCs/>
                <w:sz w:val="18"/>
                <w:szCs w:val="18"/>
              </w:rPr>
              <w:fldChar w:fldCharType="end"/>
            </w:r>
            <w:r w:rsidRPr="00B45F6E">
              <w:rPr>
                <w:rStyle w:val="ac"/>
                <w:sz w:val="18"/>
                <w:szCs w:val="18"/>
              </w:rPr>
              <w:t xml:space="preserve"> </w:t>
            </w:r>
            <w:r>
              <w:rPr>
                <w:bCs/>
                <w:sz w:val="18"/>
                <w:szCs w:val="18"/>
              </w:rPr>
              <w:t>из 7</w:t>
            </w:r>
          </w:p>
        </w:tc>
      </w:tr>
      <w:tr w:rsidR="00557622" w:rsidRPr="005345F9" w:rsidTr="009A5BBD">
        <w:trPr>
          <w:trHeight w:val="454"/>
        </w:trPr>
        <w:tc>
          <w:tcPr>
            <w:tcW w:w="3459" w:type="pct"/>
            <w:gridSpan w:val="4"/>
            <w:shd w:val="clear" w:color="auto" w:fill="auto"/>
            <w:vAlign w:val="center"/>
          </w:tcPr>
          <w:p w:rsidR="00557622" w:rsidRPr="00543697" w:rsidRDefault="00557622" w:rsidP="00DD08E3">
            <w:pPr>
              <w:spacing w:line="240" w:lineRule="auto"/>
              <w:jc w:val="center"/>
              <w:rPr>
                <w:b/>
                <w:sz w:val="18"/>
                <w:szCs w:val="18"/>
              </w:rPr>
            </w:pPr>
            <w:r>
              <w:rPr>
                <w:b/>
                <w:sz w:val="18"/>
                <w:szCs w:val="18"/>
              </w:rPr>
              <w:t>Выделение РНК из</w:t>
            </w:r>
            <w:r w:rsidRPr="005E18AD">
              <w:rPr>
                <w:b/>
                <w:sz w:val="18"/>
                <w:szCs w:val="18"/>
              </w:rPr>
              <w:t xml:space="preserve"> </w:t>
            </w:r>
            <w:r>
              <w:rPr>
                <w:b/>
                <w:sz w:val="18"/>
                <w:szCs w:val="18"/>
              </w:rPr>
              <w:t>биоматериала пациентов</w:t>
            </w:r>
          </w:p>
        </w:tc>
        <w:tc>
          <w:tcPr>
            <w:tcW w:w="1541" w:type="pct"/>
            <w:shd w:val="clear" w:color="auto" w:fill="auto"/>
            <w:vAlign w:val="center"/>
          </w:tcPr>
          <w:p w:rsidR="00557622" w:rsidRPr="001B6B8A" w:rsidRDefault="00557622" w:rsidP="00DD08E3">
            <w:pPr>
              <w:spacing w:line="240" w:lineRule="auto"/>
              <w:rPr>
                <w:b/>
                <w:sz w:val="18"/>
                <w:szCs w:val="18"/>
              </w:rPr>
            </w:pPr>
            <w:r>
              <w:rPr>
                <w:b/>
                <w:sz w:val="18"/>
                <w:szCs w:val="18"/>
                <w:lang w:val="en-US"/>
              </w:rPr>
              <w:t>СОП-</w:t>
            </w:r>
            <w:r>
              <w:rPr>
                <w:b/>
                <w:sz w:val="18"/>
                <w:szCs w:val="18"/>
              </w:rPr>
              <w:t>ЛФ-5.ВРНК-001</w:t>
            </w:r>
          </w:p>
        </w:tc>
      </w:tr>
      <w:tr w:rsidR="00557622" w:rsidRPr="005345F9" w:rsidTr="009A5BBD">
        <w:trPr>
          <w:trHeight w:val="510"/>
        </w:trPr>
        <w:tc>
          <w:tcPr>
            <w:tcW w:w="1324" w:type="pct"/>
            <w:gridSpan w:val="2"/>
            <w:shd w:val="clear" w:color="auto" w:fill="auto"/>
          </w:tcPr>
          <w:p w:rsidR="00557622" w:rsidRPr="00B45F6E" w:rsidRDefault="00557622" w:rsidP="00DD08E3">
            <w:pPr>
              <w:pStyle w:val="a8"/>
              <w:numPr>
                <w:ilvl w:val="12"/>
                <w:numId w:val="0"/>
              </w:numPr>
              <w:spacing w:line="240" w:lineRule="auto"/>
              <w:rPr>
                <w:sz w:val="18"/>
                <w:szCs w:val="18"/>
              </w:rPr>
            </w:pPr>
            <w:r w:rsidRPr="00B45F6E">
              <w:rPr>
                <w:sz w:val="18"/>
                <w:szCs w:val="18"/>
              </w:rPr>
              <w:t>Дата введения документа:</w:t>
            </w:r>
          </w:p>
          <w:p w:rsidR="00557622" w:rsidRPr="005345F9" w:rsidRDefault="00557622"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557622" w:rsidRPr="00B45F6E" w:rsidRDefault="00557622" w:rsidP="00DD08E3">
            <w:pPr>
              <w:pStyle w:val="a8"/>
              <w:numPr>
                <w:ilvl w:val="12"/>
                <w:numId w:val="0"/>
              </w:numPr>
              <w:spacing w:line="240" w:lineRule="auto"/>
              <w:rPr>
                <w:sz w:val="18"/>
                <w:szCs w:val="18"/>
              </w:rPr>
            </w:pPr>
            <w:r w:rsidRPr="00B45F6E">
              <w:rPr>
                <w:sz w:val="18"/>
                <w:szCs w:val="18"/>
              </w:rPr>
              <w:t>Действительно до:</w:t>
            </w:r>
          </w:p>
          <w:p w:rsidR="00557622" w:rsidRPr="005345F9" w:rsidRDefault="00557622"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557622" w:rsidRPr="00B45F6E" w:rsidRDefault="00557622"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557622" w:rsidRPr="00B45F6E" w:rsidRDefault="00557622"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557622" w:rsidRDefault="00557622" w:rsidP="00DD08E3">
      <w:pPr>
        <w:pStyle w:val="a8"/>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557622" w:rsidRPr="005345F9" w:rsidTr="009A5BBD">
        <w:trPr>
          <w:trHeight w:val="284"/>
        </w:trPr>
        <w:tc>
          <w:tcPr>
            <w:tcW w:w="1654" w:type="dxa"/>
            <w:shd w:val="clear" w:color="auto" w:fill="auto"/>
            <w:vAlign w:val="center"/>
          </w:tcPr>
          <w:p w:rsidR="00557622" w:rsidRPr="00B45F6E" w:rsidRDefault="00557622" w:rsidP="00DD08E3">
            <w:pPr>
              <w:pStyle w:val="aa"/>
              <w:spacing w:line="240" w:lineRule="auto"/>
              <w:rPr>
                <w:b/>
                <w:bCs/>
                <w:i/>
                <w:iCs/>
                <w:sz w:val="18"/>
                <w:szCs w:val="18"/>
              </w:rPr>
            </w:pPr>
          </w:p>
        </w:tc>
        <w:tc>
          <w:tcPr>
            <w:tcW w:w="3894" w:type="dxa"/>
            <w:shd w:val="clear" w:color="auto" w:fill="auto"/>
            <w:vAlign w:val="center"/>
          </w:tcPr>
          <w:p w:rsidR="00557622" w:rsidRPr="00B45F6E" w:rsidRDefault="00557622" w:rsidP="00DD08E3">
            <w:pPr>
              <w:pStyle w:val="aa"/>
              <w:spacing w:line="240" w:lineRule="auto"/>
              <w:rPr>
                <w:b/>
                <w:bCs/>
                <w:i/>
                <w:iCs/>
                <w:sz w:val="18"/>
                <w:szCs w:val="18"/>
              </w:rPr>
            </w:pPr>
            <w:r w:rsidRPr="00B45F6E">
              <w:rPr>
                <w:b/>
                <w:i/>
                <w:sz w:val="18"/>
                <w:szCs w:val="18"/>
              </w:rPr>
              <w:t>Должность</w:t>
            </w:r>
          </w:p>
        </w:tc>
        <w:tc>
          <w:tcPr>
            <w:tcW w:w="1798" w:type="dxa"/>
            <w:shd w:val="clear" w:color="auto" w:fill="auto"/>
          </w:tcPr>
          <w:p w:rsidR="00557622" w:rsidRPr="00B45F6E" w:rsidRDefault="00557622" w:rsidP="00DD08E3">
            <w:pPr>
              <w:pStyle w:val="aa"/>
              <w:spacing w:line="240" w:lineRule="auto"/>
              <w:jc w:val="center"/>
              <w:rPr>
                <w:b/>
                <w:bCs/>
                <w:i/>
                <w:iCs/>
                <w:sz w:val="18"/>
                <w:szCs w:val="18"/>
              </w:rPr>
            </w:pPr>
            <w:r w:rsidRPr="00B45F6E">
              <w:rPr>
                <w:b/>
                <w:i/>
                <w:sz w:val="18"/>
                <w:szCs w:val="18"/>
              </w:rPr>
              <w:t>ФИО</w:t>
            </w:r>
          </w:p>
        </w:tc>
        <w:tc>
          <w:tcPr>
            <w:tcW w:w="1348" w:type="dxa"/>
            <w:shd w:val="clear" w:color="auto" w:fill="auto"/>
          </w:tcPr>
          <w:p w:rsidR="00557622" w:rsidRPr="00B45F6E" w:rsidRDefault="00557622" w:rsidP="00DD08E3">
            <w:pPr>
              <w:pStyle w:val="aa"/>
              <w:spacing w:line="240" w:lineRule="auto"/>
              <w:jc w:val="center"/>
              <w:rPr>
                <w:b/>
                <w:bCs/>
                <w:i/>
                <w:iCs/>
                <w:sz w:val="18"/>
                <w:szCs w:val="18"/>
              </w:rPr>
            </w:pPr>
            <w:r w:rsidRPr="00B45F6E">
              <w:rPr>
                <w:b/>
                <w:i/>
                <w:sz w:val="18"/>
                <w:szCs w:val="18"/>
              </w:rPr>
              <w:t>Подпись</w:t>
            </w:r>
          </w:p>
        </w:tc>
        <w:tc>
          <w:tcPr>
            <w:tcW w:w="1198" w:type="dxa"/>
            <w:shd w:val="clear" w:color="auto" w:fill="auto"/>
          </w:tcPr>
          <w:p w:rsidR="00557622" w:rsidRPr="00B45F6E" w:rsidRDefault="00557622" w:rsidP="00DD08E3">
            <w:pPr>
              <w:pStyle w:val="aa"/>
              <w:spacing w:line="240" w:lineRule="auto"/>
              <w:jc w:val="center"/>
              <w:rPr>
                <w:b/>
                <w:bCs/>
                <w:i/>
                <w:iCs/>
                <w:sz w:val="18"/>
                <w:szCs w:val="18"/>
              </w:rPr>
            </w:pPr>
            <w:r w:rsidRPr="00B45F6E">
              <w:rPr>
                <w:b/>
                <w:bCs/>
                <w:i/>
                <w:iCs/>
                <w:sz w:val="18"/>
                <w:szCs w:val="18"/>
              </w:rPr>
              <w:t>Дата</w:t>
            </w:r>
          </w:p>
        </w:tc>
      </w:tr>
      <w:tr w:rsidR="00557622" w:rsidRPr="005345F9" w:rsidTr="009A5BBD">
        <w:trPr>
          <w:trHeight w:val="284"/>
        </w:trPr>
        <w:tc>
          <w:tcPr>
            <w:tcW w:w="1654" w:type="dxa"/>
            <w:shd w:val="clear" w:color="auto" w:fill="auto"/>
            <w:vAlign w:val="center"/>
          </w:tcPr>
          <w:p w:rsidR="00557622" w:rsidRPr="00B45F6E" w:rsidRDefault="00557622" w:rsidP="00DD08E3">
            <w:pPr>
              <w:pStyle w:val="aa"/>
              <w:spacing w:line="240" w:lineRule="auto"/>
              <w:rPr>
                <w:b/>
                <w:bCs/>
                <w:i/>
                <w:iCs/>
                <w:sz w:val="18"/>
                <w:szCs w:val="18"/>
              </w:rPr>
            </w:pPr>
            <w:r w:rsidRPr="00B45F6E">
              <w:rPr>
                <w:b/>
                <w:bCs/>
                <w:i/>
                <w:iCs/>
                <w:sz w:val="18"/>
                <w:szCs w:val="18"/>
              </w:rPr>
              <w:t>Утвердил:</w:t>
            </w:r>
          </w:p>
        </w:tc>
        <w:tc>
          <w:tcPr>
            <w:tcW w:w="3894" w:type="dxa"/>
            <w:shd w:val="clear" w:color="auto" w:fill="auto"/>
            <w:vAlign w:val="center"/>
          </w:tcPr>
          <w:p w:rsidR="00557622" w:rsidRPr="00B45F6E" w:rsidRDefault="00557622"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98" w:type="dxa"/>
            <w:shd w:val="clear" w:color="auto" w:fill="auto"/>
            <w:vAlign w:val="center"/>
          </w:tcPr>
          <w:p w:rsidR="00557622" w:rsidRPr="00B45F6E" w:rsidRDefault="00557622" w:rsidP="00DD08E3">
            <w:pPr>
              <w:pStyle w:val="a8"/>
              <w:numPr>
                <w:ilvl w:val="12"/>
                <w:numId w:val="0"/>
              </w:numPr>
              <w:spacing w:line="240" w:lineRule="auto"/>
              <w:rPr>
                <w:sz w:val="18"/>
                <w:szCs w:val="18"/>
              </w:rPr>
            </w:pPr>
            <w:r>
              <w:rPr>
                <w:sz w:val="18"/>
                <w:szCs w:val="18"/>
              </w:rPr>
              <w:t>Филипенко М.Л.</w:t>
            </w:r>
          </w:p>
        </w:tc>
        <w:tc>
          <w:tcPr>
            <w:tcW w:w="1348" w:type="dxa"/>
            <w:shd w:val="clear" w:color="auto" w:fill="auto"/>
          </w:tcPr>
          <w:p w:rsidR="00557622" w:rsidRPr="00B45F6E" w:rsidRDefault="00557622" w:rsidP="00DD08E3">
            <w:pPr>
              <w:pStyle w:val="aa"/>
              <w:spacing w:line="240" w:lineRule="auto"/>
              <w:rPr>
                <w:sz w:val="18"/>
                <w:szCs w:val="18"/>
                <w:highlight w:val="cyan"/>
              </w:rPr>
            </w:pPr>
          </w:p>
        </w:tc>
        <w:tc>
          <w:tcPr>
            <w:tcW w:w="1198" w:type="dxa"/>
            <w:shd w:val="clear" w:color="auto" w:fill="auto"/>
          </w:tcPr>
          <w:p w:rsidR="00557622" w:rsidRPr="00B45F6E" w:rsidRDefault="00557622" w:rsidP="00DD08E3">
            <w:pPr>
              <w:pStyle w:val="aa"/>
              <w:spacing w:line="240" w:lineRule="auto"/>
              <w:rPr>
                <w:sz w:val="18"/>
                <w:szCs w:val="18"/>
                <w:highlight w:val="cyan"/>
              </w:rPr>
            </w:pPr>
          </w:p>
        </w:tc>
      </w:tr>
      <w:tr w:rsidR="00557622" w:rsidRPr="005345F9" w:rsidTr="009A5BBD">
        <w:trPr>
          <w:trHeight w:val="284"/>
        </w:trPr>
        <w:tc>
          <w:tcPr>
            <w:tcW w:w="1654" w:type="dxa"/>
            <w:shd w:val="clear" w:color="auto" w:fill="auto"/>
            <w:vAlign w:val="center"/>
          </w:tcPr>
          <w:p w:rsidR="00557622" w:rsidRPr="00B45F6E" w:rsidRDefault="00557622"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94" w:type="dxa"/>
            <w:shd w:val="clear" w:color="auto" w:fill="auto"/>
            <w:vAlign w:val="center"/>
          </w:tcPr>
          <w:p w:rsidR="00557622" w:rsidRDefault="00557622" w:rsidP="00DD08E3">
            <w:pPr>
              <w:spacing w:line="240" w:lineRule="auto"/>
              <w:rPr>
                <w:sz w:val="18"/>
                <w:szCs w:val="18"/>
              </w:rPr>
            </w:pPr>
            <w:r>
              <w:rPr>
                <w:sz w:val="18"/>
                <w:szCs w:val="18"/>
              </w:rPr>
              <w:t>м.н</w:t>
            </w:r>
            <w:proofErr w:type="gramStart"/>
            <w:r>
              <w:rPr>
                <w:sz w:val="18"/>
                <w:szCs w:val="18"/>
              </w:rPr>
              <w:t>.с</w:t>
            </w:r>
            <w:proofErr w:type="gramEnd"/>
            <w:r>
              <w:rPr>
                <w:sz w:val="18"/>
                <w:szCs w:val="18"/>
              </w:rPr>
              <w:t xml:space="preserve">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p w:rsidR="00557622" w:rsidRPr="005345F9" w:rsidRDefault="00557622" w:rsidP="00DD08E3">
            <w:pPr>
              <w:spacing w:line="240" w:lineRule="auto"/>
              <w:rPr>
                <w:sz w:val="18"/>
                <w:szCs w:val="18"/>
              </w:rPr>
            </w:pPr>
            <w:r>
              <w:rPr>
                <w:sz w:val="18"/>
                <w:szCs w:val="18"/>
              </w:rPr>
              <w:t xml:space="preserve">лаборант </w:t>
            </w:r>
            <w:r w:rsidRPr="00B45F6E">
              <w:rPr>
                <w:sz w:val="18"/>
                <w:szCs w:val="18"/>
              </w:rPr>
              <w:t>лаб</w:t>
            </w:r>
            <w:r>
              <w:rPr>
                <w:sz w:val="18"/>
                <w:szCs w:val="18"/>
              </w:rPr>
              <w:t>оратории</w:t>
            </w:r>
            <w:r w:rsidRPr="00B45F6E">
              <w:rPr>
                <w:sz w:val="18"/>
                <w:szCs w:val="18"/>
              </w:rPr>
              <w:t xml:space="preserve"> </w:t>
            </w:r>
            <w:r>
              <w:rPr>
                <w:sz w:val="18"/>
                <w:szCs w:val="18"/>
              </w:rPr>
              <w:t>фармакогеномики</w:t>
            </w:r>
          </w:p>
        </w:tc>
        <w:tc>
          <w:tcPr>
            <w:tcW w:w="1798" w:type="dxa"/>
            <w:shd w:val="clear" w:color="auto" w:fill="auto"/>
            <w:vAlign w:val="center"/>
          </w:tcPr>
          <w:p w:rsidR="00557622" w:rsidRDefault="00557622" w:rsidP="00DD08E3">
            <w:pPr>
              <w:spacing w:line="240" w:lineRule="auto"/>
              <w:rPr>
                <w:sz w:val="18"/>
                <w:szCs w:val="18"/>
              </w:rPr>
            </w:pPr>
            <w:r>
              <w:rPr>
                <w:sz w:val="18"/>
                <w:szCs w:val="18"/>
              </w:rPr>
              <w:t>Соколова Е.А.</w:t>
            </w:r>
          </w:p>
          <w:p w:rsidR="00557622" w:rsidRPr="005345F9" w:rsidRDefault="00557622" w:rsidP="00DD08E3">
            <w:pPr>
              <w:spacing w:line="240" w:lineRule="auto"/>
              <w:rPr>
                <w:sz w:val="18"/>
                <w:szCs w:val="18"/>
              </w:rPr>
            </w:pPr>
            <w:r>
              <w:rPr>
                <w:sz w:val="18"/>
                <w:szCs w:val="18"/>
              </w:rPr>
              <w:t>Ширшова А.Н.</w:t>
            </w:r>
          </w:p>
        </w:tc>
        <w:tc>
          <w:tcPr>
            <w:tcW w:w="1348" w:type="dxa"/>
            <w:shd w:val="clear" w:color="auto" w:fill="auto"/>
          </w:tcPr>
          <w:p w:rsidR="00557622" w:rsidRPr="005345F9" w:rsidRDefault="00557622" w:rsidP="00DD08E3">
            <w:pPr>
              <w:pStyle w:val="23"/>
              <w:spacing w:line="240" w:lineRule="auto"/>
              <w:ind w:left="0" w:firstLine="0"/>
              <w:rPr>
                <w:sz w:val="18"/>
                <w:szCs w:val="18"/>
                <w:highlight w:val="cyan"/>
              </w:rPr>
            </w:pPr>
          </w:p>
        </w:tc>
        <w:tc>
          <w:tcPr>
            <w:tcW w:w="1198" w:type="dxa"/>
            <w:shd w:val="clear" w:color="auto" w:fill="auto"/>
          </w:tcPr>
          <w:p w:rsidR="00557622" w:rsidRPr="00B45F6E" w:rsidRDefault="00557622" w:rsidP="00DD08E3">
            <w:pPr>
              <w:pStyle w:val="aa"/>
              <w:spacing w:line="240" w:lineRule="auto"/>
              <w:rPr>
                <w:sz w:val="18"/>
                <w:szCs w:val="18"/>
                <w:highlight w:val="cyan"/>
              </w:rPr>
            </w:pPr>
          </w:p>
        </w:tc>
      </w:tr>
    </w:tbl>
    <w:p w:rsidR="008A2239" w:rsidRDefault="008A2239" w:rsidP="00DD08E3">
      <w:pPr>
        <w:spacing w:line="240" w:lineRule="auto"/>
      </w:pPr>
    </w:p>
    <w:p w:rsidR="00557622" w:rsidRPr="00140B3A" w:rsidRDefault="00557622"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ВРНК-001</w:t>
      </w:r>
    </w:p>
    <w:p w:rsidR="00557622" w:rsidRPr="00227B14" w:rsidRDefault="00557622" w:rsidP="00DD08E3">
      <w:pPr>
        <w:pStyle w:val="af2"/>
        <w:spacing w:after="0" w:line="240" w:lineRule="auto"/>
        <w:ind w:left="0"/>
        <w:jc w:val="center"/>
        <w:rPr>
          <w:b/>
          <w:sz w:val="28"/>
          <w:szCs w:val="28"/>
          <w:lang w:val="ru-RU"/>
        </w:rPr>
      </w:pPr>
      <w:r>
        <w:rPr>
          <w:b/>
          <w:sz w:val="28"/>
          <w:szCs w:val="28"/>
          <w:lang w:val="ru-RU"/>
        </w:rPr>
        <w:t>Выделение РНК из биоматериала</w:t>
      </w:r>
      <w:r w:rsidRPr="00227B14">
        <w:rPr>
          <w:b/>
          <w:sz w:val="28"/>
          <w:szCs w:val="28"/>
          <w:lang w:val="ru-RU"/>
        </w:rPr>
        <w:t xml:space="preserve"> пациентов</w:t>
      </w:r>
    </w:p>
    <w:p w:rsidR="00557622" w:rsidRPr="005E18AD" w:rsidRDefault="00557622" w:rsidP="00DD08E3">
      <w:pPr>
        <w:pStyle w:val="af2"/>
        <w:spacing w:after="0" w:line="240" w:lineRule="auto"/>
        <w:ind w:left="0"/>
        <w:jc w:val="center"/>
        <w:rPr>
          <w:b/>
          <w:sz w:val="28"/>
          <w:szCs w:val="28"/>
          <w:lang w:val="ru-RU"/>
        </w:rPr>
      </w:pPr>
    </w:p>
    <w:p w:rsidR="00557622" w:rsidRPr="00810773" w:rsidRDefault="00557622" w:rsidP="00DD08E3">
      <w:pPr>
        <w:pStyle w:val="af2"/>
        <w:numPr>
          <w:ilvl w:val="0"/>
          <w:numId w:val="13"/>
        </w:numPr>
        <w:spacing w:after="0" w:line="240" w:lineRule="auto"/>
        <w:rPr>
          <w:b/>
        </w:rPr>
      </w:pPr>
      <w:r>
        <w:rPr>
          <w:b/>
        </w:rPr>
        <w:t>Введение, цель</w:t>
      </w:r>
    </w:p>
    <w:p w:rsidR="00557622" w:rsidRDefault="00557622" w:rsidP="00DD08E3">
      <w:pPr>
        <w:pStyle w:val="af2"/>
        <w:spacing w:after="0" w:line="240" w:lineRule="auto"/>
        <w:ind w:left="0"/>
        <w:rPr>
          <w:lang w:val="ru-RU"/>
        </w:rPr>
      </w:pPr>
      <w:r w:rsidRPr="00E321C0">
        <w:t xml:space="preserve">Настоящая методика устанавливает порядок </w:t>
      </w:r>
      <w:r>
        <w:rPr>
          <w:lang w:val="ru-RU"/>
        </w:rPr>
        <w:t>выделения РНК из биологического материала</w:t>
      </w:r>
    </w:p>
    <w:p w:rsidR="00557622" w:rsidRPr="00810773" w:rsidRDefault="00557622" w:rsidP="00DD08E3">
      <w:pPr>
        <w:pStyle w:val="af2"/>
        <w:numPr>
          <w:ilvl w:val="0"/>
          <w:numId w:val="13"/>
        </w:numPr>
        <w:spacing w:after="0" w:line="240" w:lineRule="auto"/>
        <w:ind w:left="0" w:firstLine="0"/>
        <w:rPr>
          <w:b/>
        </w:rPr>
      </w:pPr>
      <w:r>
        <w:rPr>
          <w:b/>
          <w:lang w:val="ru-RU"/>
        </w:rPr>
        <w:t>Назначение</w:t>
      </w:r>
    </w:p>
    <w:p w:rsidR="00557622" w:rsidRPr="00083C44" w:rsidRDefault="00557622" w:rsidP="00DD08E3">
      <w:pPr>
        <w:pStyle w:val="af2"/>
        <w:spacing w:after="0" w:line="240" w:lineRule="auto"/>
        <w:ind w:left="0"/>
        <w:rPr>
          <w:lang w:val="ru-RU"/>
        </w:rPr>
      </w:pPr>
      <w:r>
        <w:rPr>
          <w:lang w:val="ru-RU"/>
        </w:rPr>
        <w:t>Выделение РНК значительно снижает ее деградацию во время хранения.</w:t>
      </w:r>
    </w:p>
    <w:p w:rsidR="00557622" w:rsidRPr="00492B73" w:rsidRDefault="00557622" w:rsidP="00DD08E3">
      <w:pPr>
        <w:pStyle w:val="af2"/>
        <w:numPr>
          <w:ilvl w:val="0"/>
          <w:numId w:val="13"/>
        </w:numPr>
        <w:spacing w:after="0" w:line="240" w:lineRule="auto"/>
        <w:ind w:left="0" w:firstLine="0"/>
        <w:rPr>
          <w:b/>
        </w:rPr>
      </w:pPr>
      <w:r w:rsidRPr="00810773">
        <w:rPr>
          <w:b/>
        </w:rPr>
        <w:t>Термины и определения</w:t>
      </w:r>
    </w:p>
    <w:p w:rsidR="00557622" w:rsidRDefault="00557622" w:rsidP="00DD08E3">
      <w:pPr>
        <w:tabs>
          <w:tab w:val="left" w:pos="1300"/>
        </w:tabs>
        <w:spacing w:line="240" w:lineRule="auto"/>
        <w:rPr>
          <w:bCs/>
        </w:rPr>
      </w:pPr>
      <w:r w:rsidRPr="006E086F">
        <w:rPr>
          <w:b/>
          <w:bCs/>
        </w:rPr>
        <w:t>СОП</w:t>
      </w:r>
      <w:r>
        <w:rPr>
          <w:b/>
          <w:bCs/>
        </w:rPr>
        <w:t xml:space="preserve"> – </w:t>
      </w:r>
      <w:r w:rsidRPr="00E321C0">
        <w:rPr>
          <w:bCs/>
        </w:rPr>
        <w:t>стандартная операционная процедура;</w:t>
      </w:r>
    </w:p>
    <w:p w:rsidR="00557622" w:rsidRDefault="00557622" w:rsidP="00DD08E3">
      <w:pPr>
        <w:tabs>
          <w:tab w:val="left" w:pos="1300"/>
        </w:tabs>
        <w:spacing w:line="240" w:lineRule="auto"/>
        <w:rPr>
          <w:bCs/>
        </w:rPr>
      </w:pPr>
      <w:r w:rsidRPr="006E0FE5">
        <w:rPr>
          <w:b/>
          <w:bCs/>
        </w:rPr>
        <w:t>КБМЗ</w:t>
      </w:r>
      <w:r>
        <w:rPr>
          <w:bCs/>
        </w:rPr>
        <w:t xml:space="preserve"> - Коллекция</w:t>
      </w:r>
      <w:r w:rsidRPr="006E0FE5">
        <w:rPr>
          <w:bCs/>
        </w:rPr>
        <w:t xml:space="preserve"> биоматериалов (ДНК, РНК и плазма) пациентов, страдающих мультифакторными социально-значимыми заболеваниями</w:t>
      </w:r>
    </w:p>
    <w:p w:rsidR="00557622" w:rsidRPr="00CD643A" w:rsidRDefault="00557622" w:rsidP="00DD08E3">
      <w:pPr>
        <w:numPr>
          <w:ilvl w:val="0"/>
          <w:numId w:val="13"/>
        </w:numPr>
        <w:tabs>
          <w:tab w:val="left" w:pos="709"/>
        </w:tabs>
        <w:spacing w:line="240" w:lineRule="auto"/>
        <w:ind w:left="0" w:firstLine="0"/>
        <w:rPr>
          <w:b/>
          <w:bCs/>
        </w:rPr>
      </w:pPr>
      <w:r w:rsidRPr="00CD643A">
        <w:rPr>
          <w:b/>
          <w:bCs/>
        </w:rPr>
        <w:t>Пересмотр</w:t>
      </w:r>
    </w:p>
    <w:p w:rsidR="00557622" w:rsidRDefault="00557622" w:rsidP="00DD08E3">
      <w:pPr>
        <w:tabs>
          <w:tab w:val="left" w:pos="0"/>
        </w:tabs>
        <w:spacing w:line="240" w:lineRule="auto"/>
        <w:rPr>
          <w:bCs/>
        </w:rPr>
      </w:pPr>
      <w:r>
        <w:rPr>
          <w:bCs/>
        </w:rPr>
        <w:t>Данная СОП вводится впервые.</w:t>
      </w:r>
    </w:p>
    <w:p w:rsidR="00557622" w:rsidRDefault="00557622" w:rsidP="00DD08E3">
      <w:pPr>
        <w:pStyle w:val="af2"/>
        <w:numPr>
          <w:ilvl w:val="0"/>
          <w:numId w:val="15"/>
        </w:numPr>
        <w:spacing w:after="0" w:line="240" w:lineRule="auto"/>
        <w:rPr>
          <w:b/>
        </w:rPr>
      </w:pPr>
      <w:r>
        <w:rPr>
          <w:b/>
          <w:bCs/>
        </w:rPr>
        <w:t>Материалы и оборудование</w:t>
      </w:r>
    </w:p>
    <w:p w:rsidR="00557622" w:rsidRPr="00797E06" w:rsidRDefault="00557622" w:rsidP="00DD08E3">
      <w:pPr>
        <w:pStyle w:val="af2"/>
        <w:numPr>
          <w:ilvl w:val="1"/>
          <w:numId w:val="15"/>
        </w:numPr>
        <w:spacing w:after="0" w:line="240" w:lineRule="auto"/>
        <w:ind w:left="0" w:firstLine="0"/>
        <w:rPr>
          <w:b/>
          <w:bCs/>
        </w:rPr>
      </w:pPr>
      <w:r w:rsidRPr="00797E06">
        <w:rPr>
          <w:b/>
          <w:bCs/>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666"/>
      </w:tblGrid>
      <w:tr w:rsidR="00557622" w:rsidRPr="00797E06" w:rsidTr="009A5BBD">
        <w:trPr>
          <w:cantSplit/>
          <w:trHeight w:val="340"/>
          <w:tblHeader/>
        </w:trPr>
        <w:tc>
          <w:tcPr>
            <w:tcW w:w="4536" w:type="dxa"/>
            <w:vAlign w:val="center"/>
          </w:tcPr>
          <w:p w:rsidR="00557622" w:rsidRPr="00797E06" w:rsidRDefault="00557622" w:rsidP="00DD08E3">
            <w:pPr>
              <w:spacing w:line="240" w:lineRule="auto"/>
              <w:jc w:val="center"/>
              <w:rPr>
                <w:b/>
              </w:rPr>
            </w:pPr>
            <w:r w:rsidRPr="00797E06">
              <w:rPr>
                <w:b/>
              </w:rPr>
              <w:t>Наименование основных реактивов и материалов</w:t>
            </w:r>
          </w:p>
        </w:tc>
        <w:tc>
          <w:tcPr>
            <w:tcW w:w="4666" w:type="dxa"/>
            <w:vAlign w:val="center"/>
          </w:tcPr>
          <w:p w:rsidR="00557622" w:rsidRPr="00797E06" w:rsidRDefault="00557622" w:rsidP="00DD08E3">
            <w:pPr>
              <w:spacing w:line="240" w:lineRule="auto"/>
              <w:jc w:val="center"/>
              <w:rPr>
                <w:b/>
              </w:rPr>
            </w:pPr>
            <w:r w:rsidRPr="00797E06">
              <w:rPr>
                <w:b/>
              </w:rPr>
              <w:t>НТД, производитель, страна</w:t>
            </w:r>
          </w:p>
        </w:tc>
      </w:tr>
      <w:tr w:rsidR="00557622" w:rsidRPr="00797E06" w:rsidTr="009A5BBD">
        <w:tblPrEx>
          <w:tblLook w:val="0000" w:firstRow="0" w:lastRow="0" w:firstColumn="0" w:lastColumn="0" w:noHBand="0" w:noVBand="0"/>
        </w:tblPrEx>
        <w:trPr>
          <w:cantSplit/>
          <w:trHeight w:val="330"/>
        </w:trPr>
        <w:tc>
          <w:tcPr>
            <w:tcW w:w="4536" w:type="dxa"/>
          </w:tcPr>
          <w:p w:rsidR="00557622" w:rsidRPr="00F37D3E" w:rsidRDefault="00557622" w:rsidP="00DD08E3">
            <w:pPr>
              <w:tabs>
                <w:tab w:val="num" w:pos="0"/>
              </w:tabs>
              <w:spacing w:line="240" w:lineRule="auto"/>
            </w:pPr>
            <w:r w:rsidRPr="00F37D3E">
              <w:t xml:space="preserve"> Автоматическая пипетка вместимостью 20÷200 мкл</w:t>
            </w:r>
          </w:p>
        </w:tc>
        <w:tc>
          <w:tcPr>
            <w:tcW w:w="4666" w:type="dxa"/>
          </w:tcPr>
          <w:p w:rsidR="00557622" w:rsidRDefault="00557622" w:rsidP="00DD08E3">
            <w:pPr>
              <w:tabs>
                <w:tab w:val="num" w:pos="0"/>
              </w:tabs>
              <w:spacing w:line="240" w:lineRule="auto"/>
            </w:pPr>
            <w:r w:rsidRPr="00797E06">
              <w:t>«Ленпипет», Россия</w:t>
            </w:r>
          </w:p>
          <w:p w:rsidR="00557622" w:rsidRPr="00797E06" w:rsidRDefault="00557622" w:rsidP="00DD08E3">
            <w:pPr>
              <w:tabs>
                <w:tab w:val="num" w:pos="0"/>
              </w:tabs>
              <w:spacing w:line="240" w:lineRule="auto"/>
            </w:pPr>
          </w:p>
        </w:tc>
      </w:tr>
      <w:tr w:rsidR="00557622" w:rsidRPr="00797E06" w:rsidTr="009A5BBD">
        <w:tblPrEx>
          <w:tblLook w:val="0000" w:firstRow="0" w:lastRow="0" w:firstColumn="0" w:lastColumn="0" w:noHBand="0" w:noVBand="0"/>
        </w:tblPrEx>
        <w:trPr>
          <w:cantSplit/>
          <w:trHeight w:val="585"/>
        </w:trPr>
        <w:tc>
          <w:tcPr>
            <w:tcW w:w="4536" w:type="dxa"/>
          </w:tcPr>
          <w:p w:rsidR="00557622" w:rsidRPr="00F37D3E" w:rsidRDefault="00557622" w:rsidP="00DD08E3">
            <w:pPr>
              <w:tabs>
                <w:tab w:val="num" w:pos="0"/>
              </w:tabs>
              <w:spacing w:line="240" w:lineRule="auto"/>
            </w:pPr>
            <w:r w:rsidRPr="00F37D3E">
              <w:t>Автоматическая пипетка вместимостью 100÷1000 мкл</w:t>
            </w:r>
          </w:p>
        </w:tc>
        <w:tc>
          <w:tcPr>
            <w:tcW w:w="4666" w:type="dxa"/>
          </w:tcPr>
          <w:p w:rsidR="00557622" w:rsidRDefault="00557622" w:rsidP="00DD08E3">
            <w:pPr>
              <w:tabs>
                <w:tab w:val="num" w:pos="0"/>
              </w:tabs>
              <w:spacing w:line="240" w:lineRule="auto"/>
            </w:pPr>
            <w:r w:rsidRPr="00797E06">
              <w:t>«Ленпипет», Россия</w:t>
            </w:r>
          </w:p>
          <w:p w:rsidR="00557622" w:rsidRPr="00797E06" w:rsidRDefault="00557622" w:rsidP="00DD08E3">
            <w:pPr>
              <w:tabs>
                <w:tab w:val="num" w:pos="0"/>
              </w:tabs>
              <w:spacing w:line="240" w:lineRule="auto"/>
            </w:pPr>
          </w:p>
        </w:tc>
      </w:tr>
      <w:tr w:rsidR="00557622" w:rsidRPr="00797E06" w:rsidTr="009A5BBD">
        <w:tblPrEx>
          <w:tblLook w:val="0000" w:firstRow="0" w:lastRow="0" w:firstColumn="0" w:lastColumn="0" w:noHBand="0" w:noVBand="0"/>
        </w:tblPrEx>
        <w:trPr>
          <w:cantSplit/>
          <w:trHeight w:val="615"/>
        </w:trPr>
        <w:tc>
          <w:tcPr>
            <w:tcW w:w="4536" w:type="dxa"/>
          </w:tcPr>
          <w:p w:rsidR="00557622" w:rsidRPr="00F37D3E" w:rsidRDefault="004A58F7" w:rsidP="00DD08E3">
            <w:pPr>
              <w:tabs>
                <w:tab w:val="num" w:pos="0"/>
              </w:tabs>
              <w:spacing w:line="240" w:lineRule="auto"/>
            </w:pPr>
            <w:hyperlink r:id="rId22" w:history="1">
              <w:r w:rsidR="00557622" w:rsidRPr="00F37D3E">
                <w:t xml:space="preserve">Штатив-подставка для пипеток универсальный на 5 дозаторов </w:t>
              </w:r>
            </w:hyperlink>
          </w:p>
        </w:tc>
        <w:tc>
          <w:tcPr>
            <w:tcW w:w="4666" w:type="dxa"/>
          </w:tcPr>
          <w:p w:rsidR="00557622" w:rsidRPr="00797E06" w:rsidRDefault="00557622" w:rsidP="00DD08E3">
            <w:pPr>
              <w:tabs>
                <w:tab w:val="num" w:pos="0"/>
              </w:tabs>
              <w:spacing w:line="240" w:lineRule="auto"/>
            </w:pPr>
            <w:r w:rsidRPr="00797E06">
              <w:t>«Ленпипет», Россия</w:t>
            </w:r>
          </w:p>
        </w:tc>
      </w:tr>
      <w:tr w:rsidR="00557622" w:rsidRPr="00797E06" w:rsidTr="009A5BBD">
        <w:tblPrEx>
          <w:tblLook w:val="0000" w:firstRow="0" w:lastRow="0" w:firstColumn="0" w:lastColumn="0" w:noHBand="0" w:noVBand="0"/>
        </w:tblPrEx>
        <w:trPr>
          <w:cantSplit/>
          <w:trHeight w:val="111"/>
        </w:trPr>
        <w:tc>
          <w:tcPr>
            <w:tcW w:w="4536" w:type="dxa"/>
          </w:tcPr>
          <w:p w:rsidR="00557622" w:rsidRPr="00F37D3E" w:rsidRDefault="00557622" w:rsidP="00DD08E3">
            <w:pPr>
              <w:tabs>
                <w:tab w:val="num" w:pos="0"/>
              </w:tabs>
              <w:spacing w:line="240" w:lineRule="auto"/>
            </w:pPr>
            <w:r w:rsidRPr="00F37D3E">
              <w:t xml:space="preserve">Одноразовые полипропиленовые завинчивающиеся или плотно закрывающиеся микропробирки на 1,5 мл </w:t>
            </w:r>
          </w:p>
        </w:tc>
        <w:tc>
          <w:tcPr>
            <w:tcW w:w="4666" w:type="dxa"/>
          </w:tcPr>
          <w:p w:rsidR="00557622" w:rsidRPr="0092231E" w:rsidRDefault="00557622" w:rsidP="00DD08E3">
            <w:pPr>
              <w:tabs>
                <w:tab w:val="num" w:pos="0"/>
              </w:tabs>
              <w:spacing w:line="240" w:lineRule="auto"/>
            </w:pPr>
            <w:r>
              <w:rPr>
                <w:lang w:val="en-US"/>
              </w:rPr>
              <w:t>Axygen</w:t>
            </w:r>
            <w:r>
              <w:t>, США</w:t>
            </w:r>
          </w:p>
        </w:tc>
      </w:tr>
      <w:tr w:rsidR="00557622" w:rsidRPr="00797E06" w:rsidTr="009A5BBD">
        <w:tblPrEx>
          <w:tblLook w:val="0000" w:firstRow="0" w:lastRow="0" w:firstColumn="0" w:lastColumn="0" w:noHBand="0" w:noVBand="0"/>
        </w:tblPrEx>
        <w:trPr>
          <w:cantSplit/>
          <w:trHeight w:val="135"/>
        </w:trPr>
        <w:tc>
          <w:tcPr>
            <w:tcW w:w="4536" w:type="dxa"/>
          </w:tcPr>
          <w:p w:rsidR="00557622" w:rsidRPr="00F37D3E" w:rsidRDefault="00557622" w:rsidP="00DD08E3">
            <w:pPr>
              <w:tabs>
                <w:tab w:val="num" w:pos="0"/>
              </w:tabs>
              <w:spacing w:line="240" w:lineRule="auto"/>
            </w:pPr>
            <w:r w:rsidRPr="00F37D3E">
              <w:t>Одноразовые наконечники для пипеток переменного объема без фильтра фильтром до 200 и до 1000 мкл</w:t>
            </w:r>
          </w:p>
        </w:tc>
        <w:tc>
          <w:tcPr>
            <w:tcW w:w="4666" w:type="dxa"/>
          </w:tcPr>
          <w:p w:rsidR="00557622" w:rsidRDefault="00557622" w:rsidP="00DD08E3">
            <w:pPr>
              <w:spacing w:line="240" w:lineRule="auto"/>
            </w:pPr>
            <w:r w:rsidRPr="00070B22">
              <w:rPr>
                <w:lang w:val="en-US"/>
              </w:rPr>
              <w:t>Axygen</w:t>
            </w:r>
            <w:r w:rsidRPr="00070B22">
              <w:t>, США</w:t>
            </w:r>
          </w:p>
        </w:tc>
      </w:tr>
      <w:tr w:rsidR="00557622" w:rsidRPr="00797E06" w:rsidTr="009A5BBD">
        <w:tblPrEx>
          <w:tblLook w:val="0000" w:firstRow="0" w:lastRow="0" w:firstColumn="0" w:lastColumn="0" w:noHBand="0" w:noVBand="0"/>
        </w:tblPrEx>
        <w:trPr>
          <w:cantSplit/>
          <w:trHeight w:val="420"/>
        </w:trPr>
        <w:tc>
          <w:tcPr>
            <w:tcW w:w="4536" w:type="dxa"/>
          </w:tcPr>
          <w:p w:rsidR="00557622" w:rsidRPr="00F37D3E" w:rsidRDefault="00557622" w:rsidP="00DD08E3">
            <w:pPr>
              <w:tabs>
                <w:tab w:val="num" w:pos="0"/>
              </w:tabs>
              <w:spacing w:line="240" w:lineRule="auto"/>
            </w:pPr>
            <w:r w:rsidRPr="00F37D3E">
              <w:t>Штатив-подставка для микропробирок и наконечников</w:t>
            </w:r>
          </w:p>
        </w:tc>
        <w:tc>
          <w:tcPr>
            <w:tcW w:w="4666" w:type="dxa"/>
          </w:tcPr>
          <w:p w:rsidR="00557622" w:rsidRPr="0092231E" w:rsidRDefault="00557622" w:rsidP="00DD08E3">
            <w:pPr>
              <w:tabs>
                <w:tab w:val="num" w:pos="0"/>
              </w:tabs>
              <w:spacing w:line="240" w:lineRule="auto"/>
            </w:pPr>
            <w:r>
              <w:rPr>
                <w:lang w:val="en-US"/>
              </w:rPr>
              <w:t>SSIbio</w:t>
            </w:r>
            <w:r>
              <w:t>, США</w:t>
            </w:r>
          </w:p>
        </w:tc>
      </w:tr>
      <w:tr w:rsidR="00557622" w:rsidRPr="00797E06" w:rsidTr="009A5BBD">
        <w:tblPrEx>
          <w:tblLook w:val="0000" w:firstRow="0" w:lastRow="0" w:firstColumn="0" w:lastColumn="0" w:noHBand="0" w:noVBand="0"/>
        </w:tblPrEx>
        <w:trPr>
          <w:cantSplit/>
          <w:trHeight w:val="177"/>
        </w:trPr>
        <w:tc>
          <w:tcPr>
            <w:tcW w:w="4536" w:type="dxa"/>
          </w:tcPr>
          <w:p w:rsidR="00557622" w:rsidRPr="00F37D3E" w:rsidRDefault="00557622" w:rsidP="00DD08E3">
            <w:pPr>
              <w:tabs>
                <w:tab w:val="num" w:pos="0"/>
              </w:tabs>
              <w:spacing w:line="240" w:lineRule="auto"/>
            </w:pPr>
            <w:r w:rsidRPr="00F37D3E">
              <w:t>Емкость для дезинфицирующего раствора</w:t>
            </w:r>
          </w:p>
        </w:tc>
        <w:tc>
          <w:tcPr>
            <w:tcW w:w="4666" w:type="dxa"/>
          </w:tcPr>
          <w:p w:rsidR="00557622" w:rsidRPr="00797E06" w:rsidRDefault="00557622" w:rsidP="00DD08E3">
            <w:pPr>
              <w:tabs>
                <w:tab w:val="num" w:pos="0"/>
              </w:tabs>
              <w:spacing w:line="240" w:lineRule="auto"/>
            </w:pPr>
            <w:r w:rsidRPr="00D63128">
              <w:t>VITLAB</w:t>
            </w:r>
            <w:r>
              <w:t>, ФРГ</w:t>
            </w:r>
          </w:p>
        </w:tc>
      </w:tr>
      <w:tr w:rsidR="00557622" w:rsidRPr="00797E06" w:rsidTr="009A5BBD">
        <w:tblPrEx>
          <w:tblLook w:val="0000" w:firstRow="0" w:lastRow="0" w:firstColumn="0" w:lastColumn="0" w:noHBand="0" w:noVBand="0"/>
        </w:tblPrEx>
        <w:trPr>
          <w:cantSplit/>
          <w:trHeight w:val="375"/>
        </w:trPr>
        <w:tc>
          <w:tcPr>
            <w:tcW w:w="4536" w:type="dxa"/>
          </w:tcPr>
          <w:p w:rsidR="00557622" w:rsidRPr="00842C1C" w:rsidRDefault="00557622" w:rsidP="00DD08E3">
            <w:pPr>
              <w:spacing w:line="240" w:lineRule="auto"/>
            </w:pPr>
            <w:r w:rsidRPr="00842C1C">
              <w:t>Мерный цилиндр объемом 50 мл, 100 мл и 1000 мл</w:t>
            </w:r>
          </w:p>
        </w:tc>
        <w:tc>
          <w:tcPr>
            <w:tcW w:w="4666" w:type="dxa"/>
          </w:tcPr>
          <w:p w:rsidR="00557622" w:rsidRDefault="00557622" w:rsidP="00DD08E3">
            <w:pPr>
              <w:spacing w:line="240" w:lineRule="auto"/>
            </w:pPr>
            <w:r w:rsidRPr="00842C1C">
              <w:t>VITLAB, ФРГ</w:t>
            </w:r>
          </w:p>
        </w:tc>
      </w:tr>
      <w:tr w:rsidR="00557622" w:rsidRPr="00797E06" w:rsidTr="009A5BBD">
        <w:tblPrEx>
          <w:tblLook w:val="0000" w:firstRow="0" w:lastRow="0" w:firstColumn="0" w:lastColumn="0" w:noHBand="0" w:noVBand="0"/>
        </w:tblPrEx>
        <w:trPr>
          <w:cantSplit/>
          <w:trHeight w:val="165"/>
        </w:trPr>
        <w:tc>
          <w:tcPr>
            <w:tcW w:w="4536" w:type="dxa"/>
          </w:tcPr>
          <w:p w:rsidR="00557622" w:rsidRPr="00842C1C" w:rsidRDefault="00557622" w:rsidP="00DD08E3">
            <w:pPr>
              <w:spacing w:line="240" w:lineRule="auto"/>
            </w:pPr>
            <w:r>
              <w:t>Фалкон на 10 и 50 мл</w:t>
            </w:r>
          </w:p>
        </w:tc>
        <w:tc>
          <w:tcPr>
            <w:tcW w:w="4666" w:type="dxa"/>
          </w:tcPr>
          <w:p w:rsidR="00557622" w:rsidRPr="00842C1C" w:rsidRDefault="00557622" w:rsidP="00DD08E3">
            <w:pPr>
              <w:spacing w:line="240" w:lineRule="auto"/>
            </w:pPr>
            <w:r w:rsidRPr="00070B22">
              <w:rPr>
                <w:lang w:val="en-US"/>
              </w:rPr>
              <w:t>Axygen</w:t>
            </w:r>
            <w:r w:rsidRPr="00070B22">
              <w:t>, США</w:t>
            </w:r>
          </w:p>
        </w:tc>
      </w:tr>
      <w:tr w:rsidR="00557622" w:rsidRPr="00797E06" w:rsidTr="009A5BBD">
        <w:tblPrEx>
          <w:tblLook w:val="0000" w:firstRow="0" w:lastRow="0" w:firstColumn="0" w:lastColumn="0" w:noHBand="0" w:noVBand="0"/>
        </w:tblPrEx>
        <w:trPr>
          <w:cantSplit/>
          <w:trHeight w:val="255"/>
        </w:trPr>
        <w:tc>
          <w:tcPr>
            <w:tcW w:w="4536" w:type="dxa"/>
          </w:tcPr>
          <w:p w:rsidR="00557622" w:rsidRPr="00F37D3E" w:rsidRDefault="00557622" w:rsidP="00DD08E3">
            <w:pPr>
              <w:tabs>
                <w:tab w:val="num" w:pos="0"/>
              </w:tabs>
              <w:spacing w:line="240" w:lineRule="auto"/>
            </w:pPr>
            <w:r>
              <w:t>Лимонная кислота не менее 99%</w:t>
            </w:r>
          </w:p>
        </w:tc>
        <w:tc>
          <w:tcPr>
            <w:tcW w:w="4666" w:type="dxa"/>
          </w:tcPr>
          <w:p w:rsidR="00557622" w:rsidRPr="00D63128" w:rsidRDefault="00557622" w:rsidP="00DD08E3">
            <w:pPr>
              <w:tabs>
                <w:tab w:val="num" w:pos="0"/>
              </w:tabs>
              <w:spacing w:line="240" w:lineRule="auto"/>
            </w:pPr>
            <w:r w:rsidRPr="00B24782">
              <w:t>Panreac</w:t>
            </w:r>
            <w:r w:rsidRPr="007F335D">
              <w:t xml:space="preserve">, </w:t>
            </w:r>
            <w:r w:rsidRPr="00F4448A">
              <w:t>США</w:t>
            </w:r>
          </w:p>
        </w:tc>
      </w:tr>
      <w:tr w:rsidR="00557622" w:rsidRPr="00797E06" w:rsidTr="009A5BBD">
        <w:tblPrEx>
          <w:tblLook w:val="0000" w:firstRow="0" w:lastRow="0" w:firstColumn="0" w:lastColumn="0" w:noHBand="0" w:noVBand="0"/>
        </w:tblPrEx>
        <w:trPr>
          <w:cantSplit/>
          <w:trHeight w:val="311"/>
        </w:trPr>
        <w:tc>
          <w:tcPr>
            <w:tcW w:w="4536" w:type="dxa"/>
          </w:tcPr>
          <w:p w:rsidR="00557622" w:rsidRPr="00F37D3E" w:rsidRDefault="00557622" w:rsidP="00DD08E3">
            <w:pPr>
              <w:tabs>
                <w:tab w:val="num" w:pos="0"/>
                <w:tab w:val="left" w:pos="34"/>
              </w:tabs>
              <w:spacing w:line="240" w:lineRule="auto"/>
            </w:pPr>
            <w:r>
              <w:lastRenderedPageBreak/>
              <w:t>Лаурилсаркозин натрия</w:t>
            </w:r>
          </w:p>
        </w:tc>
        <w:tc>
          <w:tcPr>
            <w:tcW w:w="4666" w:type="dxa"/>
          </w:tcPr>
          <w:p w:rsidR="00557622" w:rsidRPr="00AC52B3" w:rsidRDefault="00557622" w:rsidP="00DD08E3">
            <w:pPr>
              <w:tabs>
                <w:tab w:val="num" w:pos="0"/>
              </w:tabs>
              <w:spacing w:line="240" w:lineRule="auto"/>
            </w:pPr>
            <w:r>
              <w:rPr>
                <w:lang w:val="en-US"/>
              </w:rPr>
              <w:t xml:space="preserve">Serva, </w:t>
            </w:r>
            <w:r>
              <w:t>ФРГ</w:t>
            </w:r>
          </w:p>
        </w:tc>
      </w:tr>
      <w:tr w:rsidR="00557622" w:rsidRPr="00797E06" w:rsidTr="009A5BBD">
        <w:tblPrEx>
          <w:tblLook w:val="0000" w:firstRow="0" w:lastRow="0" w:firstColumn="0" w:lastColumn="0" w:noHBand="0" w:noVBand="0"/>
        </w:tblPrEx>
        <w:trPr>
          <w:cantSplit/>
          <w:trHeight w:val="135"/>
        </w:trPr>
        <w:tc>
          <w:tcPr>
            <w:tcW w:w="4536" w:type="dxa"/>
          </w:tcPr>
          <w:p w:rsidR="00557622" w:rsidRPr="00F37D3E" w:rsidRDefault="00557622" w:rsidP="00DD08E3">
            <w:pPr>
              <w:tabs>
                <w:tab w:val="num" w:pos="0"/>
              </w:tabs>
              <w:spacing w:line="240" w:lineRule="auto"/>
            </w:pPr>
            <w:r w:rsidRPr="00F37D3E">
              <w:t>Перекись водорода</w:t>
            </w:r>
          </w:p>
        </w:tc>
        <w:tc>
          <w:tcPr>
            <w:tcW w:w="4666" w:type="dxa"/>
          </w:tcPr>
          <w:p w:rsidR="00557622" w:rsidRPr="00D63128" w:rsidRDefault="00557622" w:rsidP="00DD08E3">
            <w:pPr>
              <w:tabs>
                <w:tab w:val="num" w:pos="0"/>
              </w:tabs>
              <w:spacing w:line="240" w:lineRule="auto"/>
            </w:pPr>
            <w:r>
              <w:t>ООО «Росбио», РФ</w:t>
            </w:r>
          </w:p>
        </w:tc>
      </w:tr>
      <w:tr w:rsidR="00557622" w:rsidRPr="00797E06" w:rsidTr="009A5BBD">
        <w:tblPrEx>
          <w:tblLook w:val="0000" w:firstRow="0" w:lastRow="0" w:firstColumn="0" w:lastColumn="0" w:noHBand="0" w:noVBand="0"/>
        </w:tblPrEx>
        <w:trPr>
          <w:cantSplit/>
          <w:trHeight w:val="135"/>
        </w:trPr>
        <w:tc>
          <w:tcPr>
            <w:tcW w:w="4536" w:type="dxa"/>
          </w:tcPr>
          <w:p w:rsidR="00557622" w:rsidRPr="00F37D3E" w:rsidRDefault="00557622" w:rsidP="00DD08E3">
            <w:pPr>
              <w:tabs>
                <w:tab w:val="num" w:pos="0"/>
              </w:tabs>
              <w:spacing w:line="240" w:lineRule="auto"/>
            </w:pPr>
            <w:r w:rsidRPr="00F37D3E">
              <w:t>Пакеты полипропиленовые одноразовые с индикаторами стерилизации, для сбора и термической обработки (дезинфекции и утилизации) медико-биологических отходов</w:t>
            </w:r>
          </w:p>
        </w:tc>
        <w:tc>
          <w:tcPr>
            <w:tcW w:w="4666" w:type="dxa"/>
          </w:tcPr>
          <w:p w:rsidR="00557622" w:rsidRDefault="00557622" w:rsidP="00DD08E3">
            <w:pPr>
              <w:tabs>
                <w:tab w:val="num" w:pos="0"/>
              </w:tabs>
              <w:spacing w:line="240" w:lineRule="auto"/>
            </w:pPr>
            <w:r>
              <w:t>АБРИС+, РФ</w:t>
            </w:r>
          </w:p>
        </w:tc>
      </w:tr>
      <w:tr w:rsidR="00557622" w:rsidRPr="00797E06" w:rsidTr="009A5BBD">
        <w:tblPrEx>
          <w:tblLook w:val="0000" w:firstRow="0" w:lastRow="0" w:firstColumn="0" w:lastColumn="0" w:noHBand="0" w:noVBand="0"/>
        </w:tblPrEx>
        <w:trPr>
          <w:cantSplit/>
          <w:trHeight w:val="111"/>
        </w:trPr>
        <w:tc>
          <w:tcPr>
            <w:tcW w:w="4536" w:type="dxa"/>
          </w:tcPr>
          <w:p w:rsidR="00557622" w:rsidRPr="00F37D3E" w:rsidRDefault="00557622" w:rsidP="00DD08E3">
            <w:pPr>
              <w:tabs>
                <w:tab w:val="num" w:pos="0"/>
              </w:tabs>
              <w:spacing w:line="240" w:lineRule="auto"/>
            </w:pPr>
            <w:r w:rsidRPr="00F37D3E">
              <w:t>Этанол</w:t>
            </w:r>
          </w:p>
        </w:tc>
        <w:tc>
          <w:tcPr>
            <w:tcW w:w="4666" w:type="dxa"/>
          </w:tcPr>
          <w:p w:rsidR="00557622" w:rsidRDefault="00557622" w:rsidP="00DD08E3">
            <w:pPr>
              <w:tabs>
                <w:tab w:val="num" w:pos="0"/>
              </w:tabs>
              <w:spacing w:line="240" w:lineRule="auto"/>
            </w:pPr>
            <w:r>
              <w:t>ЗАО «База №1 химреактивов», РФ</w:t>
            </w:r>
          </w:p>
        </w:tc>
      </w:tr>
      <w:tr w:rsidR="00557622" w:rsidRPr="00797E06" w:rsidTr="009A5BBD">
        <w:tblPrEx>
          <w:tblLook w:val="0000" w:firstRow="0" w:lastRow="0" w:firstColumn="0" w:lastColumn="0" w:noHBand="0" w:noVBand="0"/>
        </w:tblPrEx>
        <w:trPr>
          <w:cantSplit/>
          <w:trHeight w:val="135"/>
        </w:trPr>
        <w:tc>
          <w:tcPr>
            <w:tcW w:w="4536" w:type="dxa"/>
          </w:tcPr>
          <w:p w:rsidR="00557622" w:rsidRPr="00F37D3E" w:rsidRDefault="00557622" w:rsidP="00DD08E3">
            <w:pPr>
              <w:tabs>
                <w:tab w:val="num" w:pos="0"/>
              </w:tabs>
              <w:spacing w:line="240" w:lineRule="auto"/>
            </w:pPr>
            <w:r w:rsidRPr="00F37D3E">
              <w:t>Фенол ультрачистый для молекулярной биологии более 99,7 %, осч</w:t>
            </w:r>
          </w:p>
        </w:tc>
        <w:tc>
          <w:tcPr>
            <w:tcW w:w="4666" w:type="dxa"/>
          </w:tcPr>
          <w:p w:rsidR="00557622" w:rsidRDefault="00557622" w:rsidP="00DD08E3">
            <w:pPr>
              <w:tabs>
                <w:tab w:val="num" w:pos="0"/>
              </w:tabs>
              <w:spacing w:line="240" w:lineRule="auto"/>
            </w:pPr>
            <w:r>
              <w:t>ЗАО «База №1 химреактивов», РФ</w:t>
            </w:r>
          </w:p>
        </w:tc>
      </w:tr>
      <w:tr w:rsidR="00557622" w:rsidRPr="00797E06" w:rsidTr="009A5BBD">
        <w:tblPrEx>
          <w:tblLook w:val="0000" w:firstRow="0" w:lastRow="0" w:firstColumn="0" w:lastColumn="0" w:noHBand="0" w:noVBand="0"/>
        </w:tblPrEx>
        <w:trPr>
          <w:cantSplit/>
          <w:trHeight w:val="150"/>
        </w:trPr>
        <w:tc>
          <w:tcPr>
            <w:tcW w:w="4536" w:type="dxa"/>
          </w:tcPr>
          <w:p w:rsidR="00557622" w:rsidRPr="00F37D3E" w:rsidRDefault="00557622" w:rsidP="00DD08E3">
            <w:pPr>
              <w:tabs>
                <w:tab w:val="num" w:pos="0"/>
              </w:tabs>
              <w:spacing w:line="240" w:lineRule="auto"/>
            </w:pPr>
            <w:r w:rsidRPr="00F37D3E">
              <w:t>Хлороформ</w:t>
            </w:r>
          </w:p>
        </w:tc>
        <w:tc>
          <w:tcPr>
            <w:tcW w:w="4666" w:type="dxa"/>
          </w:tcPr>
          <w:p w:rsidR="00557622" w:rsidRDefault="00557622" w:rsidP="00DD08E3">
            <w:pPr>
              <w:tabs>
                <w:tab w:val="num" w:pos="0"/>
              </w:tabs>
              <w:spacing w:line="240" w:lineRule="auto"/>
            </w:pPr>
            <w:r>
              <w:t>ЗАО «База №1 химреактивов», РФ</w:t>
            </w:r>
          </w:p>
        </w:tc>
      </w:tr>
      <w:tr w:rsidR="00557622" w:rsidRPr="00797E06" w:rsidTr="009A5BBD">
        <w:tblPrEx>
          <w:tblLook w:val="0000" w:firstRow="0" w:lastRow="0" w:firstColumn="0" w:lastColumn="0" w:noHBand="0" w:noVBand="0"/>
        </w:tblPrEx>
        <w:trPr>
          <w:cantSplit/>
          <w:trHeight w:val="126"/>
        </w:trPr>
        <w:tc>
          <w:tcPr>
            <w:tcW w:w="4536" w:type="dxa"/>
          </w:tcPr>
          <w:p w:rsidR="00557622" w:rsidRPr="00F37D3E" w:rsidRDefault="00557622" w:rsidP="00DD08E3">
            <w:pPr>
              <w:tabs>
                <w:tab w:val="num" w:pos="0"/>
              </w:tabs>
              <w:spacing w:line="240" w:lineRule="auto"/>
            </w:pPr>
            <w:r w:rsidRPr="00F37D3E">
              <w:t>Г</w:t>
            </w:r>
            <w:r>
              <w:t>уанидин тиоционат не менее 99%</w:t>
            </w:r>
          </w:p>
        </w:tc>
        <w:tc>
          <w:tcPr>
            <w:tcW w:w="4666" w:type="dxa"/>
          </w:tcPr>
          <w:p w:rsidR="00557622" w:rsidRDefault="00557622" w:rsidP="00DD08E3">
            <w:pPr>
              <w:tabs>
                <w:tab w:val="num" w:pos="0"/>
              </w:tabs>
              <w:spacing w:line="240" w:lineRule="auto"/>
            </w:pPr>
            <w:r w:rsidRPr="007F335D">
              <w:t xml:space="preserve">AppliChem, </w:t>
            </w:r>
            <w:r w:rsidRPr="00F4448A">
              <w:t>США</w:t>
            </w:r>
          </w:p>
        </w:tc>
      </w:tr>
      <w:tr w:rsidR="00557622" w:rsidRPr="00797E06" w:rsidTr="009A5BBD">
        <w:tblPrEx>
          <w:tblLook w:val="0000" w:firstRow="0" w:lastRow="0" w:firstColumn="0" w:lastColumn="0" w:noHBand="0" w:noVBand="0"/>
        </w:tblPrEx>
        <w:trPr>
          <w:cantSplit/>
          <w:trHeight w:val="126"/>
        </w:trPr>
        <w:tc>
          <w:tcPr>
            <w:tcW w:w="4536" w:type="dxa"/>
          </w:tcPr>
          <w:p w:rsidR="00557622" w:rsidRPr="00F37D3E" w:rsidRDefault="00557622" w:rsidP="00DD08E3">
            <w:pPr>
              <w:tabs>
                <w:tab w:val="num" w:pos="0"/>
              </w:tabs>
              <w:spacing w:line="240" w:lineRule="auto"/>
            </w:pPr>
            <w:r w:rsidRPr="00F37D3E">
              <w:t>Натрий лимоннокислый (цитрат) 3-зам. 5,5-водн. 98,0 %, Extrapure, 98,0 %</w:t>
            </w:r>
          </w:p>
        </w:tc>
        <w:tc>
          <w:tcPr>
            <w:tcW w:w="4666" w:type="dxa"/>
          </w:tcPr>
          <w:p w:rsidR="00557622" w:rsidRPr="007F335D" w:rsidRDefault="00557622" w:rsidP="00DD08E3">
            <w:pPr>
              <w:tabs>
                <w:tab w:val="num" w:pos="0"/>
              </w:tabs>
              <w:spacing w:line="240" w:lineRule="auto"/>
            </w:pPr>
            <w:r w:rsidRPr="00B24782">
              <w:t>Panreac</w:t>
            </w:r>
            <w:r w:rsidRPr="007F335D">
              <w:t xml:space="preserve">, </w:t>
            </w:r>
            <w:r w:rsidRPr="00F4448A">
              <w:t>США</w:t>
            </w:r>
          </w:p>
        </w:tc>
      </w:tr>
      <w:tr w:rsidR="00557622" w:rsidRPr="00797E06" w:rsidTr="009A5BBD">
        <w:tblPrEx>
          <w:tblLook w:val="0000" w:firstRow="0" w:lastRow="0" w:firstColumn="0" w:lastColumn="0" w:noHBand="0" w:noVBand="0"/>
        </w:tblPrEx>
        <w:trPr>
          <w:cantSplit/>
          <w:trHeight w:val="126"/>
        </w:trPr>
        <w:tc>
          <w:tcPr>
            <w:tcW w:w="4536" w:type="dxa"/>
          </w:tcPr>
          <w:p w:rsidR="00557622" w:rsidRPr="00F37D3E" w:rsidRDefault="00557622" w:rsidP="00DD08E3">
            <w:pPr>
              <w:tabs>
                <w:tab w:val="num" w:pos="0"/>
              </w:tabs>
              <w:spacing w:line="240" w:lineRule="auto"/>
            </w:pPr>
            <w:r w:rsidRPr="00F37D3E">
              <w:t>Натрий додецилсульфат (SDS) 85,0 %, Pharm grade</w:t>
            </w:r>
          </w:p>
        </w:tc>
        <w:tc>
          <w:tcPr>
            <w:tcW w:w="4666" w:type="dxa"/>
          </w:tcPr>
          <w:p w:rsidR="00557622" w:rsidRPr="007F335D" w:rsidRDefault="00557622" w:rsidP="00DD08E3">
            <w:pPr>
              <w:tabs>
                <w:tab w:val="num" w:pos="0"/>
              </w:tabs>
              <w:spacing w:line="240" w:lineRule="auto"/>
            </w:pPr>
            <w:r w:rsidRPr="00B24782">
              <w:t>Panreac</w:t>
            </w:r>
            <w:r w:rsidRPr="007F335D">
              <w:t xml:space="preserve">, </w:t>
            </w:r>
            <w:r w:rsidRPr="00F4448A">
              <w:t>США</w:t>
            </w:r>
          </w:p>
        </w:tc>
      </w:tr>
      <w:tr w:rsidR="00557622" w:rsidRPr="00797E06" w:rsidTr="009A5BBD">
        <w:tblPrEx>
          <w:tblLook w:val="0000" w:firstRow="0" w:lastRow="0" w:firstColumn="0" w:lastColumn="0" w:noHBand="0" w:noVBand="0"/>
        </w:tblPrEx>
        <w:trPr>
          <w:cantSplit/>
          <w:trHeight w:val="126"/>
        </w:trPr>
        <w:tc>
          <w:tcPr>
            <w:tcW w:w="4536" w:type="dxa"/>
          </w:tcPr>
          <w:p w:rsidR="00557622" w:rsidRPr="00F37D3E" w:rsidRDefault="00557622" w:rsidP="00DD08E3">
            <w:pPr>
              <w:tabs>
                <w:tab w:val="num" w:pos="0"/>
              </w:tabs>
              <w:spacing w:line="240" w:lineRule="auto"/>
            </w:pPr>
            <w:r w:rsidRPr="00F37D3E">
              <w:t>Соляная кислота 37,0 %, Ph</w:t>
            </w:r>
          </w:p>
        </w:tc>
        <w:tc>
          <w:tcPr>
            <w:tcW w:w="4666" w:type="dxa"/>
          </w:tcPr>
          <w:p w:rsidR="00557622" w:rsidRPr="00B24782" w:rsidRDefault="00557622" w:rsidP="00DD08E3">
            <w:pPr>
              <w:tabs>
                <w:tab w:val="num" w:pos="0"/>
              </w:tabs>
              <w:spacing w:line="240" w:lineRule="auto"/>
            </w:pPr>
            <w:r w:rsidRPr="00B24782">
              <w:t>Panreac</w:t>
            </w:r>
            <w:r w:rsidRPr="007F335D">
              <w:t xml:space="preserve">, </w:t>
            </w:r>
            <w:r w:rsidRPr="00F4448A">
              <w:t>США</w:t>
            </w:r>
          </w:p>
        </w:tc>
      </w:tr>
      <w:tr w:rsidR="00557622" w:rsidRPr="00797E06" w:rsidTr="009A5BBD">
        <w:tblPrEx>
          <w:tblLook w:val="0000" w:firstRow="0" w:lastRow="0" w:firstColumn="0" w:lastColumn="0" w:noHBand="0" w:noVBand="0"/>
        </w:tblPrEx>
        <w:trPr>
          <w:cantSplit/>
          <w:trHeight w:val="126"/>
        </w:trPr>
        <w:tc>
          <w:tcPr>
            <w:tcW w:w="4536" w:type="dxa"/>
          </w:tcPr>
          <w:p w:rsidR="00557622" w:rsidRPr="00F37D3E" w:rsidRDefault="00557622" w:rsidP="00DD08E3">
            <w:pPr>
              <w:tabs>
                <w:tab w:val="num" w:pos="0"/>
              </w:tabs>
              <w:spacing w:line="240" w:lineRule="auto"/>
            </w:pPr>
            <w:r w:rsidRPr="00F37D3E">
              <w:t>Три</w:t>
            </w:r>
            <w:proofErr w:type="gramStart"/>
            <w:r w:rsidRPr="00F37D3E">
              <w:t>с(</w:t>
            </w:r>
            <w:proofErr w:type="gramEnd"/>
            <w:r w:rsidRPr="00F37D3E">
              <w:t>гидроксиметил)аминометан 99,9 %, MBG, для молекулярной биологии</w:t>
            </w:r>
          </w:p>
        </w:tc>
        <w:tc>
          <w:tcPr>
            <w:tcW w:w="4666" w:type="dxa"/>
          </w:tcPr>
          <w:p w:rsidR="00557622" w:rsidRPr="007F335D" w:rsidRDefault="00557622" w:rsidP="00DD08E3">
            <w:pPr>
              <w:tabs>
                <w:tab w:val="num" w:pos="0"/>
              </w:tabs>
              <w:spacing w:line="240" w:lineRule="auto"/>
            </w:pPr>
            <w:r w:rsidRPr="00B24782">
              <w:t>Panreac</w:t>
            </w:r>
            <w:r w:rsidRPr="007F335D">
              <w:t xml:space="preserve">, </w:t>
            </w:r>
            <w:r w:rsidRPr="00F4448A">
              <w:t>США</w:t>
            </w:r>
          </w:p>
        </w:tc>
      </w:tr>
      <w:tr w:rsidR="00557622" w:rsidRPr="007F335D" w:rsidTr="009A5BBD">
        <w:tblPrEx>
          <w:tblLook w:val="0000" w:firstRow="0" w:lastRow="0" w:firstColumn="0" w:lastColumn="0" w:noHBand="0" w:noVBand="0"/>
        </w:tblPrEx>
        <w:trPr>
          <w:cantSplit/>
          <w:trHeight w:val="108"/>
        </w:trPr>
        <w:tc>
          <w:tcPr>
            <w:tcW w:w="4536" w:type="dxa"/>
          </w:tcPr>
          <w:p w:rsidR="00557622" w:rsidRPr="00F37D3E" w:rsidRDefault="00557622" w:rsidP="00DD08E3">
            <w:pPr>
              <w:tabs>
                <w:tab w:val="num" w:pos="0"/>
              </w:tabs>
              <w:spacing w:line="240" w:lineRule="auto"/>
              <w:rPr>
                <w:lang w:val="en-US"/>
              </w:rPr>
            </w:pPr>
            <w:r w:rsidRPr="00F37D3E">
              <w:t>Мини</w:t>
            </w:r>
            <w:r w:rsidRPr="00F37D3E">
              <w:rPr>
                <w:lang w:val="en-US"/>
              </w:rPr>
              <w:t>-</w:t>
            </w:r>
            <w:r w:rsidRPr="00F37D3E">
              <w:t>колонки</w:t>
            </w:r>
            <w:r w:rsidRPr="00F37D3E">
              <w:rPr>
                <w:lang w:val="en-US"/>
              </w:rPr>
              <w:t xml:space="preserve"> Aurum RNA binding Columns, 50 </w:t>
            </w:r>
            <w:r w:rsidRPr="00F37D3E">
              <w:t>шт</w:t>
            </w:r>
            <w:r w:rsidRPr="00F37D3E">
              <w:rPr>
                <w:lang w:val="en-US"/>
              </w:rPr>
              <w:t>.</w:t>
            </w:r>
          </w:p>
        </w:tc>
        <w:tc>
          <w:tcPr>
            <w:tcW w:w="4666" w:type="dxa"/>
          </w:tcPr>
          <w:p w:rsidR="00557622" w:rsidRPr="007F335D" w:rsidRDefault="00557622" w:rsidP="00DD08E3">
            <w:pPr>
              <w:tabs>
                <w:tab w:val="num" w:pos="0"/>
              </w:tabs>
              <w:spacing w:line="240" w:lineRule="auto"/>
              <w:rPr>
                <w:lang w:val="en-US"/>
              </w:rPr>
            </w:pPr>
            <w:r w:rsidRPr="007F335D">
              <w:rPr>
                <w:lang w:val="en-US"/>
              </w:rPr>
              <w:t>Bio-Rad</w:t>
            </w:r>
            <w:r w:rsidRPr="00F4448A">
              <w:t>, США</w:t>
            </w:r>
          </w:p>
        </w:tc>
      </w:tr>
      <w:tr w:rsidR="00557622" w:rsidRPr="002432C4" w:rsidTr="009A5BBD">
        <w:tblPrEx>
          <w:tblLook w:val="0000" w:firstRow="0" w:lastRow="0" w:firstColumn="0" w:lastColumn="0" w:noHBand="0" w:noVBand="0"/>
        </w:tblPrEx>
        <w:trPr>
          <w:cantSplit/>
          <w:trHeight w:val="340"/>
        </w:trPr>
        <w:tc>
          <w:tcPr>
            <w:tcW w:w="4536" w:type="dxa"/>
            <w:vAlign w:val="center"/>
          </w:tcPr>
          <w:p w:rsidR="00557622" w:rsidRPr="00F37D3E" w:rsidRDefault="00557622" w:rsidP="00DD08E3">
            <w:pPr>
              <w:spacing w:line="240" w:lineRule="auto"/>
            </w:pPr>
            <w:r w:rsidRPr="00F37D3E">
              <w:t>Клейкая лента канцелярская Attache прозрачная 19 мм х 33 м (пластиковая втулка)</w:t>
            </w:r>
          </w:p>
        </w:tc>
        <w:tc>
          <w:tcPr>
            <w:tcW w:w="4666" w:type="dxa"/>
          </w:tcPr>
          <w:p w:rsidR="00557622" w:rsidRPr="002432C4" w:rsidRDefault="00557622" w:rsidP="00DD08E3">
            <w:pPr>
              <w:spacing w:line="240" w:lineRule="auto"/>
              <w:rPr>
                <w:sz w:val="22"/>
                <w:szCs w:val="22"/>
              </w:rPr>
            </w:pPr>
            <w:r>
              <w:rPr>
                <w:sz w:val="22"/>
                <w:szCs w:val="22"/>
                <w:lang w:val="en-US"/>
              </w:rPr>
              <w:t xml:space="preserve">Attache, </w:t>
            </w:r>
            <w:r>
              <w:rPr>
                <w:sz w:val="22"/>
                <w:szCs w:val="22"/>
              </w:rPr>
              <w:t>Россия</w:t>
            </w:r>
          </w:p>
        </w:tc>
      </w:tr>
      <w:tr w:rsidR="00557622" w:rsidRPr="002432C4" w:rsidTr="009A5BBD">
        <w:tblPrEx>
          <w:tblLook w:val="0000" w:firstRow="0" w:lastRow="0" w:firstColumn="0" w:lastColumn="0" w:noHBand="0" w:noVBand="0"/>
        </w:tblPrEx>
        <w:trPr>
          <w:cantSplit/>
          <w:trHeight w:val="340"/>
        </w:trPr>
        <w:tc>
          <w:tcPr>
            <w:tcW w:w="4536" w:type="dxa"/>
            <w:vAlign w:val="center"/>
          </w:tcPr>
          <w:p w:rsidR="00557622" w:rsidRPr="00F37D3E" w:rsidRDefault="00557622" w:rsidP="00DD08E3">
            <w:pPr>
              <w:spacing w:line="240" w:lineRule="auto"/>
              <w:rPr>
                <w:lang w:val="en-US"/>
              </w:rPr>
            </w:pPr>
            <w:r w:rsidRPr="00F37D3E">
              <w:t>Маркер</w:t>
            </w:r>
            <w:r w:rsidRPr="00F37D3E">
              <w:rPr>
                <w:lang w:val="en-US"/>
              </w:rPr>
              <w:t xml:space="preserve"> </w:t>
            </w:r>
            <w:r w:rsidRPr="00F37D3E">
              <w:t>перманентный</w:t>
            </w:r>
            <w:r w:rsidRPr="00F37D3E">
              <w:rPr>
                <w:lang w:val="en-US"/>
              </w:rPr>
              <w:t xml:space="preserve"> Paper Mate SHARPIE TWIN TIP, 1 </w:t>
            </w:r>
            <w:r w:rsidRPr="00F37D3E">
              <w:t>мм</w:t>
            </w:r>
          </w:p>
        </w:tc>
        <w:tc>
          <w:tcPr>
            <w:tcW w:w="4666" w:type="dxa"/>
          </w:tcPr>
          <w:p w:rsidR="00557622" w:rsidRPr="002432C4" w:rsidRDefault="00557622" w:rsidP="00DD08E3">
            <w:pPr>
              <w:spacing w:line="240" w:lineRule="auto"/>
              <w:rPr>
                <w:sz w:val="22"/>
                <w:szCs w:val="22"/>
              </w:rPr>
            </w:pPr>
            <w:r>
              <w:rPr>
                <w:sz w:val="22"/>
                <w:szCs w:val="22"/>
                <w:lang w:val="en-US"/>
              </w:rPr>
              <w:t>Paper Mate</w:t>
            </w:r>
            <w:r>
              <w:rPr>
                <w:sz w:val="22"/>
                <w:szCs w:val="22"/>
              </w:rPr>
              <w:t>, США</w:t>
            </w:r>
          </w:p>
          <w:p w:rsidR="00557622" w:rsidRPr="002432C4" w:rsidRDefault="00557622" w:rsidP="00DD08E3">
            <w:pPr>
              <w:spacing w:line="240" w:lineRule="auto"/>
              <w:rPr>
                <w:sz w:val="22"/>
                <w:szCs w:val="22"/>
                <w:lang w:val="en-US"/>
              </w:rPr>
            </w:pPr>
          </w:p>
        </w:tc>
      </w:tr>
    </w:tbl>
    <w:p w:rsidR="00557622" w:rsidRPr="007F335D" w:rsidRDefault="00557622" w:rsidP="00DD08E3">
      <w:pPr>
        <w:pStyle w:val="af2"/>
        <w:spacing w:after="0" w:line="240" w:lineRule="auto"/>
        <w:ind w:left="0"/>
        <w:rPr>
          <w:b/>
          <w:lang w:val="en-US"/>
        </w:rPr>
      </w:pPr>
    </w:p>
    <w:p w:rsidR="00557622" w:rsidRPr="00797E06" w:rsidRDefault="00557622" w:rsidP="00DD08E3">
      <w:pPr>
        <w:pStyle w:val="af2"/>
        <w:numPr>
          <w:ilvl w:val="1"/>
          <w:numId w:val="15"/>
        </w:numPr>
        <w:spacing w:after="0" w:line="240" w:lineRule="auto"/>
        <w:ind w:left="0" w:firstLine="0"/>
        <w:rPr>
          <w:b/>
        </w:rPr>
      </w:pPr>
      <w:r w:rsidRPr="00797E06">
        <w:rPr>
          <w:b/>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557622" w:rsidRPr="00797E06" w:rsidTr="009A5BBD">
        <w:trPr>
          <w:trHeight w:val="284"/>
        </w:trPr>
        <w:tc>
          <w:tcPr>
            <w:tcW w:w="4680" w:type="dxa"/>
          </w:tcPr>
          <w:p w:rsidR="00557622" w:rsidRPr="00797E06" w:rsidRDefault="00557622" w:rsidP="00DD08E3">
            <w:pPr>
              <w:spacing w:line="240" w:lineRule="auto"/>
              <w:rPr>
                <w:b/>
                <w:bCs/>
              </w:rPr>
            </w:pPr>
            <w:r w:rsidRPr="00797E06">
              <w:rPr>
                <w:b/>
                <w:bCs/>
              </w:rPr>
              <w:t>Оборудование</w:t>
            </w:r>
          </w:p>
        </w:tc>
        <w:tc>
          <w:tcPr>
            <w:tcW w:w="4534" w:type="dxa"/>
          </w:tcPr>
          <w:p w:rsidR="00557622" w:rsidRPr="00797E06" w:rsidRDefault="00557622" w:rsidP="00DD08E3">
            <w:pPr>
              <w:spacing w:line="240" w:lineRule="auto"/>
              <w:rPr>
                <w:b/>
              </w:rPr>
            </w:pPr>
            <w:r w:rsidRPr="00797E06">
              <w:rPr>
                <w:b/>
              </w:rPr>
              <w:t>НТД, производитель, страна</w:t>
            </w:r>
          </w:p>
        </w:tc>
      </w:tr>
      <w:tr w:rsidR="00557622" w:rsidRPr="00797E06" w:rsidTr="009A5BBD">
        <w:trPr>
          <w:trHeight w:val="300"/>
        </w:trPr>
        <w:tc>
          <w:tcPr>
            <w:tcW w:w="4680" w:type="dxa"/>
          </w:tcPr>
          <w:p w:rsidR="00557622" w:rsidRPr="00EF4B0B" w:rsidRDefault="00557622" w:rsidP="00DD08E3">
            <w:pPr>
              <w:spacing w:line="240" w:lineRule="auto"/>
            </w:pPr>
            <w:r w:rsidRPr="00797E06">
              <w:t>Холодильник</w:t>
            </w:r>
            <w:r>
              <w:t xml:space="preserve"> +4С</w:t>
            </w:r>
          </w:p>
        </w:tc>
        <w:tc>
          <w:tcPr>
            <w:tcW w:w="4534" w:type="dxa"/>
          </w:tcPr>
          <w:p w:rsidR="00557622" w:rsidRPr="00EF4B0B" w:rsidRDefault="00557622" w:rsidP="00DD08E3">
            <w:pPr>
              <w:spacing w:line="240" w:lineRule="auto"/>
            </w:pPr>
            <w:r w:rsidRPr="00797E06">
              <w:rPr>
                <w:lang w:val="en-US"/>
              </w:rPr>
              <w:t>Indesit</w:t>
            </w:r>
            <w:r w:rsidRPr="00797E06">
              <w:t>, Италия</w:t>
            </w:r>
          </w:p>
        </w:tc>
      </w:tr>
      <w:tr w:rsidR="00557622" w:rsidRPr="00797E06" w:rsidTr="009A5BBD">
        <w:trPr>
          <w:trHeight w:val="240"/>
        </w:trPr>
        <w:tc>
          <w:tcPr>
            <w:tcW w:w="4680" w:type="dxa"/>
          </w:tcPr>
          <w:p w:rsidR="00557622" w:rsidRDefault="00557622" w:rsidP="00DD08E3">
            <w:pPr>
              <w:spacing w:line="240" w:lineRule="auto"/>
            </w:pPr>
            <w:r>
              <w:t>Кельвинатор -80С</w:t>
            </w:r>
          </w:p>
        </w:tc>
        <w:tc>
          <w:tcPr>
            <w:tcW w:w="4534" w:type="dxa"/>
          </w:tcPr>
          <w:p w:rsidR="00557622" w:rsidRDefault="00557622" w:rsidP="00DD08E3">
            <w:pPr>
              <w:spacing w:line="240" w:lineRule="auto"/>
              <w:rPr>
                <w:lang w:val="en-US"/>
              </w:rPr>
            </w:pPr>
            <w:r>
              <w:rPr>
                <w:lang w:val="en-US"/>
              </w:rPr>
              <w:t>Thermo</w:t>
            </w:r>
            <w:r w:rsidRPr="00023685">
              <w:t xml:space="preserve"> </w:t>
            </w:r>
            <w:r>
              <w:rPr>
                <w:lang w:val="en-US"/>
              </w:rPr>
              <w:t>Scientific</w:t>
            </w:r>
            <w:r>
              <w:t>, США</w:t>
            </w:r>
          </w:p>
        </w:tc>
      </w:tr>
      <w:tr w:rsidR="00557622" w:rsidRPr="00797E06" w:rsidTr="009A5BBD">
        <w:trPr>
          <w:trHeight w:val="240"/>
        </w:trPr>
        <w:tc>
          <w:tcPr>
            <w:tcW w:w="4680" w:type="dxa"/>
          </w:tcPr>
          <w:p w:rsidR="00557622" w:rsidRDefault="00557622" w:rsidP="00DD08E3">
            <w:pPr>
              <w:spacing w:line="240" w:lineRule="auto"/>
            </w:pPr>
            <w:r>
              <w:t>Б</w:t>
            </w:r>
            <w:r w:rsidRPr="00C81869">
              <w:t>окс биологическо</w:t>
            </w:r>
            <w:r>
              <w:t>й безопасности II класса защиты</w:t>
            </w:r>
          </w:p>
        </w:tc>
        <w:tc>
          <w:tcPr>
            <w:tcW w:w="4534" w:type="dxa"/>
          </w:tcPr>
          <w:p w:rsidR="00557622" w:rsidRDefault="00557622" w:rsidP="00DD08E3">
            <w:pPr>
              <w:tabs>
                <w:tab w:val="left" w:pos="318"/>
              </w:tabs>
              <w:spacing w:line="240" w:lineRule="auto"/>
              <w:ind w:left="34"/>
            </w:pPr>
            <w:r w:rsidRPr="00023685">
              <w:t>ЗАО "Ламинарные системы"</w:t>
            </w:r>
            <w:r>
              <w:t>, РФ</w:t>
            </w:r>
          </w:p>
        </w:tc>
      </w:tr>
      <w:tr w:rsidR="00557622" w:rsidRPr="00797E06" w:rsidTr="009A5BBD">
        <w:trPr>
          <w:trHeight w:val="900"/>
        </w:trPr>
        <w:tc>
          <w:tcPr>
            <w:tcW w:w="4680" w:type="dxa"/>
          </w:tcPr>
          <w:p w:rsidR="00557622" w:rsidRDefault="00557622" w:rsidP="00DD08E3">
            <w:pPr>
              <w:overflowPunct w:val="0"/>
              <w:autoSpaceDE w:val="0"/>
              <w:autoSpaceDN w:val="0"/>
              <w:adjustRightInd w:val="0"/>
              <w:spacing w:line="240" w:lineRule="auto"/>
              <w:textAlignment w:val="baseline"/>
            </w:pPr>
            <w:r w:rsidRPr="00C81869">
              <w:t xml:space="preserve">Настольная  центрифуга для </w:t>
            </w:r>
            <w:r w:rsidRPr="00C81869">
              <w:rPr>
                <w:spacing w:val="-2"/>
              </w:rPr>
              <w:t xml:space="preserve"> микропробирок типа «Эппендорф»</w:t>
            </w:r>
            <w:r w:rsidRPr="00C81869">
              <w:t xml:space="preserve"> объемом 1,5 -2 мл</w:t>
            </w:r>
            <w:r w:rsidRPr="00C81869">
              <w:rPr>
                <w:spacing w:val="-2"/>
              </w:rPr>
              <w:t xml:space="preserve"> до 1</w:t>
            </w:r>
            <w:r>
              <w:rPr>
                <w:spacing w:val="-2"/>
              </w:rPr>
              <w:t>4</w:t>
            </w:r>
            <w:r w:rsidRPr="00C81869">
              <w:rPr>
                <w:spacing w:val="-2"/>
              </w:rPr>
              <w:t>000</w:t>
            </w:r>
            <w:r>
              <w:t xml:space="preserve"> </w:t>
            </w:r>
            <w:proofErr w:type="gramStart"/>
            <w:r>
              <w:t>об</w:t>
            </w:r>
            <w:proofErr w:type="gramEnd"/>
            <w:r>
              <w:t>/мин</w:t>
            </w:r>
          </w:p>
        </w:tc>
        <w:tc>
          <w:tcPr>
            <w:tcW w:w="4534" w:type="dxa"/>
          </w:tcPr>
          <w:p w:rsidR="00557622" w:rsidRPr="00B35B9E" w:rsidRDefault="00557622" w:rsidP="00DD08E3">
            <w:pPr>
              <w:overflowPunct w:val="0"/>
              <w:autoSpaceDE w:val="0"/>
              <w:autoSpaceDN w:val="0"/>
              <w:adjustRightInd w:val="0"/>
              <w:spacing w:line="240" w:lineRule="auto"/>
              <w:textAlignment w:val="baseline"/>
              <w:rPr>
                <w:spacing w:val="-2"/>
              </w:rPr>
            </w:pPr>
            <w:r w:rsidRPr="00B35B9E">
              <w:rPr>
                <w:spacing w:val="-2"/>
              </w:rPr>
              <w:t>Eppendorf, ФРГ</w:t>
            </w:r>
          </w:p>
        </w:tc>
      </w:tr>
      <w:tr w:rsidR="00557622" w:rsidRPr="00797E06" w:rsidTr="009A5BBD">
        <w:trPr>
          <w:trHeight w:val="870"/>
        </w:trPr>
        <w:tc>
          <w:tcPr>
            <w:tcW w:w="4680" w:type="dxa"/>
          </w:tcPr>
          <w:p w:rsidR="00557622" w:rsidRDefault="00557622" w:rsidP="00DD08E3">
            <w:pPr>
              <w:overflowPunct w:val="0"/>
              <w:autoSpaceDE w:val="0"/>
              <w:autoSpaceDN w:val="0"/>
              <w:adjustRightInd w:val="0"/>
              <w:spacing w:line="240" w:lineRule="auto"/>
              <w:textAlignment w:val="baseline"/>
            </w:pPr>
            <w:r w:rsidRPr="00C81869">
              <w:t>Термостатируемый шейкер для</w:t>
            </w:r>
            <w:r>
              <w:t xml:space="preserve"> </w:t>
            </w:r>
            <w:r w:rsidRPr="00C81869">
              <w:rPr>
                <w:spacing w:val="-2"/>
              </w:rPr>
              <w:t>микропробирок типа «Эппендорф»</w:t>
            </w:r>
            <w:r w:rsidRPr="00C81869">
              <w:t xml:space="preserve"> объемом 1,5 -2 мл</w:t>
            </w:r>
          </w:p>
        </w:tc>
        <w:tc>
          <w:tcPr>
            <w:tcW w:w="4534" w:type="dxa"/>
          </w:tcPr>
          <w:p w:rsidR="00557622" w:rsidRPr="00B35B9E" w:rsidRDefault="00557622" w:rsidP="00DD08E3">
            <w:pPr>
              <w:overflowPunct w:val="0"/>
              <w:autoSpaceDE w:val="0"/>
              <w:autoSpaceDN w:val="0"/>
              <w:adjustRightInd w:val="0"/>
              <w:spacing w:line="240" w:lineRule="auto"/>
              <w:textAlignment w:val="baseline"/>
              <w:rPr>
                <w:bCs/>
                <w:spacing w:val="-2"/>
              </w:rPr>
            </w:pPr>
            <w:r w:rsidRPr="00B35B9E">
              <w:rPr>
                <w:bCs/>
                <w:spacing w:val="-2"/>
                <w:lang w:val="en-US"/>
              </w:rPr>
              <w:t>Biosan,</w:t>
            </w:r>
            <w:r>
              <w:rPr>
                <w:bCs/>
                <w:spacing w:val="-2"/>
              </w:rPr>
              <w:t xml:space="preserve"> Латвия</w:t>
            </w:r>
          </w:p>
        </w:tc>
      </w:tr>
      <w:tr w:rsidR="00557622" w:rsidRPr="00797E06" w:rsidTr="009A5BBD">
        <w:trPr>
          <w:trHeight w:val="236"/>
        </w:trPr>
        <w:tc>
          <w:tcPr>
            <w:tcW w:w="4680" w:type="dxa"/>
          </w:tcPr>
          <w:p w:rsidR="00557622" w:rsidRDefault="00557622" w:rsidP="00DD08E3">
            <w:pPr>
              <w:overflowPunct w:val="0"/>
              <w:autoSpaceDE w:val="0"/>
              <w:autoSpaceDN w:val="0"/>
              <w:adjustRightInd w:val="0"/>
              <w:spacing w:line="240" w:lineRule="auto"/>
              <w:textAlignment w:val="baseline"/>
            </w:pPr>
            <w:r>
              <w:t>Льдогенератор</w:t>
            </w:r>
          </w:p>
        </w:tc>
        <w:tc>
          <w:tcPr>
            <w:tcW w:w="4534" w:type="dxa"/>
          </w:tcPr>
          <w:p w:rsidR="00557622" w:rsidRPr="00B35B9E" w:rsidRDefault="00557622" w:rsidP="00DD08E3">
            <w:pPr>
              <w:overflowPunct w:val="0"/>
              <w:autoSpaceDE w:val="0"/>
              <w:autoSpaceDN w:val="0"/>
              <w:adjustRightInd w:val="0"/>
              <w:spacing w:line="240" w:lineRule="auto"/>
              <w:textAlignment w:val="baseline"/>
              <w:rPr>
                <w:b/>
                <w:bCs/>
                <w:spacing w:val="-2"/>
              </w:rPr>
            </w:pPr>
            <w:r w:rsidRPr="00B35B9E">
              <w:rPr>
                <w:spacing w:val="-2"/>
              </w:rPr>
              <w:t>Koreco, ЮКорея</w:t>
            </w:r>
            <w:r>
              <w:rPr>
                <w:rFonts w:ascii="Arial" w:hAnsi="Arial" w:cs="Arial"/>
                <w:color w:val="666666"/>
                <w:sz w:val="18"/>
                <w:szCs w:val="18"/>
              </w:rPr>
              <w:t> </w:t>
            </w:r>
          </w:p>
        </w:tc>
      </w:tr>
      <w:tr w:rsidR="00557622" w:rsidRPr="00797E06" w:rsidTr="009A5BBD">
        <w:trPr>
          <w:trHeight w:val="226"/>
        </w:trPr>
        <w:tc>
          <w:tcPr>
            <w:tcW w:w="4680" w:type="dxa"/>
          </w:tcPr>
          <w:p w:rsidR="00557622" w:rsidRDefault="00557622" w:rsidP="00DD08E3">
            <w:pPr>
              <w:overflowPunct w:val="0"/>
              <w:autoSpaceDE w:val="0"/>
              <w:autoSpaceDN w:val="0"/>
              <w:adjustRightInd w:val="0"/>
              <w:spacing w:line="240" w:lineRule="auto"/>
              <w:textAlignment w:val="baseline"/>
            </w:pPr>
            <w:r>
              <w:t>Ультрафиолетовый облучатель</w:t>
            </w:r>
          </w:p>
        </w:tc>
        <w:tc>
          <w:tcPr>
            <w:tcW w:w="4534" w:type="dxa"/>
          </w:tcPr>
          <w:p w:rsidR="00557622" w:rsidRPr="00DD4A9D" w:rsidRDefault="00557622" w:rsidP="00DD08E3">
            <w:pPr>
              <w:tabs>
                <w:tab w:val="left" w:pos="318"/>
              </w:tabs>
              <w:spacing w:line="240" w:lineRule="auto"/>
              <w:ind w:left="34"/>
              <w:rPr>
                <w:bCs/>
              </w:rPr>
            </w:pPr>
            <w:r w:rsidRPr="00DD4A9D">
              <w:t>ARMED, Россия</w:t>
            </w:r>
          </w:p>
        </w:tc>
      </w:tr>
      <w:tr w:rsidR="00557622" w:rsidRPr="00797E06" w:rsidTr="009A5BBD">
        <w:trPr>
          <w:trHeight w:val="465"/>
        </w:trPr>
        <w:tc>
          <w:tcPr>
            <w:tcW w:w="4680" w:type="dxa"/>
          </w:tcPr>
          <w:p w:rsidR="00557622" w:rsidRDefault="00557622" w:rsidP="00DD08E3">
            <w:pPr>
              <w:spacing w:line="240" w:lineRule="auto"/>
            </w:pPr>
            <w:r>
              <w:t>Автоклавная установка</w:t>
            </w:r>
          </w:p>
        </w:tc>
        <w:tc>
          <w:tcPr>
            <w:tcW w:w="4534" w:type="dxa"/>
          </w:tcPr>
          <w:p w:rsidR="00557622" w:rsidRPr="00DD4A9D" w:rsidRDefault="00557622" w:rsidP="00DD08E3">
            <w:pPr>
              <w:tabs>
                <w:tab w:val="left" w:pos="318"/>
              </w:tabs>
              <w:spacing w:line="240" w:lineRule="auto"/>
              <w:ind w:left="34"/>
              <w:rPr>
                <w:bCs/>
              </w:rPr>
            </w:pPr>
            <w:r w:rsidRPr="00DD4A9D">
              <w:rPr>
                <w:bCs/>
              </w:rPr>
              <w:t>ЗАО «Тюменьский завод медицинского оборудования и инструментов»</w:t>
            </w:r>
            <w:r>
              <w:rPr>
                <w:bCs/>
              </w:rPr>
              <w:t>, РФ</w:t>
            </w:r>
          </w:p>
        </w:tc>
      </w:tr>
      <w:tr w:rsidR="00557622" w:rsidRPr="00797E06" w:rsidTr="009A5BBD">
        <w:trPr>
          <w:trHeight w:val="96"/>
        </w:trPr>
        <w:tc>
          <w:tcPr>
            <w:tcW w:w="4680" w:type="dxa"/>
          </w:tcPr>
          <w:p w:rsidR="00557622" w:rsidRDefault="00557622" w:rsidP="00DD08E3">
            <w:pPr>
              <w:spacing w:line="240" w:lineRule="auto"/>
            </w:pPr>
            <w:r>
              <w:t>Весы</w:t>
            </w:r>
          </w:p>
        </w:tc>
        <w:tc>
          <w:tcPr>
            <w:tcW w:w="4534" w:type="dxa"/>
          </w:tcPr>
          <w:p w:rsidR="00557622" w:rsidRPr="00DD4A9D" w:rsidRDefault="00557622" w:rsidP="00DD08E3">
            <w:pPr>
              <w:tabs>
                <w:tab w:val="left" w:pos="318"/>
              </w:tabs>
              <w:spacing w:line="240" w:lineRule="auto"/>
              <w:ind w:left="34"/>
              <w:rPr>
                <w:bCs/>
              </w:rPr>
            </w:pPr>
          </w:p>
        </w:tc>
      </w:tr>
      <w:tr w:rsidR="00557622" w:rsidRPr="00797E06" w:rsidTr="009A5BBD">
        <w:trPr>
          <w:trHeight w:val="165"/>
        </w:trPr>
        <w:tc>
          <w:tcPr>
            <w:tcW w:w="4680" w:type="dxa"/>
          </w:tcPr>
          <w:p w:rsidR="00557622" w:rsidRDefault="00557622" w:rsidP="00DD08E3">
            <w:pPr>
              <w:spacing w:line="240" w:lineRule="auto"/>
            </w:pPr>
            <w:r>
              <w:t>рН-метр</w:t>
            </w:r>
          </w:p>
        </w:tc>
        <w:tc>
          <w:tcPr>
            <w:tcW w:w="4534" w:type="dxa"/>
          </w:tcPr>
          <w:p w:rsidR="00557622" w:rsidRPr="001F7F68" w:rsidRDefault="00557622" w:rsidP="00DD08E3">
            <w:pPr>
              <w:tabs>
                <w:tab w:val="left" w:pos="318"/>
              </w:tabs>
              <w:spacing w:line="240" w:lineRule="auto"/>
              <w:ind w:left="34"/>
              <w:rPr>
                <w:bCs/>
              </w:rPr>
            </w:pPr>
            <w:r>
              <w:rPr>
                <w:bCs/>
                <w:lang w:val="en-US"/>
              </w:rPr>
              <w:t xml:space="preserve">Knick, </w:t>
            </w:r>
            <w:r>
              <w:rPr>
                <w:bCs/>
              </w:rPr>
              <w:t>ГДР</w:t>
            </w:r>
          </w:p>
        </w:tc>
      </w:tr>
      <w:tr w:rsidR="00557622" w:rsidRPr="00797E06" w:rsidTr="009A5BBD">
        <w:trPr>
          <w:trHeight w:val="306"/>
        </w:trPr>
        <w:tc>
          <w:tcPr>
            <w:tcW w:w="4680" w:type="dxa"/>
          </w:tcPr>
          <w:p w:rsidR="00557622" w:rsidRDefault="00557622" w:rsidP="00DD08E3">
            <w:pPr>
              <w:tabs>
                <w:tab w:val="left" w:pos="192"/>
              </w:tabs>
              <w:overflowPunct w:val="0"/>
              <w:autoSpaceDE w:val="0"/>
              <w:autoSpaceDN w:val="0"/>
              <w:adjustRightInd w:val="0"/>
              <w:spacing w:line="240" w:lineRule="auto"/>
              <w:textAlignment w:val="baseline"/>
            </w:pPr>
            <w:r>
              <w:t>Дистиллятор</w:t>
            </w:r>
          </w:p>
        </w:tc>
        <w:tc>
          <w:tcPr>
            <w:tcW w:w="4534" w:type="dxa"/>
          </w:tcPr>
          <w:p w:rsidR="00557622" w:rsidRDefault="00557622" w:rsidP="00DD08E3">
            <w:pPr>
              <w:spacing w:line="240" w:lineRule="auto"/>
            </w:pPr>
            <w:r w:rsidRPr="0009748B">
              <w:t>SG-Wasser</w:t>
            </w:r>
            <w:r>
              <w:t>, Сингапур</w:t>
            </w:r>
          </w:p>
        </w:tc>
      </w:tr>
      <w:tr w:rsidR="00557622" w:rsidRPr="00797E06" w:rsidTr="009A5BBD">
        <w:trPr>
          <w:trHeight w:val="252"/>
        </w:trPr>
        <w:tc>
          <w:tcPr>
            <w:tcW w:w="4680" w:type="dxa"/>
          </w:tcPr>
          <w:p w:rsidR="00557622" w:rsidRDefault="00557622" w:rsidP="00DD08E3">
            <w:pPr>
              <w:spacing w:line="240" w:lineRule="auto"/>
            </w:pPr>
            <w:r>
              <w:t>Источник бесперебойного питания</w:t>
            </w:r>
          </w:p>
        </w:tc>
        <w:tc>
          <w:tcPr>
            <w:tcW w:w="4534" w:type="dxa"/>
          </w:tcPr>
          <w:p w:rsidR="00557622" w:rsidRDefault="00557622" w:rsidP="00DD08E3">
            <w:pPr>
              <w:spacing w:line="240" w:lineRule="auto"/>
            </w:pPr>
            <w:r>
              <w:rPr>
                <w:lang w:val="en-US"/>
              </w:rPr>
              <w:t>APC</w:t>
            </w:r>
            <w:r>
              <w:t>, США</w:t>
            </w:r>
          </w:p>
        </w:tc>
      </w:tr>
      <w:tr w:rsidR="00557622" w:rsidRPr="00797E06" w:rsidTr="009A5BBD">
        <w:trPr>
          <w:trHeight w:val="150"/>
        </w:trPr>
        <w:tc>
          <w:tcPr>
            <w:tcW w:w="4680" w:type="dxa"/>
          </w:tcPr>
          <w:p w:rsidR="00557622" w:rsidRDefault="00557622" w:rsidP="00DD08E3">
            <w:pPr>
              <w:overflowPunct w:val="0"/>
              <w:autoSpaceDE w:val="0"/>
              <w:autoSpaceDN w:val="0"/>
              <w:adjustRightInd w:val="0"/>
              <w:spacing w:line="240" w:lineRule="auto"/>
              <w:textAlignment w:val="baseline"/>
            </w:pPr>
            <w:r>
              <w:t>Компьютер с принтером</w:t>
            </w:r>
          </w:p>
        </w:tc>
        <w:tc>
          <w:tcPr>
            <w:tcW w:w="4534" w:type="dxa"/>
          </w:tcPr>
          <w:p w:rsidR="00557622" w:rsidRDefault="00557622" w:rsidP="00DD08E3">
            <w:pPr>
              <w:spacing w:line="240" w:lineRule="auto"/>
              <w:rPr>
                <w:lang w:val="en-US"/>
              </w:rPr>
            </w:pPr>
            <w:r>
              <w:rPr>
                <w:lang w:val="en-US"/>
              </w:rPr>
              <w:t xml:space="preserve">ASUS, </w:t>
            </w:r>
            <w:r w:rsidRPr="007D145E">
              <w:rPr>
                <w:lang w:val="en-US"/>
              </w:rPr>
              <w:t>Китайская Республика</w:t>
            </w:r>
          </w:p>
        </w:tc>
      </w:tr>
      <w:tr w:rsidR="00557622" w:rsidRPr="00797E06" w:rsidTr="009A5BBD">
        <w:trPr>
          <w:trHeight w:val="111"/>
        </w:trPr>
        <w:tc>
          <w:tcPr>
            <w:tcW w:w="4680" w:type="dxa"/>
          </w:tcPr>
          <w:p w:rsidR="00557622" w:rsidRDefault="00557622" w:rsidP="00DD08E3">
            <w:pPr>
              <w:overflowPunct w:val="0"/>
              <w:autoSpaceDE w:val="0"/>
              <w:autoSpaceDN w:val="0"/>
              <w:adjustRightInd w:val="0"/>
              <w:spacing w:line="240" w:lineRule="auto"/>
              <w:textAlignment w:val="baseline"/>
            </w:pPr>
            <w:r w:rsidRPr="00CD31B1">
              <w:lastRenderedPageBreak/>
              <w:t>Источник бесперебойного питания</w:t>
            </w:r>
            <w:r>
              <w:t xml:space="preserve"> 5 кВт</w:t>
            </w:r>
          </w:p>
        </w:tc>
        <w:tc>
          <w:tcPr>
            <w:tcW w:w="4534" w:type="dxa"/>
          </w:tcPr>
          <w:p w:rsidR="00557622" w:rsidRPr="00CD31B1" w:rsidRDefault="00557622" w:rsidP="00DD08E3">
            <w:pPr>
              <w:spacing w:line="240" w:lineRule="auto"/>
            </w:pPr>
            <w:r>
              <w:rPr>
                <w:lang w:val="en-US"/>
              </w:rPr>
              <w:t>APC</w:t>
            </w:r>
            <w:r>
              <w:t>, США</w:t>
            </w:r>
          </w:p>
        </w:tc>
      </w:tr>
    </w:tbl>
    <w:p w:rsidR="00557622" w:rsidRPr="00797E06" w:rsidRDefault="00557622" w:rsidP="00DD08E3">
      <w:pPr>
        <w:pStyle w:val="af2"/>
        <w:numPr>
          <w:ilvl w:val="1"/>
          <w:numId w:val="15"/>
        </w:numPr>
        <w:spacing w:after="0" w:line="240" w:lineRule="auto"/>
        <w:ind w:left="0" w:firstLine="0"/>
        <w:rPr>
          <w:b/>
        </w:rPr>
      </w:pPr>
      <w:r w:rsidRPr="00797E06">
        <w:rPr>
          <w:b/>
        </w:rPr>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557622" w:rsidRPr="00797E06" w:rsidTr="009A5BBD">
        <w:trPr>
          <w:trHeight w:val="284"/>
        </w:trPr>
        <w:tc>
          <w:tcPr>
            <w:tcW w:w="3960" w:type="dxa"/>
          </w:tcPr>
          <w:p w:rsidR="00557622" w:rsidRPr="00797E06" w:rsidRDefault="00557622" w:rsidP="00DD08E3">
            <w:pPr>
              <w:spacing w:line="240" w:lineRule="auto"/>
              <w:jc w:val="center"/>
              <w:rPr>
                <w:b/>
                <w:bCs/>
              </w:rPr>
            </w:pPr>
            <w:r w:rsidRPr="00797E06">
              <w:rPr>
                <w:b/>
                <w:bCs/>
              </w:rPr>
              <w:t>Одежда</w:t>
            </w:r>
          </w:p>
        </w:tc>
        <w:tc>
          <w:tcPr>
            <w:tcW w:w="5254" w:type="dxa"/>
          </w:tcPr>
          <w:p w:rsidR="00557622" w:rsidRPr="00797E06" w:rsidRDefault="00557622" w:rsidP="00DD08E3">
            <w:pPr>
              <w:spacing w:line="240" w:lineRule="auto"/>
              <w:rPr>
                <w:b/>
                <w:bCs/>
              </w:rPr>
            </w:pPr>
            <w:r w:rsidRPr="00797E06">
              <w:rPr>
                <w:b/>
              </w:rPr>
              <w:t>НТД, производитель, страна</w:t>
            </w:r>
          </w:p>
        </w:tc>
      </w:tr>
      <w:tr w:rsidR="00557622" w:rsidRPr="00797E06" w:rsidTr="009A5BBD">
        <w:trPr>
          <w:trHeight w:val="284"/>
        </w:trPr>
        <w:tc>
          <w:tcPr>
            <w:tcW w:w="3960" w:type="dxa"/>
          </w:tcPr>
          <w:p w:rsidR="00557622" w:rsidRPr="00797E06" w:rsidRDefault="00557622" w:rsidP="00DD08E3">
            <w:pPr>
              <w:spacing w:line="240" w:lineRule="auto"/>
            </w:pPr>
            <w:r w:rsidRPr="00797E06">
              <w:t>Колпак медицинский</w:t>
            </w:r>
          </w:p>
        </w:tc>
        <w:tc>
          <w:tcPr>
            <w:tcW w:w="5254" w:type="dxa"/>
          </w:tcPr>
          <w:p w:rsidR="00557622" w:rsidRPr="00797E06" w:rsidRDefault="00557622" w:rsidP="00DD08E3">
            <w:pPr>
              <w:spacing w:line="240" w:lineRule="auto"/>
            </w:pPr>
            <w:r w:rsidRPr="00797E06">
              <w:t>ГОСТ 2313478</w:t>
            </w:r>
          </w:p>
        </w:tc>
      </w:tr>
      <w:tr w:rsidR="00557622" w:rsidRPr="00797E06" w:rsidTr="009A5BBD">
        <w:trPr>
          <w:trHeight w:val="284"/>
        </w:trPr>
        <w:tc>
          <w:tcPr>
            <w:tcW w:w="3960" w:type="dxa"/>
            <w:vAlign w:val="center"/>
          </w:tcPr>
          <w:p w:rsidR="00557622" w:rsidRPr="00797E06" w:rsidRDefault="00557622" w:rsidP="00DD08E3">
            <w:pPr>
              <w:pStyle w:val="af"/>
              <w:spacing w:before="0" w:line="240" w:lineRule="auto"/>
            </w:pPr>
            <w:r w:rsidRPr="00797E06">
              <w:t>Перчатки хирургические резиновые</w:t>
            </w:r>
          </w:p>
        </w:tc>
        <w:tc>
          <w:tcPr>
            <w:tcW w:w="5254" w:type="dxa"/>
            <w:vAlign w:val="center"/>
          </w:tcPr>
          <w:p w:rsidR="00557622" w:rsidRPr="00797E06" w:rsidRDefault="00557622" w:rsidP="00DD08E3">
            <w:pPr>
              <w:pStyle w:val="af"/>
              <w:spacing w:before="0" w:line="240" w:lineRule="auto"/>
            </w:pPr>
            <w:r w:rsidRPr="00797E06">
              <w:t>ГОСТ 3-88</w:t>
            </w:r>
          </w:p>
        </w:tc>
      </w:tr>
      <w:tr w:rsidR="00557622" w:rsidRPr="00797E06" w:rsidTr="009A5BBD">
        <w:trPr>
          <w:trHeight w:val="284"/>
        </w:trPr>
        <w:tc>
          <w:tcPr>
            <w:tcW w:w="3960" w:type="dxa"/>
            <w:vAlign w:val="center"/>
          </w:tcPr>
          <w:p w:rsidR="00557622" w:rsidRPr="00797E06" w:rsidRDefault="00557622" w:rsidP="00DD08E3">
            <w:pPr>
              <w:pStyle w:val="af"/>
              <w:spacing w:before="0" w:line="240" w:lineRule="auto"/>
            </w:pPr>
            <w:r w:rsidRPr="00797E06">
              <w:t xml:space="preserve">Маска медицинская </w:t>
            </w:r>
          </w:p>
        </w:tc>
        <w:tc>
          <w:tcPr>
            <w:tcW w:w="5254" w:type="dxa"/>
            <w:vAlign w:val="center"/>
          </w:tcPr>
          <w:p w:rsidR="00557622" w:rsidRPr="00797E06" w:rsidRDefault="00557622" w:rsidP="00DD08E3">
            <w:pPr>
              <w:pStyle w:val="af"/>
              <w:spacing w:before="0" w:line="240" w:lineRule="auto"/>
            </w:pPr>
            <w:r w:rsidRPr="00797E06">
              <w:t xml:space="preserve">ГОСТ </w:t>
            </w:r>
            <w:r w:rsidRPr="00797E06">
              <w:rPr>
                <w:lang w:val="en-US"/>
              </w:rPr>
              <w:t xml:space="preserve">EN </w:t>
            </w:r>
            <w:r w:rsidRPr="00797E06">
              <w:t>13795-1-2011</w:t>
            </w:r>
          </w:p>
        </w:tc>
      </w:tr>
      <w:tr w:rsidR="00557622" w:rsidRPr="00797E06" w:rsidTr="009A5BBD">
        <w:trPr>
          <w:trHeight w:val="284"/>
        </w:trPr>
        <w:tc>
          <w:tcPr>
            <w:tcW w:w="3960" w:type="dxa"/>
          </w:tcPr>
          <w:p w:rsidR="00557622" w:rsidRPr="00797E06" w:rsidRDefault="00557622" w:rsidP="00DD08E3">
            <w:pPr>
              <w:spacing w:line="240" w:lineRule="auto"/>
            </w:pPr>
            <w:r w:rsidRPr="00797E06">
              <w:t>Халат медицинский</w:t>
            </w:r>
          </w:p>
        </w:tc>
        <w:tc>
          <w:tcPr>
            <w:tcW w:w="5254" w:type="dxa"/>
          </w:tcPr>
          <w:p w:rsidR="00557622" w:rsidRPr="00797E06" w:rsidRDefault="00557622" w:rsidP="00DD08E3">
            <w:pPr>
              <w:spacing w:line="240" w:lineRule="auto"/>
            </w:pPr>
            <w:r w:rsidRPr="00797E06">
              <w:t>ГОСТ 24760-81</w:t>
            </w:r>
          </w:p>
        </w:tc>
      </w:tr>
    </w:tbl>
    <w:p w:rsidR="00557622" w:rsidRPr="00797E06" w:rsidRDefault="00557622" w:rsidP="00DD08E3">
      <w:pPr>
        <w:pStyle w:val="af2"/>
        <w:numPr>
          <w:ilvl w:val="0"/>
          <w:numId w:val="15"/>
        </w:numPr>
        <w:spacing w:after="0" w:line="240" w:lineRule="auto"/>
        <w:ind w:left="0" w:firstLine="0"/>
        <w:rPr>
          <w:b/>
        </w:rPr>
      </w:pPr>
      <w:r w:rsidRPr="00797E06">
        <w:rPr>
          <w:b/>
        </w:rPr>
        <w:t>Помещения</w:t>
      </w:r>
    </w:p>
    <w:p w:rsidR="00557622" w:rsidRPr="00EF4B0B" w:rsidRDefault="00557622" w:rsidP="00DD08E3">
      <w:pPr>
        <w:pStyle w:val="af2"/>
        <w:spacing w:after="0" w:line="240" w:lineRule="auto"/>
        <w:ind w:left="0"/>
        <w:rPr>
          <w:lang w:val="ru-RU"/>
        </w:rPr>
      </w:pPr>
      <w:r w:rsidRPr="00EF4B0B">
        <w:t>Проведение работ осуществляется в помещениях лаборатории</w:t>
      </w:r>
      <w:r w:rsidRPr="00EF4B0B">
        <w:rPr>
          <w:lang w:val="ru-RU"/>
        </w:rPr>
        <w:t xml:space="preserve"> фармакогеномики ИХБФМ СО РАН.</w:t>
      </w:r>
    </w:p>
    <w:p w:rsidR="00557622" w:rsidRPr="00797E06" w:rsidRDefault="00557622" w:rsidP="00DD08E3">
      <w:pPr>
        <w:pStyle w:val="af2"/>
        <w:numPr>
          <w:ilvl w:val="0"/>
          <w:numId w:val="15"/>
        </w:numPr>
        <w:spacing w:after="0" w:line="240" w:lineRule="auto"/>
        <w:ind w:left="0" w:firstLine="0"/>
        <w:rPr>
          <w:b/>
        </w:rPr>
      </w:pPr>
      <w:r w:rsidRPr="00797E06">
        <w:rPr>
          <w:b/>
        </w:rPr>
        <w:t>Процедура</w:t>
      </w:r>
    </w:p>
    <w:p w:rsidR="00557622" w:rsidRPr="00797E06" w:rsidRDefault="00557622" w:rsidP="00DD08E3">
      <w:pPr>
        <w:pStyle w:val="21"/>
        <w:numPr>
          <w:ilvl w:val="1"/>
          <w:numId w:val="15"/>
        </w:numPr>
        <w:spacing w:after="0" w:line="240" w:lineRule="auto"/>
        <w:ind w:left="0" w:firstLine="0"/>
        <w:rPr>
          <w:b/>
          <w:bCs/>
          <w:iCs/>
        </w:rPr>
      </w:pPr>
      <w:r w:rsidRPr="00797E06">
        <w:rPr>
          <w:b/>
          <w:bCs/>
          <w:iCs/>
        </w:rPr>
        <w:t>Подготовительный этап</w:t>
      </w:r>
    </w:p>
    <w:p w:rsidR="00557622" w:rsidRPr="00797E06" w:rsidRDefault="00557622" w:rsidP="00DD08E3">
      <w:pPr>
        <w:pStyle w:val="21"/>
        <w:spacing w:after="0" w:line="240" w:lineRule="auto"/>
        <w:rPr>
          <w:b/>
          <w:bCs/>
        </w:rPr>
      </w:pPr>
      <w:r>
        <w:rPr>
          <w:b/>
          <w:bCs/>
        </w:rPr>
        <w:t>7</w:t>
      </w:r>
      <w:r w:rsidRPr="00797E06">
        <w:rPr>
          <w:b/>
          <w:bCs/>
        </w:rPr>
        <w:t>.1.</w:t>
      </w:r>
      <w:r>
        <w:rPr>
          <w:b/>
          <w:bCs/>
        </w:rPr>
        <w:t>1</w:t>
      </w:r>
      <w:r w:rsidRPr="00797E06">
        <w:rPr>
          <w:b/>
          <w:bCs/>
        </w:rPr>
        <w:t>. Подготовка персонала к проведению работ</w:t>
      </w:r>
    </w:p>
    <w:p w:rsidR="00557622" w:rsidRPr="00797E06" w:rsidRDefault="00557622" w:rsidP="00DD08E3">
      <w:pPr>
        <w:pStyle w:val="21"/>
        <w:spacing w:after="0" w:line="240" w:lineRule="auto"/>
        <w:rPr>
          <w:bCs/>
        </w:rPr>
      </w:pPr>
      <w:r w:rsidRPr="00797E06">
        <w:rPr>
          <w:bCs/>
        </w:rPr>
        <w:t>– надеть сменную обувь, медицинский халат и перчатки.</w:t>
      </w:r>
    </w:p>
    <w:p w:rsidR="00557622" w:rsidRPr="00797E06" w:rsidRDefault="00557622" w:rsidP="00DD08E3">
      <w:pPr>
        <w:pStyle w:val="21"/>
        <w:spacing w:after="0" w:line="240" w:lineRule="auto"/>
        <w:rPr>
          <w:b/>
          <w:bCs/>
          <w:iCs/>
        </w:rPr>
      </w:pPr>
      <w:r>
        <w:rPr>
          <w:b/>
          <w:bCs/>
          <w:iCs/>
        </w:rPr>
        <w:t>7</w:t>
      </w:r>
      <w:r w:rsidRPr="00797E06">
        <w:rPr>
          <w:b/>
          <w:bCs/>
          <w:iCs/>
        </w:rPr>
        <w:t>.1.</w:t>
      </w:r>
      <w:r>
        <w:rPr>
          <w:b/>
          <w:bCs/>
          <w:iCs/>
        </w:rPr>
        <w:t>2</w:t>
      </w:r>
      <w:r w:rsidRPr="00797E06">
        <w:rPr>
          <w:b/>
          <w:bCs/>
          <w:iCs/>
        </w:rPr>
        <w:t>. Подготовка боксового помещения к работе</w:t>
      </w:r>
    </w:p>
    <w:p w:rsidR="00557622" w:rsidRPr="00797E06" w:rsidRDefault="00557622" w:rsidP="00DD08E3">
      <w:pPr>
        <w:pStyle w:val="21"/>
        <w:spacing w:after="0" w:line="240" w:lineRule="auto"/>
        <w:rPr>
          <w:bCs/>
        </w:rPr>
      </w:pPr>
      <w:r w:rsidRPr="00797E06">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557622" w:rsidRPr="00797E06" w:rsidRDefault="00557622"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до начала работ;</w:t>
      </w:r>
    </w:p>
    <w:p w:rsidR="00557622" w:rsidRPr="00797E06" w:rsidRDefault="00557622" w:rsidP="00DD08E3">
      <w:pPr>
        <w:pStyle w:val="21"/>
        <w:spacing w:after="0" w:line="240" w:lineRule="auto"/>
      </w:pPr>
      <w:r w:rsidRPr="00797E06">
        <w:rPr>
          <w:bCs/>
        </w:rPr>
        <w:t xml:space="preserve">– </w:t>
      </w:r>
      <w:r w:rsidRPr="00797E06">
        <w:t>обработать помещение ультрафиолетовыми лучами до начала работ в течение 15 мин.</w:t>
      </w:r>
    </w:p>
    <w:p w:rsidR="00557622" w:rsidRDefault="00557622" w:rsidP="00DD08E3">
      <w:pPr>
        <w:pStyle w:val="21"/>
        <w:spacing w:after="0" w:line="240" w:lineRule="auto"/>
        <w:rPr>
          <w:bCs/>
        </w:rPr>
      </w:pPr>
      <w:r w:rsidRPr="00797E06">
        <w:rPr>
          <w:bCs/>
        </w:rPr>
        <w:t>– подготовить емкость со льдом.</w:t>
      </w:r>
    </w:p>
    <w:p w:rsidR="00557622" w:rsidRPr="00F07962" w:rsidRDefault="00557622" w:rsidP="00DD08E3">
      <w:pPr>
        <w:pStyle w:val="21"/>
        <w:spacing w:after="0" w:line="240" w:lineRule="auto"/>
        <w:rPr>
          <w:b/>
          <w:bCs/>
        </w:rPr>
      </w:pPr>
      <w:r w:rsidRPr="00B24782">
        <w:rPr>
          <w:b/>
          <w:bCs/>
        </w:rPr>
        <w:t>7.1.</w:t>
      </w:r>
      <w:r w:rsidRPr="00F07962">
        <w:rPr>
          <w:b/>
          <w:bCs/>
        </w:rPr>
        <w:t>3. Подготовка растворов.</w:t>
      </w:r>
    </w:p>
    <w:p w:rsidR="00557622" w:rsidRPr="00F07962" w:rsidRDefault="00557622" w:rsidP="00DD08E3">
      <w:pPr>
        <w:pStyle w:val="21"/>
        <w:spacing w:after="0" w:line="240" w:lineRule="auto"/>
        <w:rPr>
          <w:b/>
          <w:bCs/>
        </w:rPr>
      </w:pPr>
      <w:r w:rsidRPr="00F07962">
        <w:rPr>
          <w:b/>
          <w:bCs/>
        </w:rPr>
        <w:t>7.1.3.1. Лизирующий буфер:</w:t>
      </w:r>
    </w:p>
    <w:p w:rsidR="00557622" w:rsidRDefault="00557622" w:rsidP="00DD08E3">
      <w:pPr>
        <w:pStyle w:val="21"/>
        <w:spacing w:after="0" w:line="240" w:lineRule="auto"/>
        <w:rPr>
          <w:bCs/>
        </w:rPr>
      </w:pPr>
      <w:r w:rsidRPr="00F07962">
        <w:rPr>
          <w:bCs/>
        </w:rPr>
        <w:t>- взвесить 23,6 г гуанидин тиоционата в фальконе на 50 мл;</w:t>
      </w:r>
      <w:r>
        <w:rPr>
          <w:bCs/>
        </w:rPr>
        <w:t xml:space="preserve"> </w:t>
      </w:r>
      <w:r w:rsidRPr="00F07962">
        <w:rPr>
          <w:bCs/>
        </w:rPr>
        <w:t xml:space="preserve">добавить 40 мл </w:t>
      </w:r>
      <w:r w:rsidRPr="00F07962">
        <w:rPr>
          <w:bCs/>
          <w:lang w:val="en-US"/>
        </w:rPr>
        <w:t>MQ</w:t>
      </w:r>
      <w:r w:rsidRPr="00F07962">
        <w:rPr>
          <w:bCs/>
        </w:rPr>
        <w:t>, полностью растворить гуанидин тиоцианат</w:t>
      </w:r>
      <w:r>
        <w:rPr>
          <w:bCs/>
        </w:rPr>
        <w:t xml:space="preserve"> (быстрее при +65С);</w:t>
      </w:r>
    </w:p>
    <w:p w:rsidR="00557622" w:rsidRDefault="00557622" w:rsidP="00DD08E3">
      <w:pPr>
        <w:pStyle w:val="21"/>
        <w:spacing w:after="0" w:line="240" w:lineRule="auto"/>
        <w:rPr>
          <w:bCs/>
        </w:rPr>
      </w:pPr>
      <w:r>
        <w:rPr>
          <w:bCs/>
        </w:rPr>
        <w:t>- взвесить 2,58 г цитрата натрия в стеклянном стакане на 50 мл, добавить 1</w:t>
      </w:r>
      <w:r w:rsidRPr="00F07962">
        <w:rPr>
          <w:bCs/>
        </w:rPr>
        <w:t xml:space="preserve">0 мл </w:t>
      </w:r>
      <w:r w:rsidRPr="00F07962">
        <w:rPr>
          <w:bCs/>
          <w:lang w:val="en-US"/>
        </w:rPr>
        <w:t>MQ</w:t>
      </w:r>
      <w:r w:rsidRPr="00F07962">
        <w:rPr>
          <w:bCs/>
        </w:rPr>
        <w:t xml:space="preserve">, </w:t>
      </w:r>
      <w:r>
        <w:rPr>
          <w:bCs/>
        </w:rPr>
        <w:t>размешать, довести кристаллами лимонной кислоты до рН</w:t>
      </w:r>
      <w:proofErr w:type="gramStart"/>
      <w:r>
        <w:rPr>
          <w:bCs/>
        </w:rPr>
        <w:t>7</w:t>
      </w:r>
      <w:proofErr w:type="gramEnd"/>
      <w:r>
        <w:rPr>
          <w:bCs/>
        </w:rPr>
        <w:t>, перенести в фалькон на 10 мл;</w:t>
      </w:r>
    </w:p>
    <w:p w:rsidR="00557622" w:rsidRPr="001F7F68" w:rsidRDefault="00557622" w:rsidP="00DD08E3">
      <w:pPr>
        <w:pStyle w:val="21"/>
        <w:spacing w:after="0" w:line="240" w:lineRule="auto"/>
        <w:rPr>
          <w:bCs/>
        </w:rPr>
      </w:pPr>
      <w:r>
        <w:rPr>
          <w:bCs/>
        </w:rPr>
        <w:t xml:space="preserve">- к раствору </w:t>
      </w:r>
      <w:r w:rsidRPr="00F07962">
        <w:rPr>
          <w:bCs/>
        </w:rPr>
        <w:t>гуанидин тиоционата</w:t>
      </w:r>
      <w:r>
        <w:rPr>
          <w:bCs/>
        </w:rPr>
        <w:t xml:space="preserve"> добавить 2,5 мл цитрата натрия </w:t>
      </w:r>
      <w:r w:rsidRPr="001F7F68">
        <w:rPr>
          <w:bCs/>
        </w:rPr>
        <w:t>рН</w:t>
      </w:r>
      <w:proofErr w:type="gramStart"/>
      <w:r w:rsidRPr="001F7F68">
        <w:rPr>
          <w:bCs/>
        </w:rPr>
        <w:t>7</w:t>
      </w:r>
      <w:proofErr w:type="gramEnd"/>
      <w:r>
        <w:rPr>
          <w:bCs/>
        </w:rPr>
        <w:t xml:space="preserve"> и 0,714 мл лаурил саркозина натрия, перемешать, довести объем раствора до 50 мл, добавив </w:t>
      </w:r>
      <w:r>
        <w:rPr>
          <w:bCs/>
          <w:lang w:val="en-US"/>
        </w:rPr>
        <w:t>MQ</w:t>
      </w:r>
      <w:r>
        <w:rPr>
          <w:bCs/>
        </w:rPr>
        <w:t>;</w:t>
      </w:r>
    </w:p>
    <w:p w:rsidR="00557622" w:rsidRDefault="00557622" w:rsidP="00DD08E3">
      <w:pPr>
        <w:pStyle w:val="21"/>
        <w:spacing w:after="0" w:line="240" w:lineRule="auto"/>
        <w:rPr>
          <w:bCs/>
        </w:rPr>
      </w:pPr>
      <w:r>
        <w:rPr>
          <w:bCs/>
        </w:rPr>
        <w:t>- обернуть фалькон с раствором в фольгу, хранить на столе.</w:t>
      </w:r>
    </w:p>
    <w:p w:rsidR="00557622" w:rsidRPr="00F07962" w:rsidRDefault="00557622" w:rsidP="00DD08E3">
      <w:pPr>
        <w:pStyle w:val="21"/>
        <w:spacing w:after="0" w:line="240" w:lineRule="auto"/>
        <w:rPr>
          <w:bCs/>
        </w:rPr>
      </w:pPr>
      <w:r>
        <w:rPr>
          <w:bCs/>
        </w:rPr>
        <w:t>Состав лизирующего буфера:</w:t>
      </w:r>
    </w:p>
    <w:p w:rsidR="00557622" w:rsidRPr="00F07962" w:rsidRDefault="00557622" w:rsidP="00DD08E3">
      <w:pPr>
        <w:pStyle w:val="21"/>
        <w:spacing w:after="0" w:line="240" w:lineRule="auto"/>
        <w:rPr>
          <w:bCs/>
        </w:rPr>
      </w:pPr>
      <w:r w:rsidRPr="00F07962">
        <w:rPr>
          <w:bCs/>
        </w:rPr>
        <w:t>- гуанидин тиоцианат 4М</w:t>
      </w:r>
      <w:r>
        <w:rPr>
          <w:bCs/>
        </w:rPr>
        <w:t>.</w:t>
      </w:r>
    </w:p>
    <w:p w:rsidR="00557622" w:rsidRPr="00F07962" w:rsidRDefault="00557622" w:rsidP="00DD08E3">
      <w:pPr>
        <w:pStyle w:val="21"/>
        <w:spacing w:after="0" w:line="240" w:lineRule="auto"/>
        <w:rPr>
          <w:bCs/>
        </w:rPr>
      </w:pPr>
      <w:r w:rsidRPr="00F07962">
        <w:rPr>
          <w:bCs/>
        </w:rPr>
        <w:t>- цитрат натрия 1М, рН</w:t>
      </w:r>
      <w:proofErr w:type="gramStart"/>
      <w:r w:rsidRPr="00F07962">
        <w:rPr>
          <w:bCs/>
        </w:rPr>
        <w:t>7</w:t>
      </w:r>
      <w:proofErr w:type="gramEnd"/>
      <w:r>
        <w:rPr>
          <w:bCs/>
        </w:rPr>
        <w:t>.</w:t>
      </w:r>
    </w:p>
    <w:p w:rsidR="00557622" w:rsidRPr="00F07962" w:rsidRDefault="00557622" w:rsidP="00DD08E3">
      <w:pPr>
        <w:pStyle w:val="21"/>
        <w:spacing w:after="0" w:line="240" w:lineRule="auto"/>
        <w:rPr>
          <w:bCs/>
        </w:rPr>
      </w:pPr>
      <w:r w:rsidRPr="00F07962">
        <w:rPr>
          <w:bCs/>
        </w:rPr>
        <w:t>-</w:t>
      </w:r>
      <w:r>
        <w:rPr>
          <w:bCs/>
        </w:rPr>
        <w:t xml:space="preserve"> лаурил</w:t>
      </w:r>
      <w:r w:rsidRPr="00F07962">
        <w:rPr>
          <w:bCs/>
        </w:rPr>
        <w:t xml:space="preserve"> саркозин натрия 0,5%</w:t>
      </w:r>
      <w:r>
        <w:rPr>
          <w:bCs/>
        </w:rPr>
        <w:t xml:space="preserve"> по объему.</w:t>
      </w:r>
    </w:p>
    <w:p w:rsidR="00557622" w:rsidRPr="00F07962" w:rsidRDefault="00557622" w:rsidP="00DD08E3">
      <w:pPr>
        <w:pStyle w:val="21"/>
        <w:spacing w:after="0" w:line="240" w:lineRule="auto"/>
        <w:rPr>
          <w:bCs/>
        </w:rPr>
      </w:pPr>
      <w:r w:rsidRPr="00F07962">
        <w:rPr>
          <w:b/>
          <w:bCs/>
        </w:rPr>
        <w:t>7.1.3.</w:t>
      </w:r>
      <w:r>
        <w:rPr>
          <w:b/>
          <w:bCs/>
        </w:rPr>
        <w:t>2</w:t>
      </w:r>
      <w:r w:rsidRPr="00F07962">
        <w:rPr>
          <w:b/>
          <w:bCs/>
        </w:rPr>
        <w:t>.</w:t>
      </w:r>
      <w:r w:rsidRPr="00F07962">
        <w:rPr>
          <w:bCs/>
        </w:rPr>
        <w:t xml:space="preserve"> </w:t>
      </w:r>
      <w:r w:rsidRPr="00967089">
        <w:rPr>
          <w:b/>
          <w:bCs/>
        </w:rPr>
        <w:t>Фенол водонасыщенный</w:t>
      </w:r>
    </w:p>
    <w:p w:rsidR="00557622" w:rsidRPr="00A71B1D" w:rsidRDefault="00557622" w:rsidP="00DD08E3">
      <w:pPr>
        <w:pStyle w:val="21"/>
        <w:spacing w:after="0" w:line="240" w:lineRule="auto"/>
        <w:rPr>
          <w:bCs/>
        </w:rPr>
      </w:pPr>
      <w:r w:rsidRPr="00A71B1D">
        <w:rPr>
          <w:bCs/>
        </w:rPr>
        <w:t>- достать бутылку с кристаллическим фенолом из холодильника, согреть до rt, ослабить крышку</w:t>
      </w:r>
    </w:p>
    <w:p w:rsidR="00557622" w:rsidRPr="00A71B1D" w:rsidRDefault="00557622" w:rsidP="00DD08E3">
      <w:pPr>
        <w:pStyle w:val="21"/>
        <w:spacing w:after="0" w:line="240" w:lineRule="auto"/>
        <w:rPr>
          <w:bCs/>
        </w:rPr>
      </w:pPr>
      <w:r w:rsidRPr="00A71B1D">
        <w:rPr>
          <w:bCs/>
        </w:rPr>
        <w:t>- поставить в горячую воду, нагреть до +65с, пока не расплавится.</w:t>
      </w:r>
    </w:p>
    <w:p w:rsidR="00557622" w:rsidRPr="00A71B1D" w:rsidRDefault="00557622" w:rsidP="00DD08E3">
      <w:pPr>
        <w:pStyle w:val="21"/>
        <w:spacing w:after="0" w:line="240" w:lineRule="auto"/>
        <w:rPr>
          <w:bCs/>
        </w:rPr>
      </w:pPr>
      <w:r w:rsidRPr="00A71B1D">
        <w:rPr>
          <w:bCs/>
        </w:rPr>
        <w:t>- заполнить банку фенола деионизованной стерильной водой до горлышка (вообще достаточно 1/5-й от объёма фенола, ведь 100</w:t>
      </w:r>
      <w:r>
        <w:rPr>
          <w:bCs/>
        </w:rPr>
        <w:t xml:space="preserve"> </w:t>
      </w:r>
      <w:r w:rsidRPr="00A71B1D">
        <w:rPr>
          <w:bCs/>
        </w:rPr>
        <w:t>гр фенола насыщаются 12,36 мл</w:t>
      </w:r>
      <w:proofErr w:type="gramStart"/>
      <w:r w:rsidRPr="00A71B1D">
        <w:rPr>
          <w:bCs/>
        </w:rPr>
        <w:t>.</w:t>
      </w:r>
      <w:proofErr w:type="gramEnd"/>
      <w:r w:rsidRPr="00A71B1D">
        <w:rPr>
          <w:bCs/>
        </w:rPr>
        <w:t xml:space="preserve"> </w:t>
      </w:r>
      <w:proofErr w:type="gramStart"/>
      <w:r w:rsidRPr="00A71B1D">
        <w:rPr>
          <w:bCs/>
        </w:rPr>
        <w:t>в</w:t>
      </w:r>
      <w:proofErr w:type="gramEnd"/>
      <w:r w:rsidRPr="00A71B1D">
        <w:rPr>
          <w:bCs/>
        </w:rPr>
        <w:t>оды).</w:t>
      </w:r>
    </w:p>
    <w:p w:rsidR="00557622" w:rsidRPr="00A71B1D" w:rsidRDefault="00557622" w:rsidP="00DD08E3">
      <w:pPr>
        <w:pStyle w:val="21"/>
        <w:spacing w:after="0" w:line="240" w:lineRule="auto"/>
        <w:rPr>
          <w:bCs/>
        </w:rPr>
      </w:pPr>
      <w:r w:rsidRPr="00A71B1D">
        <w:rPr>
          <w:bCs/>
        </w:rPr>
        <w:t>- хорошо закрутить крышку и встряхнуть, чтоб водная и органическая фазы образовали качественную эмульсию.</w:t>
      </w:r>
    </w:p>
    <w:p w:rsidR="00557622" w:rsidRPr="00A71B1D" w:rsidRDefault="00557622" w:rsidP="00DD08E3">
      <w:pPr>
        <w:pStyle w:val="21"/>
        <w:spacing w:after="0" w:line="240" w:lineRule="auto"/>
        <w:rPr>
          <w:bCs/>
        </w:rPr>
      </w:pPr>
      <w:r w:rsidRPr="00A71B1D">
        <w:rPr>
          <w:bCs/>
        </w:rPr>
        <w:t>- поставить на +3с, чтоб фазы разделились (в течение 8-16 часов).</w:t>
      </w:r>
    </w:p>
    <w:p w:rsidR="00557622" w:rsidRPr="00A71B1D" w:rsidRDefault="00557622" w:rsidP="00DD08E3">
      <w:pPr>
        <w:pStyle w:val="21"/>
        <w:spacing w:after="0" w:line="240" w:lineRule="auto"/>
        <w:rPr>
          <w:bCs/>
        </w:rPr>
      </w:pPr>
      <w:r w:rsidRPr="00A71B1D">
        <w:rPr>
          <w:bCs/>
        </w:rPr>
        <w:t>- отсосать верхний водный слой.</w:t>
      </w:r>
    </w:p>
    <w:p w:rsidR="00557622" w:rsidRPr="00A71B1D" w:rsidRDefault="00557622" w:rsidP="00DD08E3">
      <w:pPr>
        <w:pStyle w:val="21"/>
        <w:spacing w:after="0" w:line="240" w:lineRule="auto"/>
        <w:rPr>
          <w:bCs/>
        </w:rPr>
      </w:pPr>
      <w:r w:rsidRPr="00A71B1D">
        <w:rPr>
          <w:bCs/>
        </w:rPr>
        <w:t>- разделить фенол на небольшие объёмы (50-100 мл), достаточные для 1-го – 2-х раз использования.</w:t>
      </w:r>
    </w:p>
    <w:p w:rsidR="00557622" w:rsidRPr="00A71B1D" w:rsidRDefault="00557622" w:rsidP="00DD08E3">
      <w:pPr>
        <w:pStyle w:val="21"/>
        <w:spacing w:after="0" w:line="240" w:lineRule="auto"/>
        <w:rPr>
          <w:bCs/>
        </w:rPr>
      </w:pPr>
      <w:r w:rsidRPr="00A71B1D">
        <w:rPr>
          <w:bCs/>
        </w:rPr>
        <w:t>- добавить стерильной деионизованной воды, чтоб покрыть ею слой фенола.</w:t>
      </w:r>
    </w:p>
    <w:p w:rsidR="00557622" w:rsidRPr="00A71B1D" w:rsidRDefault="00557622" w:rsidP="00DD08E3">
      <w:pPr>
        <w:pStyle w:val="21"/>
        <w:spacing w:after="0" w:line="240" w:lineRule="auto"/>
        <w:rPr>
          <w:bCs/>
        </w:rPr>
      </w:pPr>
      <w:r w:rsidRPr="00A71B1D">
        <w:rPr>
          <w:bCs/>
        </w:rPr>
        <w:t>- хранить при +4с защищённом от света месте. Лучше использовать бутылки из стекла янтарного цвета, обёрнутые фольгою. В таком виде фенол будет стабилен несколько месяцев (минимум 3). Замораживать фенол не рекомендуется.</w:t>
      </w:r>
    </w:p>
    <w:p w:rsidR="00557622" w:rsidRDefault="00557622" w:rsidP="00DD08E3">
      <w:pPr>
        <w:pStyle w:val="21"/>
        <w:spacing w:after="0" w:line="240" w:lineRule="auto"/>
        <w:rPr>
          <w:b/>
          <w:bCs/>
        </w:rPr>
      </w:pPr>
      <w:r w:rsidRPr="00F07962">
        <w:rPr>
          <w:b/>
          <w:bCs/>
        </w:rPr>
        <w:lastRenderedPageBreak/>
        <w:t>7.1.3</w:t>
      </w:r>
      <w:r w:rsidRPr="00967089">
        <w:rPr>
          <w:b/>
          <w:bCs/>
        </w:rPr>
        <w:t>.</w:t>
      </w:r>
      <w:r>
        <w:rPr>
          <w:b/>
          <w:bCs/>
        </w:rPr>
        <w:t>3</w:t>
      </w:r>
      <w:r w:rsidRPr="00967089">
        <w:rPr>
          <w:b/>
          <w:bCs/>
        </w:rPr>
        <w:t xml:space="preserve">. </w:t>
      </w:r>
      <w:r>
        <w:rPr>
          <w:b/>
          <w:bCs/>
        </w:rPr>
        <w:t>Отмывочный буфер</w:t>
      </w:r>
    </w:p>
    <w:p w:rsidR="00557622" w:rsidRPr="00630651" w:rsidRDefault="00557622" w:rsidP="00DD08E3">
      <w:pPr>
        <w:pStyle w:val="21"/>
        <w:spacing w:after="0" w:line="240" w:lineRule="auto"/>
        <w:rPr>
          <w:bCs/>
        </w:rPr>
      </w:pPr>
      <w:r w:rsidRPr="00630651">
        <w:rPr>
          <w:bCs/>
        </w:rPr>
        <w:t xml:space="preserve">- </w:t>
      </w:r>
      <w:r>
        <w:rPr>
          <w:bCs/>
        </w:rPr>
        <w:t>взвесить</w:t>
      </w:r>
      <w:r w:rsidRPr="00630651">
        <w:rPr>
          <w:bCs/>
        </w:rPr>
        <w:t xml:space="preserve"> </w:t>
      </w:r>
      <w:r>
        <w:rPr>
          <w:bCs/>
        </w:rPr>
        <w:t>1,97</w:t>
      </w:r>
      <w:r w:rsidRPr="00630651">
        <w:rPr>
          <w:bCs/>
        </w:rPr>
        <w:t xml:space="preserve"> г</w:t>
      </w:r>
      <w:r>
        <w:rPr>
          <w:b/>
          <w:bCs/>
        </w:rPr>
        <w:t xml:space="preserve"> </w:t>
      </w:r>
      <w:r w:rsidRPr="00F07962">
        <w:rPr>
          <w:bCs/>
        </w:rPr>
        <w:t>Tris-HCL</w:t>
      </w:r>
      <w:r>
        <w:rPr>
          <w:bCs/>
        </w:rPr>
        <w:t xml:space="preserve">, перенести в стакан на 50 мл, добавить 40 мл </w:t>
      </w:r>
      <w:r>
        <w:rPr>
          <w:bCs/>
          <w:lang w:val="en-US"/>
        </w:rPr>
        <w:t>MQ</w:t>
      </w:r>
      <w:r>
        <w:rPr>
          <w:bCs/>
        </w:rPr>
        <w:t xml:space="preserve">, довести </w:t>
      </w:r>
      <w:r>
        <w:rPr>
          <w:bCs/>
          <w:lang w:val="en-US"/>
        </w:rPr>
        <w:t>HCL</w:t>
      </w:r>
      <w:r>
        <w:rPr>
          <w:bCs/>
        </w:rPr>
        <w:t xml:space="preserve"> до рН</w:t>
      </w:r>
      <w:proofErr w:type="gramStart"/>
      <w:r>
        <w:rPr>
          <w:bCs/>
        </w:rPr>
        <w:t>7</w:t>
      </w:r>
      <w:proofErr w:type="gramEnd"/>
      <w:r>
        <w:rPr>
          <w:bCs/>
        </w:rPr>
        <w:t>,4, перенести в фалькон на 50 мл, хранить замороженным на -20С.</w:t>
      </w:r>
    </w:p>
    <w:p w:rsidR="00557622" w:rsidRPr="00F07962" w:rsidRDefault="00557622" w:rsidP="00DD08E3">
      <w:pPr>
        <w:pStyle w:val="21"/>
        <w:spacing w:after="0" w:line="240" w:lineRule="auto"/>
        <w:rPr>
          <w:bCs/>
        </w:rPr>
      </w:pPr>
      <w:r>
        <w:rPr>
          <w:bCs/>
        </w:rPr>
        <w:t>- смешать 41,6 мл 96% этанола; 0,5 мл</w:t>
      </w:r>
      <w:r w:rsidRPr="00967089">
        <w:rPr>
          <w:bCs/>
        </w:rPr>
        <w:t xml:space="preserve"> </w:t>
      </w:r>
      <w:r w:rsidRPr="00F07962">
        <w:rPr>
          <w:bCs/>
        </w:rPr>
        <w:t>Tris-HCL рН</w:t>
      </w:r>
      <w:proofErr w:type="gramStart"/>
      <w:r w:rsidRPr="00F07962">
        <w:rPr>
          <w:bCs/>
        </w:rPr>
        <w:t>7</w:t>
      </w:r>
      <w:proofErr w:type="gramEnd"/>
      <w:r w:rsidRPr="00F07962">
        <w:rPr>
          <w:bCs/>
        </w:rPr>
        <w:t>,4</w:t>
      </w:r>
      <w:r>
        <w:rPr>
          <w:bCs/>
        </w:rPr>
        <w:t xml:space="preserve">; 7,9 мл </w:t>
      </w:r>
      <w:r>
        <w:rPr>
          <w:bCs/>
          <w:lang w:val="en-US"/>
        </w:rPr>
        <w:t>MQ</w:t>
      </w:r>
      <w:r>
        <w:rPr>
          <w:bCs/>
        </w:rPr>
        <w:t xml:space="preserve">. </w:t>
      </w:r>
    </w:p>
    <w:p w:rsidR="00557622" w:rsidRPr="00F07962" w:rsidRDefault="00557622" w:rsidP="00DD08E3">
      <w:pPr>
        <w:pStyle w:val="21"/>
        <w:spacing w:after="0" w:line="240" w:lineRule="auto"/>
        <w:rPr>
          <w:bCs/>
        </w:rPr>
      </w:pPr>
      <w:r w:rsidRPr="00F07962">
        <w:rPr>
          <w:bCs/>
        </w:rPr>
        <w:t xml:space="preserve">- </w:t>
      </w:r>
      <w:r>
        <w:rPr>
          <w:bCs/>
        </w:rPr>
        <w:t>хранить на столе.</w:t>
      </w:r>
    </w:p>
    <w:p w:rsidR="00557622" w:rsidRPr="00F07962" w:rsidRDefault="00557622" w:rsidP="00DD08E3">
      <w:pPr>
        <w:pStyle w:val="21"/>
        <w:spacing w:after="0" w:line="240" w:lineRule="auto"/>
        <w:rPr>
          <w:b/>
          <w:bCs/>
        </w:rPr>
      </w:pPr>
      <w:r w:rsidRPr="00F07962">
        <w:rPr>
          <w:b/>
          <w:bCs/>
        </w:rPr>
        <w:t>7.2. Основной этап</w:t>
      </w:r>
    </w:p>
    <w:p w:rsidR="00557622" w:rsidRPr="00353D9C" w:rsidRDefault="00557622" w:rsidP="00DD08E3">
      <w:pPr>
        <w:pStyle w:val="21"/>
        <w:tabs>
          <w:tab w:val="left" w:pos="0"/>
        </w:tabs>
        <w:spacing w:after="0" w:line="240" w:lineRule="auto"/>
      </w:pPr>
      <w:r w:rsidRPr="00F07962">
        <w:rPr>
          <w:bCs/>
        </w:rPr>
        <w:t xml:space="preserve">П.1. </w:t>
      </w:r>
      <w:r w:rsidRPr="00F07962">
        <w:t>образец объе</w:t>
      </w:r>
      <w:r w:rsidRPr="00353D9C">
        <w:t>мом 100-200 мкл поместите в пробирку на 1,5 мл.</w:t>
      </w:r>
    </w:p>
    <w:p w:rsidR="00557622" w:rsidRDefault="00557622" w:rsidP="00DD08E3">
      <w:pPr>
        <w:pStyle w:val="21"/>
        <w:tabs>
          <w:tab w:val="left" w:pos="0"/>
          <w:tab w:val="left" w:pos="284"/>
        </w:tabs>
        <w:spacing w:after="0" w:line="240" w:lineRule="auto"/>
      </w:pPr>
      <w:r>
        <w:t xml:space="preserve">П.2. </w:t>
      </w:r>
      <w:r w:rsidRPr="00353D9C">
        <w:t xml:space="preserve">добавьте 550 мкл лизирующего буфера. </w:t>
      </w:r>
      <w:r>
        <w:t>Т</w:t>
      </w:r>
      <w:r w:rsidRPr="00353D9C">
        <w:t>щательно перемешай</w:t>
      </w:r>
      <w:r>
        <w:t>те встряхиванием. С</w:t>
      </w:r>
      <w:r w:rsidRPr="00353D9C">
        <w:t>бр</w:t>
      </w:r>
      <w:r>
        <w:t>осьте капли центрифугированием.</w:t>
      </w:r>
    </w:p>
    <w:p w:rsidR="00557622" w:rsidRPr="00353D9C" w:rsidRDefault="00557622" w:rsidP="00DD08E3">
      <w:pPr>
        <w:pStyle w:val="21"/>
        <w:tabs>
          <w:tab w:val="left" w:pos="0"/>
          <w:tab w:val="left" w:pos="284"/>
        </w:tabs>
        <w:spacing w:after="0" w:line="240" w:lineRule="auto"/>
      </w:pPr>
      <w:r>
        <w:t xml:space="preserve">П.3. </w:t>
      </w:r>
      <w:r w:rsidRPr="00353D9C">
        <w:t>добавьте 500 мкл водн</w:t>
      </w:r>
      <w:r>
        <w:t>ого фенола, 100 мкл хлороформа. Т</w:t>
      </w:r>
      <w:r w:rsidRPr="00353D9C">
        <w:t>щательно перемешайте встряхиванием.</w:t>
      </w:r>
    </w:p>
    <w:p w:rsidR="00557622" w:rsidRPr="00353D9C" w:rsidRDefault="00557622" w:rsidP="00DD08E3">
      <w:pPr>
        <w:pStyle w:val="21"/>
        <w:tabs>
          <w:tab w:val="left" w:pos="0"/>
          <w:tab w:val="left" w:pos="284"/>
        </w:tabs>
        <w:spacing w:after="0" w:line="240" w:lineRule="auto"/>
      </w:pPr>
      <w:r w:rsidRPr="00353D9C">
        <w:t>ВНИМАНИЕ: водный фенол – нижняя желтая фаза двухфазной смеси.</w:t>
      </w:r>
    </w:p>
    <w:p w:rsidR="00557622" w:rsidRPr="00353D9C" w:rsidRDefault="00557622" w:rsidP="00DD08E3">
      <w:pPr>
        <w:pStyle w:val="21"/>
        <w:tabs>
          <w:tab w:val="left" w:pos="0"/>
          <w:tab w:val="left" w:pos="284"/>
        </w:tabs>
        <w:spacing w:after="0" w:line="240" w:lineRule="auto"/>
      </w:pPr>
      <w:r>
        <w:t xml:space="preserve">П.4. </w:t>
      </w:r>
      <w:r w:rsidRPr="00353D9C">
        <w:t xml:space="preserve">центрифугируйте образец  15 мин при 12 000 </w:t>
      </w:r>
      <w:r>
        <w:t>об/мин</w:t>
      </w:r>
      <w:r w:rsidRPr="00353D9C">
        <w:t xml:space="preserve">. </w:t>
      </w:r>
    </w:p>
    <w:p w:rsidR="00557622" w:rsidRPr="00353D9C" w:rsidRDefault="00557622" w:rsidP="00DD08E3">
      <w:pPr>
        <w:pStyle w:val="21"/>
        <w:tabs>
          <w:tab w:val="left" w:pos="0"/>
          <w:tab w:val="left" w:pos="284"/>
        </w:tabs>
        <w:spacing w:after="0" w:line="240" w:lineRule="auto"/>
      </w:pPr>
      <w:r>
        <w:t xml:space="preserve">П.5. </w:t>
      </w:r>
      <w:r w:rsidRPr="00353D9C">
        <w:t xml:space="preserve">отберите 600 мкл водной (верхней) фазы в три приема по 200 мкл носиком на 200 мкл в новую 1.5 мл пробирку. </w:t>
      </w:r>
      <w:r>
        <w:t>С</w:t>
      </w:r>
      <w:r w:rsidRPr="00353D9C">
        <w:t xml:space="preserve">тарайтесь отбирать водную фазу медленно, иначе вы захватите интерфазу. </w:t>
      </w:r>
    </w:p>
    <w:p w:rsidR="00557622" w:rsidRPr="00353D9C" w:rsidRDefault="00557622" w:rsidP="00DD08E3">
      <w:pPr>
        <w:pStyle w:val="21"/>
        <w:tabs>
          <w:tab w:val="left" w:pos="0"/>
          <w:tab w:val="left" w:pos="284"/>
        </w:tabs>
        <w:spacing w:after="0" w:line="240" w:lineRule="auto"/>
      </w:pPr>
      <w:r>
        <w:t xml:space="preserve">П.6. </w:t>
      </w:r>
      <w:r w:rsidRPr="00353D9C">
        <w:t>добавьте 900 мкл этанола, перемешайте.</w:t>
      </w:r>
    </w:p>
    <w:p w:rsidR="00557622" w:rsidRPr="00353D9C" w:rsidRDefault="00557622" w:rsidP="00DD08E3">
      <w:pPr>
        <w:pStyle w:val="21"/>
        <w:tabs>
          <w:tab w:val="left" w:pos="0"/>
          <w:tab w:val="left" w:pos="284"/>
        </w:tabs>
        <w:spacing w:after="0" w:line="240" w:lineRule="auto"/>
      </w:pPr>
      <w:r>
        <w:t xml:space="preserve">П.7. </w:t>
      </w:r>
      <w:r w:rsidRPr="00353D9C">
        <w:t xml:space="preserve">поместите колонку в адаптер. </w:t>
      </w:r>
      <w:r>
        <w:t>П</w:t>
      </w:r>
      <w:r w:rsidRPr="00353D9C">
        <w:t>одпишите колонку на крышке.</w:t>
      </w:r>
    </w:p>
    <w:p w:rsidR="00557622" w:rsidRPr="00353D9C" w:rsidRDefault="00557622" w:rsidP="00DD08E3">
      <w:pPr>
        <w:pStyle w:val="21"/>
        <w:tabs>
          <w:tab w:val="left" w:pos="0"/>
          <w:tab w:val="left" w:pos="284"/>
        </w:tabs>
        <w:spacing w:after="0" w:line="240" w:lineRule="auto"/>
      </w:pPr>
      <w:r>
        <w:t xml:space="preserve">П.8. </w:t>
      </w:r>
      <w:r w:rsidRPr="00353D9C">
        <w:t xml:space="preserve">перенесите 750 мкл раствора, полученного в п. 6, в корпус колонки, закройте колонку и центрифугируйте 1 мин при 6 000 </w:t>
      </w:r>
      <w:r>
        <w:t>об/мин</w:t>
      </w:r>
      <w:r w:rsidRPr="00353D9C">
        <w:t>.</w:t>
      </w:r>
    </w:p>
    <w:p w:rsidR="00557622" w:rsidRPr="00353D9C" w:rsidRDefault="00557622" w:rsidP="00DD08E3">
      <w:pPr>
        <w:pStyle w:val="21"/>
        <w:tabs>
          <w:tab w:val="left" w:pos="0"/>
          <w:tab w:val="left" w:pos="284"/>
        </w:tabs>
        <w:spacing w:after="0" w:line="240" w:lineRule="auto"/>
      </w:pPr>
      <w:r>
        <w:t xml:space="preserve">П.9. </w:t>
      </w:r>
      <w:r w:rsidRPr="00353D9C">
        <w:t>удалите проскок (раствор, проскочивший сквозь колонку) из адаптера.</w:t>
      </w:r>
    </w:p>
    <w:p w:rsidR="00557622" w:rsidRPr="00353D9C" w:rsidRDefault="00557622" w:rsidP="00DD08E3">
      <w:pPr>
        <w:pStyle w:val="21"/>
        <w:tabs>
          <w:tab w:val="left" w:pos="0"/>
          <w:tab w:val="left" w:pos="284"/>
        </w:tabs>
        <w:spacing w:after="0" w:line="240" w:lineRule="auto"/>
      </w:pPr>
      <w:r>
        <w:t xml:space="preserve">П.10. </w:t>
      </w:r>
      <w:r w:rsidRPr="00353D9C">
        <w:t>повторите п. 8-9.</w:t>
      </w:r>
    </w:p>
    <w:p w:rsidR="00557622" w:rsidRPr="00353D9C" w:rsidRDefault="00557622" w:rsidP="00DD08E3">
      <w:pPr>
        <w:pStyle w:val="21"/>
        <w:tabs>
          <w:tab w:val="left" w:pos="0"/>
          <w:tab w:val="left" w:pos="284"/>
        </w:tabs>
        <w:spacing w:after="0" w:line="240" w:lineRule="auto"/>
      </w:pPr>
      <w:r>
        <w:t xml:space="preserve">П.11. </w:t>
      </w:r>
      <w:r w:rsidRPr="00353D9C">
        <w:t xml:space="preserve">добавьте 450 мкл отмывочного буфера в корпус колонки, закройте колонку и центрифугируйте 1 мин при 6 000 </w:t>
      </w:r>
      <w:proofErr w:type="gramStart"/>
      <w:r>
        <w:t>об</w:t>
      </w:r>
      <w:proofErr w:type="gramEnd"/>
      <w:r>
        <w:t>/мин</w:t>
      </w:r>
    </w:p>
    <w:p w:rsidR="00557622" w:rsidRPr="00353D9C" w:rsidRDefault="00557622" w:rsidP="00DD08E3">
      <w:pPr>
        <w:pStyle w:val="21"/>
        <w:tabs>
          <w:tab w:val="left" w:pos="0"/>
          <w:tab w:val="left" w:pos="284"/>
        </w:tabs>
        <w:spacing w:after="0" w:line="240" w:lineRule="auto"/>
      </w:pPr>
      <w:r>
        <w:t xml:space="preserve">П.12. </w:t>
      </w:r>
      <w:r w:rsidRPr="00353D9C">
        <w:t>насухо удалите проскок из адаптера.</w:t>
      </w:r>
    </w:p>
    <w:p w:rsidR="00557622" w:rsidRPr="00353D9C" w:rsidRDefault="00557622" w:rsidP="00DD08E3">
      <w:pPr>
        <w:pStyle w:val="21"/>
        <w:tabs>
          <w:tab w:val="left" w:pos="0"/>
          <w:tab w:val="left" w:pos="284"/>
        </w:tabs>
        <w:spacing w:after="0" w:line="240" w:lineRule="auto"/>
      </w:pPr>
      <w:r>
        <w:t xml:space="preserve">П.13. </w:t>
      </w:r>
      <w:r w:rsidRPr="00353D9C">
        <w:t xml:space="preserve">повторите п. 11-12. </w:t>
      </w:r>
    </w:p>
    <w:p w:rsidR="00557622" w:rsidRPr="00353D9C" w:rsidRDefault="00557622" w:rsidP="00DD08E3">
      <w:pPr>
        <w:pStyle w:val="21"/>
        <w:tabs>
          <w:tab w:val="left" w:pos="0"/>
          <w:tab w:val="left" w:pos="284"/>
        </w:tabs>
        <w:spacing w:after="0" w:line="240" w:lineRule="auto"/>
      </w:pPr>
      <w:r>
        <w:t xml:space="preserve">П.14. </w:t>
      </w:r>
      <w:r w:rsidRPr="00353D9C">
        <w:t xml:space="preserve">центрифугируйте 3 мин при 12 000 </w:t>
      </w:r>
      <w:r>
        <w:t>об/мин.</w:t>
      </w:r>
    </w:p>
    <w:p w:rsidR="00557622" w:rsidRPr="00353D9C" w:rsidRDefault="00557622" w:rsidP="00DD08E3">
      <w:pPr>
        <w:pStyle w:val="21"/>
        <w:tabs>
          <w:tab w:val="left" w:pos="0"/>
          <w:tab w:val="left" w:pos="284"/>
        </w:tabs>
        <w:spacing w:after="0" w:line="240" w:lineRule="auto"/>
      </w:pPr>
      <w:r>
        <w:t xml:space="preserve">П.15. </w:t>
      </w:r>
      <w:r w:rsidRPr="00353D9C">
        <w:t>незамедлительно извлеките колонку из адаптера, убедитесь, что стенки колонки снаружи сухие, перенести колонку, в новую 1,5 мл пробирку (предварительно подпишите пробирку и обрежьте крышку пробирки ножницами, крышку не выбрасывайте!)</w:t>
      </w:r>
      <w:proofErr w:type="gramStart"/>
      <w:r w:rsidRPr="00353D9C">
        <w:t>.</w:t>
      </w:r>
      <w:proofErr w:type="gramEnd"/>
      <w:r w:rsidRPr="00353D9C">
        <w:t xml:space="preserve"> </w:t>
      </w:r>
      <w:proofErr w:type="gramStart"/>
      <w:r w:rsidRPr="00353D9C">
        <w:t>е</w:t>
      </w:r>
      <w:proofErr w:type="gramEnd"/>
      <w:r w:rsidRPr="00353D9C">
        <w:t>сли стенки колонки снаружи не сухие – повторите п.14.</w:t>
      </w:r>
    </w:p>
    <w:p w:rsidR="00557622" w:rsidRPr="00353D9C" w:rsidRDefault="00557622" w:rsidP="00DD08E3">
      <w:pPr>
        <w:pStyle w:val="21"/>
        <w:tabs>
          <w:tab w:val="left" w:pos="0"/>
          <w:tab w:val="left" w:pos="284"/>
        </w:tabs>
        <w:spacing w:after="0" w:line="240" w:lineRule="auto"/>
      </w:pPr>
      <w:r>
        <w:t xml:space="preserve">П.16. </w:t>
      </w:r>
      <w:r w:rsidRPr="00353D9C">
        <w:t xml:space="preserve">добавьте в колонку 80 мкл </w:t>
      </w:r>
      <w:r>
        <w:rPr>
          <w:lang w:val="en-US"/>
        </w:rPr>
        <w:t>MQ</w:t>
      </w:r>
      <w:r w:rsidRPr="00353D9C">
        <w:t>.</w:t>
      </w:r>
    </w:p>
    <w:p w:rsidR="00557622" w:rsidRPr="00353D9C" w:rsidRDefault="00557622" w:rsidP="00DD08E3">
      <w:pPr>
        <w:pStyle w:val="21"/>
        <w:tabs>
          <w:tab w:val="left" w:pos="0"/>
          <w:tab w:val="left" w:pos="284"/>
        </w:tabs>
        <w:spacing w:after="0" w:line="240" w:lineRule="auto"/>
      </w:pPr>
      <w:r>
        <w:t xml:space="preserve">П.17. </w:t>
      </w:r>
      <w:r w:rsidRPr="00353D9C">
        <w:t>закройте колонку и инкубируйте при +65ос 3 мин.</w:t>
      </w:r>
    </w:p>
    <w:p w:rsidR="00557622" w:rsidRPr="00353D9C" w:rsidRDefault="00557622" w:rsidP="00DD08E3">
      <w:pPr>
        <w:pStyle w:val="21"/>
        <w:tabs>
          <w:tab w:val="left" w:pos="0"/>
        </w:tabs>
        <w:spacing w:after="0" w:line="240" w:lineRule="auto"/>
      </w:pPr>
      <w:r>
        <w:rPr>
          <w:bCs/>
        </w:rPr>
        <w:t xml:space="preserve">П.18. </w:t>
      </w:r>
      <w:r w:rsidRPr="00353D9C">
        <w:t xml:space="preserve">центрифугируйте колонку в пробирке 1 мин при 12 000 </w:t>
      </w:r>
      <w:r>
        <w:t>об/мин</w:t>
      </w:r>
      <w:r w:rsidRPr="00353D9C">
        <w:t xml:space="preserve">. извлеките колонку из пробирки, закройте пробирку крышкой. </w:t>
      </w:r>
      <w:r>
        <w:t>Х</w:t>
      </w:r>
      <w:r w:rsidRPr="00353D9C">
        <w:t>раните РНК до реакции обратной транскрипции при -80°с.</w:t>
      </w:r>
    </w:p>
    <w:p w:rsidR="00557622" w:rsidRPr="00797E06" w:rsidRDefault="00557622" w:rsidP="00DD08E3">
      <w:pPr>
        <w:pStyle w:val="21"/>
        <w:spacing w:after="0" w:line="240" w:lineRule="auto"/>
        <w:rPr>
          <w:b/>
          <w:bCs/>
        </w:rPr>
      </w:pPr>
      <w:r>
        <w:rPr>
          <w:b/>
          <w:bCs/>
        </w:rPr>
        <w:t>7.3</w:t>
      </w:r>
      <w:r w:rsidRPr="00797E06">
        <w:rPr>
          <w:b/>
          <w:bCs/>
        </w:rPr>
        <w:t xml:space="preserve"> Завершающий этап</w:t>
      </w:r>
    </w:p>
    <w:p w:rsidR="00557622" w:rsidRPr="00797E06" w:rsidRDefault="00557622" w:rsidP="00DD08E3">
      <w:pPr>
        <w:pStyle w:val="21"/>
        <w:spacing w:after="0" w:line="240" w:lineRule="auto"/>
      </w:pPr>
      <w:r w:rsidRPr="00797E06">
        <w:rPr>
          <w:bCs/>
        </w:rPr>
        <w:t xml:space="preserve">– </w:t>
      </w:r>
      <w:r w:rsidRPr="00797E06">
        <w:t>обработать 3% раствором перекиси водорода поверхности помещения и оборудования после окончания работ;</w:t>
      </w:r>
    </w:p>
    <w:p w:rsidR="00557622" w:rsidRDefault="00557622" w:rsidP="00DD08E3">
      <w:pPr>
        <w:pStyle w:val="21"/>
        <w:spacing w:after="0" w:line="240" w:lineRule="auto"/>
      </w:pPr>
      <w:r w:rsidRPr="00797E06">
        <w:rPr>
          <w:bCs/>
        </w:rPr>
        <w:t xml:space="preserve">– </w:t>
      </w:r>
      <w:r w:rsidRPr="00797E06">
        <w:t>обработать ламинарный бокс и помещение ультрафиолетовыми лучами после окончания работ в течение 15 мин.</w:t>
      </w:r>
    </w:p>
    <w:p w:rsidR="00557622" w:rsidRDefault="00557622" w:rsidP="00DD08E3">
      <w:pPr>
        <w:pStyle w:val="21"/>
        <w:spacing w:after="0" w:line="240" w:lineRule="auto"/>
        <w:rPr>
          <w:bCs/>
        </w:rPr>
      </w:pPr>
      <w:r w:rsidRPr="00797E06">
        <w:rPr>
          <w:bCs/>
        </w:rPr>
        <w:t xml:space="preserve">– </w:t>
      </w:r>
      <w:r>
        <w:rPr>
          <w:bCs/>
        </w:rPr>
        <w:t>невостребованные б</w:t>
      </w:r>
      <w:r w:rsidRPr="00797E06">
        <w:rPr>
          <w:bCs/>
        </w:rPr>
        <w:t>иологические образцы подвергаются списанию, инактивации и уничтожению.</w:t>
      </w:r>
    </w:p>
    <w:p w:rsidR="00557622" w:rsidRPr="00281209" w:rsidRDefault="00557622" w:rsidP="00DD08E3">
      <w:pPr>
        <w:pStyle w:val="21"/>
        <w:numPr>
          <w:ilvl w:val="0"/>
          <w:numId w:val="14"/>
        </w:numPr>
        <w:tabs>
          <w:tab w:val="left" w:pos="284"/>
        </w:tabs>
        <w:spacing w:after="0" w:line="240" w:lineRule="auto"/>
        <w:ind w:left="0" w:firstLine="0"/>
        <w:rPr>
          <w:b/>
          <w:bCs/>
          <w:iCs/>
        </w:rPr>
      </w:pPr>
      <w:r w:rsidRPr="00797E06">
        <w:rPr>
          <w:bCs/>
        </w:rPr>
        <w:t>инактиваци</w:t>
      </w:r>
      <w:r>
        <w:rPr>
          <w:bCs/>
        </w:rPr>
        <w:t xml:space="preserve">ю </w:t>
      </w:r>
      <w:r w:rsidRPr="00797E06">
        <w:rPr>
          <w:bCs/>
        </w:rPr>
        <w:t>и уничтожени</w:t>
      </w:r>
      <w:r>
        <w:rPr>
          <w:bCs/>
        </w:rPr>
        <w:t xml:space="preserve">е биообразцов и контейнеров проводят автоклавированием в пакетах для </w:t>
      </w:r>
      <w:r w:rsidRPr="00281209">
        <w:rPr>
          <w:bCs/>
        </w:rPr>
        <w:t>дезинфекции и утилизации медико-биологических отходов</w:t>
      </w:r>
      <w:r>
        <w:rPr>
          <w:bCs/>
        </w:rPr>
        <w:t>. После автоклавирования пакеты выбрасывают как бытовые отходы.</w:t>
      </w:r>
    </w:p>
    <w:p w:rsidR="00557622" w:rsidRPr="00797E06" w:rsidRDefault="00557622" w:rsidP="00DD08E3">
      <w:pPr>
        <w:pStyle w:val="21"/>
        <w:numPr>
          <w:ilvl w:val="0"/>
          <w:numId w:val="15"/>
        </w:numPr>
        <w:spacing w:after="0" w:line="240" w:lineRule="auto"/>
        <w:ind w:left="0" w:firstLine="0"/>
        <w:rPr>
          <w:b/>
          <w:bCs/>
          <w:iCs/>
        </w:rPr>
      </w:pPr>
      <w:r w:rsidRPr="00797E06">
        <w:rPr>
          <w:b/>
          <w:bCs/>
          <w:iCs/>
        </w:rPr>
        <w:t>Охрана труда и техника безопасности</w:t>
      </w:r>
    </w:p>
    <w:p w:rsidR="00557622" w:rsidRPr="00797E06" w:rsidRDefault="00557622" w:rsidP="00DD08E3">
      <w:pPr>
        <w:pStyle w:val="21"/>
        <w:spacing w:after="0" w:line="240" w:lineRule="auto"/>
      </w:pPr>
      <w:r w:rsidRPr="00797E06">
        <w:t>При проведении процедуры необходимо соблюдать следующие инструкции по технике безопасности и инструкции по биобезопасности:</w:t>
      </w:r>
    </w:p>
    <w:p w:rsidR="00557622" w:rsidRPr="00797E06" w:rsidRDefault="00557622" w:rsidP="00DD08E3">
      <w:pPr>
        <w:pStyle w:val="21"/>
        <w:numPr>
          <w:ilvl w:val="0"/>
          <w:numId w:val="5"/>
        </w:numPr>
        <w:spacing w:after="0" w:line="240" w:lineRule="auto"/>
        <w:ind w:left="0" w:firstLine="0"/>
      </w:pPr>
      <w:r w:rsidRPr="00797E06">
        <w:t xml:space="preserve">ИОТ – 02 Инструкция </w:t>
      </w:r>
      <w:proofErr w:type="gramStart"/>
      <w:r w:rsidRPr="00797E06">
        <w:t>по</w:t>
      </w:r>
      <w:proofErr w:type="gramEnd"/>
      <w:r w:rsidRPr="00797E06">
        <w:t xml:space="preserve"> </w:t>
      </w:r>
      <w:proofErr w:type="gramStart"/>
      <w:r w:rsidRPr="00797E06">
        <w:t>ОТ</w:t>
      </w:r>
      <w:proofErr w:type="gramEnd"/>
      <w:r w:rsidRPr="00797E06">
        <w:t xml:space="preserve"> для неэлектротехнического персонала по электробезопасности на </w:t>
      </w:r>
      <w:r w:rsidRPr="00797E06">
        <w:rPr>
          <w:lang w:val="en-US"/>
        </w:rPr>
        <w:t>I</w:t>
      </w:r>
      <w:r w:rsidRPr="00797E06">
        <w:t xml:space="preserve"> квалификационную группу;</w:t>
      </w:r>
    </w:p>
    <w:p w:rsidR="00557622" w:rsidRPr="00797E06" w:rsidRDefault="00557622" w:rsidP="00DD08E3">
      <w:pPr>
        <w:pStyle w:val="21"/>
        <w:numPr>
          <w:ilvl w:val="0"/>
          <w:numId w:val="5"/>
        </w:numPr>
        <w:spacing w:after="0" w:line="240" w:lineRule="auto"/>
        <w:ind w:left="0" w:firstLine="0"/>
      </w:pPr>
      <w:r w:rsidRPr="00797E06">
        <w:lastRenderedPageBreak/>
        <w:t xml:space="preserve">ИОТ – 10 Инструкция </w:t>
      </w:r>
      <w:proofErr w:type="gramStart"/>
      <w:r w:rsidRPr="00797E06">
        <w:t>по</w:t>
      </w:r>
      <w:proofErr w:type="gramEnd"/>
      <w:r w:rsidRPr="00797E06">
        <w:t xml:space="preserve"> ОТ при работе с облучателем бактерицидным ОБНП 2(2х15-01) «Генерис»;</w:t>
      </w:r>
    </w:p>
    <w:p w:rsidR="00557622" w:rsidRPr="00797E06" w:rsidRDefault="00557622" w:rsidP="00DD08E3">
      <w:pPr>
        <w:pStyle w:val="21"/>
        <w:numPr>
          <w:ilvl w:val="0"/>
          <w:numId w:val="5"/>
        </w:numPr>
        <w:spacing w:after="0" w:line="240" w:lineRule="auto"/>
        <w:ind w:left="0" w:firstLine="0"/>
      </w:pPr>
      <w:r w:rsidRPr="00797E06">
        <w:t xml:space="preserve">ИОТ – 34 Инструкция </w:t>
      </w:r>
      <w:proofErr w:type="gramStart"/>
      <w:r w:rsidRPr="00797E06">
        <w:t>по</w:t>
      </w:r>
      <w:proofErr w:type="gramEnd"/>
      <w:r w:rsidRPr="00797E06">
        <w:t xml:space="preserve"> ОТ при работе с ЛВЖ в лабораториях института;</w:t>
      </w:r>
    </w:p>
    <w:p w:rsidR="00557622" w:rsidRPr="00797E06" w:rsidRDefault="00557622" w:rsidP="00DD08E3">
      <w:pPr>
        <w:pStyle w:val="21"/>
        <w:numPr>
          <w:ilvl w:val="0"/>
          <w:numId w:val="5"/>
        </w:numPr>
        <w:spacing w:after="0" w:line="240" w:lineRule="auto"/>
        <w:ind w:left="0" w:firstLine="0"/>
      </w:pPr>
      <w:r w:rsidRPr="00797E06">
        <w:t xml:space="preserve">ИОТ – 72 Инструкция </w:t>
      </w:r>
      <w:proofErr w:type="gramStart"/>
      <w:r w:rsidRPr="00797E06">
        <w:t>по</w:t>
      </w:r>
      <w:proofErr w:type="gramEnd"/>
      <w:r w:rsidRPr="00797E06">
        <w:t xml:space="preserve"> ОТ при работе с перекисью водорода и органическими перекисными соединениями;</w:t>
      </w:r>
    </w:p>
    <w:p w:rsidR="00557622" w:rsidRPr="00797E06" w:rsidRDefault="00557622" w:rsidP="00DD08E3">
      <w:pPr>
        <w:pStyle w:val="21"/>
        <w:numPr>
          <w:ilvl w:val="0"/>
          <w:numId w:val="5"/>
        </w:numPr>
        <w:spacing w:after="0" w:line="240" w:lineRule="auto"/>
        <w:ind w:left="0" w:firstLine="0"/>
      </w:pPr>
      <w:r w:rsidRPr="00797E06">
        <w:t>ИОТ – 86 Инструкция о мерах ПБ в лабораториях;</w:t>
      </w:r>
    </w:p>
    <w:p w:rsidR="00557622" w:rsidRPr="0064344B" w:rsidRDefault="00557622" w:rsidP="00DD08E3">
      <w:pPr>
        <w:pStyle w:val="21"/>
        <w:numPr>
          <w:ilvl w:val="0"/>
          <w:numId w:val="5"/>
        </w:numPr>
        <w:spacing w:after="0" w:line="240" w:lineRule="auto"/>
        <w:ind w:left="0" w:firstLine="0"/>
      </w:pPr>
      <w:r w:rsidRPr="00797E06">
        <w:t xml:space="preserve">ИОТ – 99 Правила работы с микроорганизмами </w:t>
      </w:r>
      <w:r w:rsidRPr="00797E06">
        <w:rPr>
          <w:lang w:val="en-US"/>
        </w:rPr>
        <w:t>III</w:t>
      </w:r>
      <w:r w:rsidRPr="00797E06">
        <w:t>-</w:t>
      </w:r>
      <w:r w:rsidRPr="00797E06">
        <w:rPr>
          <w:lang w:val="en-US"/>
        </w:rPr>
        <w:t>IV</w:t>
      </w:r>
      <w:r w:rsidRPr="00797E06">
        <w:t xml:space="preserve"> группы патогенности и возбудителями паразитарных болезней.</w:t>
      </w:r>
    </w:p>
    <w:p w:rsidR="00557622" w:rsidRDefault="00557622" w:rsidP="00DD08E3">
      <w:pPr>
        <w:numPr>
          <w:ilvl w:val="0"/>
          <w:numId w:val="15"/>
        </w:numPr>
        <w:autoSpaceDE w:val="0"/>
        <w:autoSpaceDN w:val="0"/>
        <w:adjustRightInd w:val="0"/>
        <w:spacing w:line="240" w:lineRule="auto"/>
        <w:ind w:left="0" w:firstLine="0"/>
        <w:rPr>
          <w:rFonts w:eastAsia="Calibri"/>
        </w:rPr>
      </w:pPr>
      <w:r w:rsidRPr="005249CF">
        <w:rPr>
          <w:rFonts w:eastAsia="Calibri"/>
          <w:b/>
          <w:bCs/>
        </w:rPr>
        <w:t>Нормативные ссылки.</w:t>
      </w:r>
      <w:r w:rsidRPr="005249CF">
        <w:rPr>
          <w:rFonts w:eastAsia="Calibri"/>
        </w:rPr>
        <w:t xml:space="preserve"> </w:t>
      </w:r>
    </w:p>
    <w:p w:rsidR="00557622" w:rsidRPr="0064344B" w:rsidRDefault="00557622" w:rsidP="00DD08E3">
      <w:pPr>
        <w:numPr>
          <w:ilvl w:val="3"/>
          <w:numId w:val="5"/>
        </w:numPr>
        <w:autoSpaceDE w:val="0"/>
        <w:autoSpaceDN w:val="0"/>
        <w:adjustRightInd w:val="0"/>
        <w:spacing w:line="240" w:lineRule="auto"/>
        <w:ind w:left="0" w:firstLine="0"/>
        <w:rPr>
          <w:rFonts w:eastAsia="Calibri"/>
        </w:rPr>
      </w:pPr>
      <w:proofErr w:type="gramStart"/>
      <w:r w:rsidRPr="0064344B">
        <w:rPr>
          <w:rFonts w:eastAsia="Calibri"/>
        </w:rPr>
        <w:t>Методические рекомендации «Организация преаналитического этапа при централизации лабораторных исследований крови» (Одобрены на общероссийской научно-практической конференции «Реальные клинико-диагностические лабораторные услуги: степень соответствия стандартам лабораторной медицины, качество, себестоимость и цена» (Москва, 2-4 октября 2012 г.)</w:t>
      </w:r>
      <w:proofErr w:type="gramEnd"/>
    </w:p>
    <w:p w:rsidR="00557622" w:rsidRPr="0064344B" w:rsidRDefault="00557622" w:rsidP="00DD08E3">
      <w:pPr>
        <w:numPr>
          <w:ilvl w:val="3"/>
          <w:numId w:val="5"/>
        </w:numPr>
        <w:autoSpaceDE w:val="0"/>
        <w:autoSpaceDN w:val="0"/>
        <w:adjustRightInd w:val="0"/>
        <w:spacing w:line="240" w:lineRule="auto"/>
        <w:ind w:left="0" w:firstLine="0"/>
        <w:rPr>
          <w:rFonts w:eastAsia="Calibri"/>
        </w:rPr>
      </w:pPr>
      <w:r w:rsidRPr="0064344B">
        <w:rPr>
          <w:rFonts w:eastAsia="Calibri"/>
        </w:rPr>
        <w:t xml:space="preserve">ГОСТ </w:t>
      </w:r>
      <w:proofErr w:type="gramStart"/>
      <w:r w:rsidRPr="0064344B">
        <w:rPr>
          <w:rFonts w:eastAsia="Calibri"/>
        </w:rPr>
        <w:t>Р</w:t>
      </w:r>
      <w:proofErr w:type="gramEnd"/>
      <w:r w:rsidRPr="0064344B">
        <w:rPr>
          <w:rFonts w:eastAsia="Calibri"/>
        </w:rPr>
        <w:t xml:space="preserve"> 53079.4─2008. «Технологии медицинские лабораторные. Обеспечение качества клинических лабораторных исследований. Часть 4. Правила ведения преаналитического этапа». </w:t>
      </w:r>
      <w:proofErr w:type="gramStart"/>
      <w:r w:rsidRPr="0064344B">
        <w:rPr>
          <w:rFonts w:eastAsia="Calibri"/>
        </w:rPr>
        <w:t>Введен</w:t>
      </w:r>
      <w:proofErr w:type="gramEnd"/>
      <w:r w:rsidRPr="0064344B">
        <w:rPr>
          <w:rFonts w:eastAsia="Calibri"/>
        </w:rPr>
        <w:t xml:space="preserve"> в действие с 1.01.2010 года.</w:t>
      </w:r>
    </w:p>
    <w:p w:rsidR="00557622" w:rsidRPr="0064344B" w:rsidRDefault="0055762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СанПин 1.3.2322-08 «Безопасность работы с микроорганизмами III-IV групп патогенности (опасности) и возбудителями паразитарных заболеваний»</w:t>
      </w:r>
    </w:p>
    <w:p w:rsidR="00557622" w:rsidRPr="0064344B" w:rsidRDefault="0055762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«Правила устройства, техники безопасности, производственной санитарии, противоэпидемического режима и личной гигиены при работе в лабораториях (отделениях, отделах) санитарно-эпидемиологических учреждений системы здравоохранения СССР», Москва, 1981 г.</w:t>
      </w:r>
    </w:p>
    <w:p w:rsidR="00557622" w:rsidRPr="0064344B" w:rsidRDefault="00557622" w:rsidP="00DD08E3">
      <w:pPr>
        <w:pStyle w:val="a"/>
        <w:numPr>
          <w:ilvl w:val="3"/>
          <w:numId w:val="5"/>
        </w:numPr>
        <w:spacing w:after="0" w:line="240" w:lineRule="auto"/>
        <w:ind w:left="0" w:firstLine="0"/>
        <w:rPr>
          <w:rFonts w:ascii="Times New Roman" w:hAnsi="Times New Roman"/>
        </w:rPr>
      </w:pPr>
      <w:r w:rsidRPr="0064344B">
        <w:rPr>
          <w:rFonts w:ascii="Times New Roman" w:hAnsi="Times New Roman"/>
        </w:rPr>
        <w:t>Методические указания «Организация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 2009 г.</w:t>
      </w:r>
    </w:p>
    <w:p w:rsidR="00557622" w:rsidRDefault="00557622" w:rsidP="00DD08E3">
      <w:pPr>
        <w:pStyle w:val="21"/>
        <w:spacing w:after="0" w:line="240" w:lineRule="auto"/>
        <w:jc w:val="center"/>
        <w:rPr>
          <w:b/>
        </w:rPr>
      </w:pPr>
      <w:r>
        <w:rPr>
          <w:b/>
        </w:rPr>
        <w:t>Список ознакомления</w:t>
      </w:r>
    </w:p>
    <w:p w:rsidR="00557622" w:rsidRDefault="00557622" w:rsidP="00DD08E3">
      <w:pPr>
        <w:spacing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557622" w:rsidRPr="00137276" w:rsidTr="009A5BBD">
        <w:tc>
          <w:tcPr>
            <w:tcW w:w="540" w:type="dxa"/>
          </w:tcPr>
          <w:p w:rsidR="00557622" w:rsidRPr="00137276" w:rsidRDefault="00557622" w:rsidP="00DD08E3">
            <w:pPr>
              <w:spacing w:line="240" w:lineRule="auto"/>
              <w:jc w:val="center"/>
              <w:rPr>
                <w:sz w:val="22"/>
                <w:szCs w:val="22"/>
              </w:rPr>
            </w:pPr>
            <w:r w:rsidRPr="00137276">
              <w:rPr>
                <w:sz w:val="22"/>
                <w:szCs w:val="22"/>
              </w:rPr>
              <w:t>№</w:t>
            </w:r>
          </w:p>
        </w:tc>
        <w:tc>
          <w:tcPr>
            <w:tcW w:w="3240" w:type="dxa"/>
          </w:tcPr>
          <w:p w:rsidR="00557622" w:rsidRPr="00137276" w:rsidRDefault="00557622" w:rsidP="00DD08E3">
            <w:pPr>
              <w:spacing w:line="240" w:lineRule="auto"/>
              <w:jc w:val="center"/>
              <w:rPr>
                <w:sz w:val="22"/>
                <w:szCs w:val="22"/>
              </w:rPr>
            </w:pPr>
            <w:r w:rsidRPr="00137276">
              <w:rPr>
                <w:sz w:val="22"/>
                <w:szCs w:val="22"/>
              </w:rPr>
              <w:t>ФИО</w:t>
            </w:r>
          </w:p>
        </w:tc>
        <w:tc>
          <w:tcPr>
            <w:tcW w:w="1440" w:type="dxa"/>
          </w:tcPr>
          <w:p w:rsidR="00557622" w:rsidRPr="00137276" w:rsidRDefault="00557622" w:rsidP="00DD08E3">
            <w:pPr>
              <w:spacing w:line="240" w:lineRule="auto"/>
              <w:jc w:val="center"/>
              <w:rPr>
                <w:sz w:val="22"/>
                <w:szCs w:val="22"/>
              </w:rPr>
            </w:pPr>
            <w:r w:rsidRPr="00137276">
              <w:rPr>
                <w:sz w:val="22"/>
                <w:szCs w:val="22"/>
              </w:rPr>
              <w:t>Должность</w:t>
            </w:r>
          </w:p>
        </w:tc>
        <w:tc>
          <w:tcPr>
            <w:tcW w:w="900" w:type="dxa"/>
          </w:tcPr>
          <w:p w:rsidR="00557622" w:rsidRPr="00137276" w:rsidRDefault="00557622" w:rsidP="00DD08E3">
            <w:pPr>
              <w:spacing w:line="240" w:lineRule="auto"/>
              <w:jc w:val="center"/>
              <w:rPr>
                <w:sz w:val="22"/>
                <w:szCs w:val="22"/>
              </w:rPr>
            </w:pPr>
            <w:r w:rsidRPr="00137276">
              <w:rPr>
                <w:sz w:val="22"/>
                <w:szCs w:val="22"/>
              </w:rPr>
              <w:t>Дата</w:t>
            </w:r>
          </w:p>
        </w:tc>
        <w:tc>
          <w:tcPr>
            <w:tcW w:w="1620" w:type="dxa"/>
          </w:tcPr>
          <w:p w:rsidR="00557622" w:rsidRPr="00137276" w:rsidRDefault="00557622" w:rsidP="00DD08E3">
            <w:pPr>
              <w:spacing w:line="240" w:lineRule="auto"/>
              <w:jc w:val="center"/>
              <w:rPr>
                <w:sz w:val="22"/>
                <w:szCs w:val="22"/>
              </w:rPr>
            </w:pPr>
            <w:r w:rsidRPr="00137276">
              <w:rPr>
                <w:sz w:val="22"/>
                <w:szCs w:val="22"/>
              </w:rPr>
              <w:t>Подпись исполнителя</w:t>
            </w:r>
          </w:p>
        </w:tc>
        <w:tc>
          <w:tcPr>
            <w:tcW w:w="1620" w:type="dxa"/>
          </w:tcPr>
          <w:p w:rsidR="00557622" w:rsidRPr="00137276" w:rsidRDefault="00557622" w:rsidP="00DD08E3">
            <w:pPr>
              <w:spacing w:line="240" w:lineRule="auto"/>
              <w:jc w:val="center"/>
              <w:rPr>
                <w:sz w:val="22"/>
                <w:szCs w:val="22"/>
              </w:rPr>
            </w:pPr>
            <w:r w:rsidRPr="00137276">
              <w:rPr>
                <w:sz w:val="22"/>
                <w:szCs w:val="22"/>
              </w:rPr>
              <w:t>Подпись руководителя</w:t>
            </w:r>
          </w:p>
        </w:tc>
      </w:tr>
      <w:tr w:rsidR="00557622" w:rsidRPr="00137276" w:rsidTr="009A5BBD">
        <w:tc>
          <w:tcPr>
            <w:tcW w:w="540" w:type="dxa"/>
          </w:tcPr>
          <w:p w:rsidR="00557622" w:rsidRPr="00137276" w:rsidRDefault="00557622" w:rsidP="00DD08E3">
            <w:pPr>
              <w:spacing w:line="240" w:lineRule="auto"/>
              <w:jc w:val="center"/>
              <w:rPr>
                <w:sz w:val="22"/>
                <w:szCs w:val="22"/>
              </w:rPr>
            </w:pPr>
            <w:r w:rsidRPr="00137276">
              <w:rPr>
                <w:sz w:val="22"/>
                <w:szCs w:val="22"/>
              </w:rPr>
              <w:t>1</w:t>
            </w:r>
          </w:p>
        </w:tc>
        <w:tc>
          <w:tcPr>
            <w:tcW w:w="3240" w:type="dxa"/>
          </w:tcPr>
          <w:p w:rsidR="00557622" w:rsidRPr="00137276" w:rsidRDefault="00557622" w:rsidP="00DD08E3">
            <w:pPr>
              <w:spacing w:line="240" w:lineRule="auto"/>
              <w:jc w:val="center"/>
              <w:rPr>
                <w:sz w:val="22"/>
                <w:szCs w:val="22"/>
              </w:rPr>
            </w:pPr>
            <w:r w:rsidRPr="00137276">
              <w:rPr>
                <w:sz w:val="22"/>
                <w:szCs w:val="22"/>
              </w:rPr>
              <w:t>2</w:t>
            </w:r>
          </w:p>
        </w:tc>
        <w:tc>
          <w:tcPr>
            <w:tcW w:w="1440" w:type="dxa"/>
          </w:tcPr>
          <w:p w:rsidR="00557622" w:rsidRPr="00137276" w:rsidRDefault="00557622" w:rsidP="00DD08E3">
            <w:pPr>
              <w:spacing w:line="240" w:lineRule="auto"/>
              <w:jc w:val="center"/>
              <w:rPr>
                <w:sz w:val="22"/>
                <w:szCs w:val="22"/>
              </w:rPr>
            </w:pPr>
            <w:r w:rsidRPr="00137276">
              <w:rPr>
                <w:sz w:val="22"/>
                <w:szCs w:val="22"/>
              </w:rPr>
              <w:t>3</w:t>
            </w:r>
          </w:p>
        </w:tc>
        <w:tc>
          <w:tcPr>
            <w:tcW w:w="900" w:type="dxa"/>
          </w:tcPr>
          <w:p w:rsidR="00557622" w:rsidRPr="00137276" w:rsidRDefault="00557622" w:rsidP="00DD08E3">
            <w:pPr>
              <w:spacing w:line="240" w:lineRule="auto"/>
              <w:jc w:val="center"/>
              <w:rPr>
                <w:sz w:val="22"/>
                <w:szCs w:val="22"/>
              </w:rPr>
            </w:pPr>
            <w:r w:rsidRPr="00137276">
              <w:rPr>
                <w:sz w:val="22"/>
                <w:szCs w:val="22"/>
              </w:rPr>
              <w:t>4</w:t>
            </w:r>
          </w:p>
        </w:tc>
        <w:tc>
          <w:tcPr>
            <w:tcW w:w="1620" w:type="dxa"/>
          </w:tcPr>
          <w:p w:rsidR="00557622" w:rsidRPr="00137276" w:rsidRDefault="00557622" w:rsidP="00DD08E3">
            <w:pPr>
              <w:spacing w:line="240" w:lineRule="auto"/>
              <w:jc w:val="center"/>
              <w:rPr>
                <w:sz w:val="22"/>
                <w:szCs w:val="22"/>
              </w:rPr>
            </w:pPr>
            <w:r w:rsidRPr="00137276">
              <w:rPr>
                <w:sz w:val="22"/>
                <w:szCs w:val="22"/>
              </w:rPr>
              <w:t>5</w:t>
            </w:r>
          </w:p>
        </w:tc>
        <w:tc>
          <w:tcPr>
            <w:tcW w:w="1620" w:type="dxa"/>
          </w:tcPr>
          <w:p w:rsidR="00557622" w:rsidRPr="00137276" w:rsidRDefault="00557622" w:rsidP="00DD08E3">
            <w:pPr>
              <w:spacing w:line="240" w:lineRule="auto"/>
              <w:jc w:val="center"/>
              <w:rPr>
                <w:sz w:val="22"/>
                <w:szCs w:val="22"/>
              </w:rPr>
            </w:pPr>
            <w:r w:rsidRPr="00137276">
              <w:rPr>
                <w:sz w:val="22"/>
                <w:szCs w:val="22"/>
              </w:rPr>
              <w:t>6</w:t>
            </w:r>
          </w:p>
        </w:tc>
      </w:tr>
      <w:tr w:rsidR="00557622" w:rsidRPr="00137276" w:rsidTr="009A5BBD">
        <w:tc>
          <w:tcPr>
            <w:tcW w:w="540" w:type="dxa"/>
          </w:tcPr>
          <w:p w:rsidR="00557622" w:rsidRPr="00137276" w:rsidRDefault="00557622" w:rsidP="00DD08E3">
            <w:pPr>
              <w:spacing w:line="240" w:lineRule="auto"/>
              <w:rPr>
                <w:sz w:val="22"/>
                <w:szCs w:val="22"/>
              </w:rPr>
            </w:pPr>
          </w:p>
        </w:tc>
        <w:tc>
          <w:tcPr>
            <w:tcW w:w="3240" w:type="dxa"/>
          </w:tcPr>
          <w:p w:rsidR="00557622" w:rsidRPr="00137276" w:rsidRDefault="00557622" w:rsidP="00DD08E3">
            <w:pPr>
              <w:spacing w:line="240" w:lineRule="auto"/>
              <w:rPr>
                <w:sz w:val="22"/>
                <w:szCs w:val="22"/>
              </w:rPr>
            </w:pPr>
          </w:p>
        </w:tc>
        <w:tc>
          <w:tcPr>
            <w:tcW w:w="1440" w:type="dxa"/>
          </w:tcPr>
          <w:p w:rsidR="00557622" w:rsidRPr="00137276" w:rsidRDefault="00557622" w:rsidP="00DD08E3">
            <w:pPr>
              <w:spacing w:line="240" w:lineRule="auto"/>
              <w:rPr>
                <w:sz w:val="22"/>
                <w:szCs w:val="22"/>
              </w:rPr>
            </w:pPr>
          </w:p>
        </w:tc>
        <w:tc>
          <w:tcPr>
            <w:tcW w:w="90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r>
      <w:tr w:rsidR="00557622" w:rsidRPr="00137276" w:rsidTr="009A5BBD">
        <w:tc>
          <w:tcPr>
            <w:tcW w:w="540" w:type="dxa"/>
          </w:tcPr>
          <w:p w:rsidR="00557622" w:rsidRPr="00137276" w:rsidRDefault="00557622" w:rsidP="00DD08E3">
            <w:pPr>
              <w:spacing w:line="240" w:lineRule="auto"/>
              <w:rPr>
                <w:sz w:val="22"/>
                <w:szCs w:val="22"/>
              </w:rPr>
            </w:pPr>
          </w:p>
        </w:tc>
        <w:tc>
          <w:tcPr>
            <w:tcW w:w="3240" w:type="dxa"/>
          </w:tcPr>
          <w:p w:rsidR="00557622" w:rsidRPr="00137276" w:rsidRDefault="00557622" w:rsidP="00DD08E3">
            <w:pPr>
              <w:spacing w:line="240" w:lineRule="auto"/>
              <w:rPr>
                <w:sz w:val="22"/>
                <w:szCs w:val="22"/>
              </w:rPr>
            </w:pPr>
          </w:p>
        </w:tc>
        <w:tc>
          <w:tcPr>
            <w:tcW w:w="1440" w:type="dxa"/>
          </w:tcPr>
          <w:p w:rsidR="00557622" w:rsidRPr="00137276" w:rsidRDefault="00557622" w:rsidP="00DD08E3">
            <w:pPr>
              <w:spacing w:line="240" w:lineRule="auto"/>
              <w:rPr>
                <w:sz w:val="22"/>
                <w:szCs w:val="22"/>
              </w:rPr>
            </w:pPr>
          </w:p>
        </w:tc>
        <w:tc>
          <w:tcPr>
            <w:tcW w:w="90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r>
      <w:tr w:rsidR="00557622" w:rsidRPr="00137276" w:rsidTr="009A5BBD">
        <w:tc>
          <w:tcPr>
            <w:tcW w:w="540" w:type="dxa"/>
          </w:tcPr>
          <w:p w:rsidR="00557622" w:rsidRPr="00137276" w:rsidRDefault="00557622" w:rsidP="00DD08E3">
            <w:pPr>
              <w:spacing w:line="240" w:lineRule="auto"/>
              <w:rPr>
                <w:sz w:val="22"/>
                <w:szCs w:val="22"/>
              </w:rPr>
            </w:pPr>
          </w:p>
        </w:tc>
        <w:tc>
          <w:tcPr>
            <w:tcW w:w="3240" w:type="dxa"/>
          </w:tcPr>
          <w:p w:rsidR="00557622" w:rsidRPr="00137276" w:rsidRDefault="00557622" w:rsidP="00DD08E3">
            <w:pPr>
              <w:spacing w:line="240" w:lineRule="auto"/>
              <w:rPr>
                <w:sz w:val="22"/>
                <w:szCs w:val="22"/>
              </w:rPr>
            </w:pPr>
          </w:p>
        </w:tc>
        <w:tc>
          <w:tcPr>
            <w:tcW w:w="1440" w:type="dxa"/>
          </w:tcPr>
          <w:p w:rsidR="00557622" w:rsidRPr="00137276" w:rsidRDefault="00557622" w:rsidP="00DD08E3">
            <w:pPr>
              <w:spacing w:line="240" w:lineRule="auto"/>
              <w:rPr>
                <w:sz w:val="22"/>
                <w:szCs w:val="22"/>
              </w:rPr>
            </w:pPr>
          </w:p>
        </w:tc>
        <w:tc>
          <w:tcPr>
            <w:tcW w:w="90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r>
    </w:tbl>
    <w:p w:rsidR="00557622" w:rsidRPr="005A39D2" w:rsidRDefault="00557622" w:rsidP="00DD08E3">
      <w:pPr>
        <w:spacing w:line="240" w:lineRule="auto"/>
        <w:jc w:val="center"/>
      </w:pPr>
      <w:r>
        <w:t>______________________________________________________________________</w:t>
      </w:r>
    </w:p>
    <w:p w:rsidR="00557622" w:rsidRPr="00F07FF1" w:rsidRDefault="00557622"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557622" w:rsidRDefault="00557622" w:rsidP="00DD08E3">
      <w:pPr>
        <w:spacing w:line="240" w:lineRule="auto"/>
        <w:jc w:val="center"/>
        <w:rPr>
          <w:lang w:eastAsia="en-US"/>
        </w:rPr>
      </w:pPr>
    </w:p>
    <w:p w:rsidR="00557622" w:rsidRDefault="00557622" w:rsidP="00DD08E3">
      <w:pPr>
        <w:spacing w:line="240" w:lineRule="auto"/>
        <w:rPr>
          <w:lang w:eastAsia="en-US"/>
        </w:rPr>
      </w:pPr>
      <w:r>
        <w:rPr>
          <w:lang w:eastAsia="en-US"/>
        </w:rPr>
        <w:br w:type="page"/>
      </w:r>
    </w:p>
    <w:p w:rsidR="00557622" w:rsidRDefault="00557622" w:rsidP="00DD08E3">
      <w:pPr>
        <w:pStyle w:val="1"/>
        <w:spacing w:line="240" w:lineRule="auto"/>
      </w:pPr>
      <w:bookmarkStart w:id="16" w:name="_Toc502072629"/>
      <w:r w:rsidRPr="00557622">
        <w:lastRenderedPageBreak/>
        <w:t>ПРИЛОЖЕНИЕ Ж. Стандартная операционная процедура «Выделение циркулирующей ДНК из плазмы»</w:t>
      </w:r>
      <w:bookmarkEnd w:id="16"/>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1843"/>
        <w:gridCol w:w="2707"/>
        <w:gridCol w:w="1373"/>
        <w:gridCol w:w="2965"/>
      </w:tblGrid>
      <w:tr w:rsidR="00557622" w:rsidRPr="005345F9" w:rsidTr="009A5BBD">
        <w:tc>
          <w:tcPr>
            <w:tcW w:w="357" w:type="pct"/>
            <w:shd w:val="clear" w:color="auto" w:fill="auto"/>
          </w:tcPr>
          <w:p w:rsidR="00557622" w:rsidRPr="00B45F6E" w:rsidRDefault="00557622" w:rsidP="00DD08E3">
            <w:pPr>
              <w:pStyle w:val="a8"/>
              <w:numPr>
                <w:ilvl w:val="12"/>
                <w:numId w:val="0"/>
              </w:numPr>
              <w:spacing w:line="240" w:lineRule="auto"/>
            </w:pPr>
            <w:r>
              <w:rPr>
                <w:noProof/>
                <w:lang w:val="en-US" w:eastAsia="en-US"/>
              </w:rPr>
              <w:drawing>
                <wp:inline distT="0" distB="0" distL="0" distR="0" wp14:anchorId="6898A2FC" wp14:editId="42B18CD1">
                  <wp:extent cx="409575" cy="361950"/>
                  <wp:effectExtent l="0" t="0" r="9525" b="0"/>
                  <wp:docPr id="16" name="Рисунок 16" descr="logo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tc>
        <w:tc>
          <w:tcPr>
            <w:tcW w:w="3101" w:type="pct"/>
            <w:gridSpan w:val="3"/>
            <w:shd w:val="clear" w:color="auto" w:fill="auto"/>
            <w:vAlign w:val="center"/>
          </w:tcPr>
          <w:p w:rsidR="00557622" w:rsidRDefault="00557622" w:rsidP="00DD08E3">
            <w:pPr>
              <w:tabs>
                <w:tab w:val="center" w:pos="4153"/>
                <w:tab w:val="right" w:pos="8306"/>
              </w:tabs>
              <w:autoSpaceDE w:val="0"/>
              <w:autoSpaceDN w:val="0"/>
              <w:spacing w:line="240" w:lineRule="auto"/>
              <w:jc w:val="center"/>
              <w:rPr>
                <w:b/>
                <w:bCs/>
                <w:sz w:val="18"/>
                <w:szCs w:val="18"/>
              </w:rPr>
            </w:pPr>
            <w:r>
              <w:rPr>
                <w:b/>
                <w:bCs/>
                <w:sz w:val="18"/>
                <w:szCs w:val="18"/>
              </w:rPr>
              <w:t>Институт химической биологии и фундаментальной медицины</w:t>
            </w:r>
          </w:p>
          <w:p w:rsidR="00557622" w:rsidRPr="00341BA7" w:rsidRDefault="00557622" w:rsidP="00DD08E3">
            <w:pPr>
              <w:tabs>
                <w:tab w:val="center" w:pos="4153"/>
                <w:tab w:val="right" w:pos="8306"/>
              </w:tabs>
              <w:autoSpaceDE w:val="0"/>
              <w:autoSpaceDN w:val="0"/>
              <w:spacing w:line="240" w:lineRule="auto"/>
              <w:jc w:val="center"/>
              <w:rPr>
                <w:b/>
                <w:bCs/>
                <w:sz w:val="18"/>
                <w:szCs w:val="18"/>
              </w:rPr>
            </w:pPr>
            <w:r>
              <w:rPr>
                <w:b/>
                <w:bCs/>
                <w:sz w:val="18"/>
                <w:szCs w:val="18"/>
              </w:rPr>
              <w:t>СО РАН</w:t>
            </w:r>
          </w:p>
        </w:tc>
        <w:tc>
          <w:tcPr>
            <w:tcW w:w="1541" w:type="pct"/>
            <w:shd w:val="clear" w:color="auto" w:fill="auto"/>
            <w:vAlign w:val="center"/>
          </w:tcPr>
          <w:p w:rsidR="00557622" w:rsidRPr="00B45F6E" w:rsidRDefault="00557622" w:rsidP="00DD08E3">
            <w:pPr>
              <w:pStyle w:val="a8"/>
              <w:numPr>
                <w:ilvl w:val="12"/>
                <w:numId w:val="0"/>
              </w:numPr>
              <w:spacing w:line="240" w:lineRule="auto"/>
              <w:rPr>
                <w:bCs/>
                <w:sz w:val="18"/>
                <w:szCs w:val="18"/>
              </w:rPr>
            </w:pPr>
            <w:r w:rsidRPr="00B45F6E">
              <w:rPr>
                <w:bCs/>
                <w:sz w:val="18"/>
                <w:szCs w:val="18"/>
              </w:rPr>
              <w:t xml:space="preserve">Стр. </w:t>
            </w:r>
            <w:r w:rsidRPr="00B45F6E">
              <w:rPr>
                <w:bCs/>
                <w:sz w:val="18"/>
                <w:szCs w:val="18"/>
              </w:rPr>
              <w:fldChar w:fldCharType="begin"/>
            </w:r>
            <w:r w:rsidRPr="00B45F6E">
              <w:rPr>
                <w:bCs/>
                <w:sz w:val="18"/>
                <w:szCs w:val="18"/>
              </w:rPr>
              <w:instrText xml:space="preserve"> PAGE   \* MERGEFORMAT </w:instrText>
            </w:r>
            <w:r w:rsidRPr="00B45F6E">
              <w:rPr>
                <w:bCs/>
                <w:sz w:val="18"/>
                <w:szCs w:val="18"/>
              </w:rPr>
              <w:fldChar w:fldCharType="separate"/>
            </w:r>
            <w:r w:rsidR="000206E0">
              <w:rPr>
                <w:bCs/>
                <w:noProof/>
                <w:sz w:val="18"/>
                <w:szCs w:val="18"/>
              </w:rPr>
              <w:t>59</w:t>
            </w:r>
            <w:r w:rsidRPr="00B45F6E">
              <w:rPr>
                <w:bCs/>
                <w:sz w:val="18"/>
                <w:szCs w:val="18"/>
              </w:rPr>
              <w:fldChar w:fldCharType="end"/>
            </w:r>
            <w:r w:rsidRPr="00B45F6E">
              <w:rPr>
                <w:rStyle w:val="ac"/>
                <w:sz w:val="18"/>
                <w:szCs w:val="18"/>
              </w:rPr>
              <w:t xml:space="preserve"> </w:t>
            </w:r>
            <w:r>
              <w:rPr>
                <w:bCs/>
                <w:sz w:val="18"/>
                <w:szCs w:val="18"/>
              </w:rPr>
              <w:t>из 12</w:t>
            </w:r>
          </w:p>
        </w:tc>
      </w:tr>
      <w:tr w:rsidR="00557622" w:rsidRPr="005345F9" w:rsidTr="009A5BBD">
        <w:trPr>
          <w:trHeight w:val="454"/>
        </w:trPr>
        <w:tc>
          <w:tcPr>
            <w:tcW w:w="3459" w:type="pct"/>
            <w:gridSpan w:val="4"/>
            <w:shd w:val="clear" w:color="auto" w:fill="auto"/>
            <w:vAlign w:val="center"/>
          </w:tcPr>
          <w:p w:rsidR="00557622" w:rsidRPr="00543697" w:rsidRDefault="00557622" w:rsidP="00DD08E3">
            <w:pPr>
              <w:spacing w:line="240" w:lineRule="auto"/>
              <w:jc w:val="center"/>
              <w:rPr>
                <w:b/>
                <w:sz w:val="18"/>
                <w:szCs w:val="18"/>
              </w:rPr>
            </w:pPr>
            <w:r w:rsidRPr="005565AC">
              <w:rPr>
                <w:b/>
                <w:sz w:val="18"/>
                <w:szCs w:val="18"/>
              </w:rPr>
              <w:t>Выделение циркулирующей ДНК из плазмы</w:t>
            </w:r>
          </w:p>
        </w:tc>
        <w:tc>
          <w:tcPr>
            <w:tcW w:w="1541" w:type="pct"/>
            <w:shd w:val="clear" w:color="auto" w:fill="auto"/>
            <w:vAlign w:val="center"/>
          </w:tcPr>
          <w:p w:rsidR="00557622" w:rsidRPr="004D0398" w:rsidRDefault="00557622" w:rsidP="00DD08E3">
            <w:pPr>
              <w:spacing w:line="240" w:lineRule="auto"/>
              <w:rPr>
                <w:b/>
                <w:sz w:val="18"/>
                <w:szCs w:val="18"/>
              </w:rPr>
            </w:pPr>
            <w:r>
              <w:rPr>
                <w:b/>
                <w:sz w:val="18"/>
                <w:szCs w:val="18"/>
                <w:lang w:val="en-US"/>
              </w:rPr>
              <w:t>СОП-</w:t>
            </w:r>
            <w:r>
              <w:rPr>
                <w:b/>
                <w:sz w:val="18"/>
                <w:szCs w:val="18"/>
              </w:rPr>
              <w:t>ЛФ-6.ВиП-001</w:t>
            </w:r>
          </w:p>
        </w:tc>
      </w:tr>
      <w:tr w:rsidR="00557622" w:rsidRPr="005345F9" w:rsidTr="009A5BBD">
        <w:trPr>
          <w:trHeight w:val="510"/>
        </w:trPr>
        <w:tc>
          <w:tcPr>
            <w:tcW w:w="1324" w:type="pct"/>
            <w:gridSpan w:val="2"/>
            <w:shd w:val="clear" w:color="auto" w:fill="auto"/>
          </w:tcPr>
          <w:p w:rsidR="00557622" w:rsidRPr="00B45F6E" w:rsidRDefault="00557622" w:rsidP="00DD08E3">
            <w:pPr>
              <w:pStyle w:val="a8"/>
              <w:numPr>
                <w:ilvl w:val="12"/>
                <w:numId w:val="0"/>
              </w:numPr>
              <w:spacing w:line="240" w:lineRule="auto"/>
              <w:rPr>
                <w:sz w:val="18"/>
                <w:szCs w:val="18"/>
              </w:rPr>
            </w:pPr>
            <w:r w:rsidRPr="00B45F6E">
              <w:rPr>
                <w:sz w:val="18"/>
                <w:szCs w:val="18"/>
              </w:rPr>
              <w:t>Дата введения документа:</w:t>
            </w:r>
          </w:p>
          <w:p w:rsidR="00557622" w:rsidRPr="005345F9" w:rsidRDefault="00557622" w:rsidP="00DD08E3">
            <w:pPr>
              <w:pStyle w:val="a8"/>
              <w:numPr>
                <w:ilvl w:val="12"/>
                <w:numId w:val="0"/>
              </w:numPr>
              <w:spacing w:line="240" w:lineRule="auto"/>
              <w:rPr>
                <w:sz w:val="18"/>
                <w:szCs w:val="18"/>
                <w:lang w:val="en-US"/>
              </w:rPr>
            </w:pPr>
            <w:r w:rsidRPr="00B45F6E">
              <w:rPr>
                <w:sz w:val="18"/>
                <w:szCs w:val="18"/>
              </w:rPr>
              <w:t>«_____»_____________201    г.</w:t>
            </w:r>
          </w:p>
        </w:tc>
        <w:tc>
          <w:tcPr>
            <w:tcW w:w="1409" w:type="pct"/>
            <w:shd w:val="clear" w:color="auto" w:fill="auto"/>
          </w:tcPr>
          <w:p w:rsidR="00557622" w:rsidRPr="00B45F6E" w:rsidRDefault="00557622" w:rsidP="00DD08E3">
            <w:pPr>
              <w:pStyle w:val="a8"/>
              <w:numPr>
                <w:ilvl w:val="12"/>
                <w:numId w:val="0"/>
              </w:numPr>
              <w:spacing w:line="240" w:lineRule="auto"/>
              <w:rPr>
                <w:sz w:val="18"/>
                <w:szCs w:val="18"/>
              </w:rPr>
            </w:pPr>
            <w:r w:rsidRPr="00B45F6E">
              <w:rPr>
                <w:sz w:val="18"/>
                <w:szCs w:val="18"/>
              </w:rPr>
              <w:t>Действительно до:</w:t>
            </w:r>
          </w:p>
          <w:p w:rsidR="00557622" w:rsidRPr="005345F9" w:rsidRDefault="00557622" w:rsidP="00DD08E3">
            <w:pPr>
              <w:pStyle w:val="a8"/>
              <w:numPr>
                <w:ilvl w:val="12"/>
                <w:numId w:val="0"/>
              </w:numPr>
              <w:spacing w:line="240" w:lineRule="auto"/>
              <w:rPr>
                <w:sz w:val="18"/>
                <w:szCs w:val="18"/>
                <w:lang w:val="en-US"/>
              </w:rPr>
            </w:pPr>
            <w:r w:rsidRPr="00B45F6E">
              <w:rPr>
                <w:sz w:val="18"/>
                <w:szCs w:val="18"/>
              </w:rPr>
              <w:t>«_____»_____________201    г.</w:t>
            </w:r>
          </w:p>
        </w:tc>
        <w:tc>
          <w:tcPr>
            <w:tcW w:w="726" w:type="pct"/>
            <w:shd w:val="clear" w:color="auto" w:fill="auto"/>
            <w:vAlign w:val="center"/>
          </w:tcPr>
          <w:p w:rsidR="00557622" w:rsidRPr="00B45F6E" w:rsidRDefault="00557622" w:rsidP="00DD08E3">
            <w:pPr>
              <w:pStyle w:val="a8"/>
              <w:numPr>
                <w:ilvl w:val="12"/>
                <w:numId w:val="0"/>
              </w:numPr>
              <w:spacing w:line="240" w:lineRule="auto"/>
              <w:jc w:val="center"/>
              <w:rPr>
                <w:sz w:val="18"/>
                <w:szCs w:val="18"/>
              </w:rPr>
            </w:pPr>
            <w:r w:rsidRPr="00B45F6E">
              <w:rPr>
                <w:sz w:val="18"/>
                <w:szCs w:val="18"/>
              </w:rPr>
              <w:t>Версия № 1</w:t>
            </w:r>
          </w:p>
        </w:tc>
        <w:tc>
          <w:tcPr>
            <w:tcW w:w="1541" w:type="pct"/>
            <w:shd w:val="clear" w:color="auto" w:fill="auto"/>
            <w:vAlign w:val="center"/>
          </w:tcPr>
          <w:p w:rsidR="00557622" w:rsidRPr="00B45F6E" w:rsidRDefault="00557622" w:rsidP="00DD08E3">
            <w:pPr>
              <w:pStyle w:val="a8"/>
              <w:numPr>
                <w:ilvl w:val="12"/>
                <w:numId w:val="0"/>
              </w:numPr>
              <w:spacing w:line="240" w:lineRule="auto"/>
              <w:rPr>
                <w:sz w:val="18"/>
                <w:szCs w:val="18"/>
              </w:rPr>
            </w:pPr>
            <w:r>
              <w:rPr>
                <w:sz w:val="18"/>
                <w:szCs w:val="18"/>
              </w:rPr>
              <w:t xml:space="preserve">Копия </w:t>
            </w:r>
            <w:r w:rsidRPr="00B45F6E">
              <w:rPr>
                <w:sz w:val="18"/>
                <w:szCs w:val="18"/>
              </w:rPr>
              <w:t>№</w:t>
            </w:r>
          </w:p>
        </w:tc>
      </w:tr>
    </w:tbl>
    <w:p w:rsidR="00557622" w:rsidRDefault="00557622" w:rsidP="00DD08E3">
      <w:pPr>
        <w:spacing w:line="240" w:lineRule="auto"/>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841"/>
        <w:gridCol w:w="1781"/>
        <w:gridCol w:w="1337"/>
        <w:gridCol w:w="1185"/>
      </w:tblGrid>
      <w:tr w:rsidR="00557622" w:rsidRPr="005345F9" w:rsidTr="00557622">
        <w:trPr>
          <w:trHeight w:val="284"/>
        </w:trPr>
        <w:tc>
          <w:tcPr>
            <w:tcW w:w="1641" w:type="dxa"/>
            <w:shd w:val="clear" w:color="auto" w:fill="auto"/>
            <w:vAlign w:val="center"/>
          </w:tcPr>
          <w:p w:rsidR="00557622" w:rsidRPr="00B45F6E" w:rsidRDefault="00557622" w:rsidP="00DD08E3">
            <w:pPr>
              <w:pStyle w:val="aa"/>
              <w:spacing w:line="240" w:lineRule="auto"/>
              <w:rPr>
                <w:b/>
                <w:bCs/>
                <w:i/>
                <w:iCs/>
                <w:sz w:val="18"/>
                <w:szCs w:val="18"/>
              </w:rPr>
            </w:pPr>
          </w:p>
        </w:tc>
        <w:tc>
          <w:tcPr>
            <w:tcW w:w="3841" w:type="dxa"/>
            <w:shd w:val="clear" w:color="auto" w:fill="auto"/>
            <w:vAlign w:val="center"/>
          </w:tcPr>
          <w:p w:rsidR="00557622" w:rsidRPr="00B45F6E" w:rsidRDefault="00557622" w:rsidP="00DD08E3">
            <w:pPr>
              <w:pStyle w:val="aa"/>
              <w:spacing w:line="240" w:lineRule="auto"/>
              <w:rPr>
                <w:b/>
                <w:bCs/>
                <w:i/>
                <w:iCs/>
                <w:sz w:val="18"/>
                <w:szCs w:val="18"/>
              </w:rPr>
            </w:pPr>
            <w:r w:rsidRPr="00B45F6E">
              <w:rPr>
                <w:b/>
                <w:i/>
                <w:sz w:val="18"/>
                <w:szCs w:val="18"/>
              </w:rPr>
              <w:t>Должность</w:t>
            </w:r>
          </w:p>
        </w:tc>
        <w:tc>
          <w:tcPr>
            <w:tcW w:w="1781" w:type="dxa"/>
            <w:shd w:val="clear" w:color="auto" w:fill="auto"/>
          </w:tcPr>
          <w:p w:rsidR="00557622" w:rsidRPr="00B45F6E" w:rsidRDefault="00557622" w:rsidP="00DD08E3">
            <w:pPr>
              <w:pStyle w:val="aa"/>
              <w:spacing w:line="240" w:lineRule="auto"/>
              <w:jc w:val="center"/>
              <w:rPr>
                <w:b/>
                <w:bCs/>
                <w:i/>
                <w:iCs/>
                <w:sz w:val="18"/>
                <w:szCs w:val="18"/>
              </w:rPr>
            </w:pPr>
            <w:r w:rsidRPr="00B45F6E">
              <w:rPr>
                <w:b/>
                <w:i/>
                <w:sz w:val="18"/>
                <w:szCs w:val="18"/>
              </w:rPr>
              <w:t>ФИО</w:t>
            </w:r>
          </w:p>
        </w:tc>
        <w:tc>
          <w:tcPr>
            <w:tcW w:w="1337" w:type="dxa"/>
            <w:shd w:val="clear" w:color="auto" w:fill="auto"/>
          </w:tcPr>
          <w:p w:rsidR="00557622" w:rsidRPr="00B45F6E" w:rsidRDefault="00557622" w:rsidP="00DD08E3">
            <w:pPr>
              <w:pStyle w:val="aa"/>
              <w:spacing w:line="240" w:lineRule="auto"/>
              <w:jc w:val="center"/>
              <w:rPr>
                <w:b/>
                <w:bCs/>
                <w:i/>
                <w:iCs/>
                <w:sz w:val="18"/>
                <w:szCs w:val="18"/>
              </w:rPr>
            </w:pPr>
            <w:r w:rsidRPr="00B45F6E">
              <w:rPr>
                <w:b/>
                <w:i/>
                <w:sz w:val="18"/>
                <w:szCs w:val="18"/>
              </w:rPr>
              <w:t>Подпись</w:t>
            </w:r>
          </w:p>
        </w:tc>
        <w:tc>
          <w:tcPr>
            <w:tcW w:w="1185" w:type="dxa"/>
            <w:shd w:val="clear" w:color="auto" w:fill="auto"/>
          </w:tcPr>
          <w:p w:rsidR="00557622" w:rsidRPr="00B45F6E" w:rsidRDefault="00557622" w:rsidP="00DD08E3">
            <w:pPr>
              <w:pStyle w:val="aa"/>
              <w:spacing w:line="240" w:lineRule="auto"/>
              <w:jc w:val="center"/>
              <w:rPr>
                <w:b/>
                <w:bCs/>
                <w:i/>
                <w:iCs/>
                <w:sz w:val="18"/>
                <w:szCs w:val="18"/>
              </w:rPr>
            </w:pPr>
            <w:r w:rsidRPr="00B45F6E">
              <w:rPr>
                <w:b/>
                <w:bCs/>
                <w:i/>
                <w:iCs/>
                <w:sz w:val="18"/>
                <w:szCs w:val="18"/>
              </w:rPr>
              <w:t>Дата</w:t>
            </w:r>
          </w:p>
        </w:tc>
      </w:tr>
      <w:tr w:rsidR="00557622" w:rsidRPr="005345F9" w:rsidTr="00557622">
        <w:trPr>
          <w:trHeight w:val="284"/>
        </w:trPr>
        <w:tc>
          <w:tcPr>
            <w:tcW w:w="1641" w:type="dxa"/>
            <w:shd w:val="clear" w:color="auto" w:fill="auto"/>
            <w:vAlign w:val="center"/>
          </w:tcPr>
          <w:p w:rsidR="00557622" w:rsidRPr="00B45F6E" w:rsidRDefault="00557622" w:rsidP="00DD08E3">
            <w:pPr>
              <w:pStyle w:val="aa"/>
              <w:spacing w:line="240" w:lineRule="auto"/>
              <w:rPr>
                <w:b/>
                <w:bCs/>
                <w:i/>
                <w:iCs/>
                <w:sz w:val="18"/>
                <w:szCs w:val="18"/>
              </w:rPr>
            </w:pPr>
            <w:r w:rsidRPr="00B45F6E">
              <w:rPr>
                <w:b/>
                <w:bCs/>
                <w:i/>
                <w:iCs/>
                <w:sz w:val="18"/>
                <w:szCs w:val="18"/>
              </w:rPr>
              <w:t>Утвердил:</w:t>
            </w:r>
          </w:p>
        </w:tc>
        <w:tc>
          <w:tcPr>
            <w:tcW w:w="3841" w:type="dxa"/>
            <w:shd w:val="clear" w:color="auto" w:fill="auto"/>
            <w:vAlign w:val="center"/>
          </w:tcPr>
          <w:p w:rsidR="00557622" w:rsidRPr="00B45F6E" w:rsidRDefault="00557622" w:rsidP="00DD08E3">
            <w:pPr>
              <w:pStyle w:val="aa"/>
              <w:spacing w:line="240" w:lineRule="auto"/>
              <w:rPr>
                <w:sz w:val="18"/>
                <w:szCs w:val="18"/>
              </w:rPr>
            </w:pPr>
            <w:r>
              <w:rPr>
                <w:sz w:val="18"/>
                <w:szCs w:val="18"/>
              </w:rPr>
              <w:t>з</w:t>
            </w:r>
            <w:r w:rsidRPr="00B45F6E">
              <w:rPr>
                <w:sz w:val="18"/>
                <w:szCs w:val="18"/>
              </w:rPr>
              <w:t xml:space="preserve">аведующий лабораторией </w:t>
            </w:r>
            <w:r>
              <w:rPr>
                <w:sz w:val="18"/>
                <w:szCs w:val="18"/>
              </w:rPr>
              <w:t>фармакогеномики</w:t>
            </w:r>
          </w:p>
        </w:tc>
        <w:tc>
          <w:tcPr>
            <w:tcW w:w="1781" w:type="dxa"/>
            <w:shd w:val="clear" w:color="auto" w:fill="auto"/>
            <w:vAlign w:val="center"/>
          </w:tcPr>
          <w:p w:rsidR="00557622" w:rsidRPr="00B45F6E" w:rsidRDefault="00557622" w:rsidP="00DD08E3">
            <w:pPr>
              <w:pStyle w:val="a8"/>
              <w:numPr>
                <w:ilvl w:val="12"/>
                <w:numId w:val="0"/>
              </w:numPr>
              <w:spacing w:line="240" w:lineRule="auto"/>
              <w:rPr>
                <w:sz w:val="18"/>
                <w:szCs w:val="18"/>
              </w:rPr>
            </w:pPr>
            <w:r>
              <w:rPr>
                <w:sz w:val="18"/>
                <w:szCs w:val="18"/>
              </w:rPr>
              <w:t>Филипенко М.Л.</w:t>
            </w:r>
          </w:p>
        </w:tc>
        <w:tc>
          <w:tcPr>
            <w:tcW w:w="1337" w:type="dxa"/>
            <w:shd w:val="clear" w:color="auto" w:fill="auto"/>
          </w:tcPr>
          <w:p w:rsidR="00557622" w:rsidRPr="00B45F6E" w:rsidRDefault="00557622" w:rsidP="00DD08E3">
            <w:pPr>
              <w:pStyle w:val="aa"/>
              <w:spacing w:line="240" w:lineRule="auto"/>
              <w:rPr>
                <w:sz w:val="18"/>
                <w:szCs w:val="18"/>
                <w:highlight w:val="cyan"/>
              </w:rPr>
            </w:pPr>
          </w:p>
        </w:tc>
        <w:tc>
          <w:tcPr>
            <w:tcW w:w="1185" w:type="dxa"/>
            <w:shd w:val="clear" w:color="auto" w:fill="auto"/>
          </w:tcPr>
          <w:p w:rsidR="00557622" w:rsidRPr="00B45F6E" w:rsidRDefault="00557622" w:rsidP="00DD08E3">
            <w:pPr>
              <w:pStyle w:val="aa"/>
              <w:spacing w:line="240" w:lineRule="auto"/>
              <w:rPr>
                <w:sz w:val="18"/>
                <w:szCs w:val="18"/>
                <w:highlight w:val="cyan"/>
              </w:rPr>
            </w:pPr>
          </w:p>
        </w:tc>
      </w:tr>
      <w:tr w:rsidR="00557622" w:rsidRPr="005345F9" w:rsidTr="00557622">
        <w:trPr>
          <w:trHeight w:val="284"/>
        </w:trPr>
        <w:tc>
          <w:tcPr>
            <w:tcW w:w="1641" w:type="dxa"/>
            <w:shd w:val="clear" w:color="auto" w:fill="auto"/>
            <w:vAlign w:val="center"/>
          </w:tcPr>
          <w:p w:rsidR="00557622" w:rsidRPr="00B45F6E" w:rsidRDefault="00557622" w:rsidP="00DD08E3">
            <w:pPr>
              <w:pStyle w:val="aa"/>
              <w:spacing w:line="240" w:lineRule="auto"/>
              <w:rPr>
                <w:sz w:val="18"/>
                <w:szCs w:val="18"/>
              </w:rPr>
            </w:pPr>
            <w:r w:rsidRPr="00B45F6E">
              <w:rPr>
                <w:b/>
                <w:bCs/>
                <w:i/>
                <w:iCs/>
                <w:sz w:val="18"/>
                <w:szCs w:val="18"/>
              </w:rPr>
              <w:t>Составил</w:t>
            </w:r>
            <w:r w:rsidRPr="005345F9">
              <w:rPr>
                <w:b/>
                <w:bCs/>
                <w:i/>
                <w:iCs/>
                <w:sz w:val="18"/>
                <w:szCs w:val="18"/>
                <w:lang w:val="en-US"/>
              </w:rPr>
              <w:t xml:space="preserve"> </w:t>
            </w:r>
            <w:r w:rsidRPr="00B45F6E">
              <w:rPr>
                <w:b/>
                <w:bCs/>
                <w:i/>
                <w:iCs/>
                <w:sz w:val="18"/>
                <w:szCs w:val="18"/>
              </w:rPr>
              <w:t>(изменил):</w:t>
            </w:r>
          </w:p>
        </w:tc>
        <w:tc>
          <w:tcPr>
            <w:tcW w:w="3841" w:type="dxa"/>
            <w:shd w:val="clear" w:color="auto" w:fill="auto"/>
            <w:vAlign w:val="center"/>
          </w:tcPr>
          <w:p w:rsidR="00557622" w:rsidRDefault="00557622" w:rsidP="00DD08E3">
            <w:pPr>
              <w:spacing w:line="240" w:lineRule="auto"/>
              <w:rPr>
                <w:sz w:val="18"/>
                <w:szCs w:val="18"/>
              </w:rPr>
            </w:pPr>
            <w:r>
              <w:rPr>
                <w:sz w:val="18"/>
                <w:szCs w:val="18"/>
              </w:rPr>
              <w:t>м.н.с. лаборатории фармокогеномики</w:t>
            </w:r>
          </w:p>
          <w:p w:rsidR="00557622" w:rsidRDefault="00557622" w:rsidP="00DD08E3">
            <w:pPr>
              <w:spacing w:line="240" w:lineRule="auto"/>
              <w:rPr>
                <w:sz w:val="18"/>
                <w:szCs w:val="18"/>
              </w:rPr>
            </w:pPr>
            <w:r>
              <w:rPr>
                <w:sz w:val="18"/>
                <w:szCs w:val="18"/>
              </w:rPr>
              <w:t>м.н.с. лаборатории фармакогеномики</w:t>
            </w:r>
          </w:p>
          <w:p w:rsidR="00557622" w:rsidRPr="004D0398" w:rsidRDefault="00557622" w:rsidP="00DD08E3">
            <w:pPr>
              <w:spacing w:line="240" w:lineRule="auto"/>
              <w:rPr>
                <w:sz w:val="18"/>
                <w:szCs w:val="18"/>
              </w:rPr>
            </w:pPr>
            <w:r>
              <w:rPr>
                <w:sz w:val="18"/>
                <w:szCs w:val="18"/>
              </w:rPr>
              <w:t>м.н.с. лаборатории фармакогеномики</w:t>
            </w:r>
          </w:p>
        </w:tc>
        <w:tc>
          <w:tcPr>
            <w:tcW w:w="1781" w:type="dxa"/>
            <w:shd w:val="clear" w:color="auto" w:fill="auto"/>
            <w:vAlign w:val="center"/>
          </w:tcPr>
          <w:p w:rsidR="00557622" w:rsidRDefault="00557622" w:rsidP="00DD08E3">
            <w:pPr>
              <w:spacing w:line="240" w:lineRule="auto"/>
              <w:rPr>
                <w:sz w:val="18"/>
                <w:szCs w:val="18"/>
              </w:rPr>
            </w:pPr>
            <w:r>
              <w:rPr>
                <w:sz w:val="18"/>
                <w:szCs w:val="18"/>
              </w:rPr>
              <w:t>Соколова Е.А.</w:t>
            </w:r>
          </w:p>
          <w:p w:rsidR="00557622" w:rsidRDefault="00557622" w:rsidP="00DD08E3">
            <w:pPr>
              <w:spacing w:line="240" w:lineRule="auto"/>
              <w:rPr>
                <w:sz w:val="18"/>
                <w:szCs w:val="18"/>
              </w:rPr>
            </w:pPr>
            <w:r>
              <w:rPr>
                <w:sz w:val="18"/>
                <w:szCs w:val="18"/>
              </w:rPr>
              <w:t>Дымова М.А.</w:t>
            </w:r>
          </w:p>
          <w:p w:rsidR="00557622" w:rsidRPr="005345F9" w:rsidRDefault="00557622" w:rsidP="00DD08E3">
            <w:pPr>
              <w:spacing w:line="240" w:lineRule="auto"/>
              <w:rPr>
                <w:sz w:val="18"/>
                <w:szCs w:val="18"/>
              </w:rPr>
            </w:pPr>
            <w:r>
              <w:rPr>
                <w:sz w:val="18"/>
                <w:szCs w:val="18"/>
              </w:rPr>
              <w:t>Оскорбин И.П.</w:t>
            </w:r>
          </w:p>
        </w:tc>
        <w:tc>
          <w:tcPr>
            <w:tcW w:w="1337" w:type="dxa"/>
            <w:shd w:val="clear" w:color="auto" w:fill="auto"/>
          </w:tcPr>
          <w:p w:rsidR="00557622" w:rsidRPr="005345F9" w:rsidRDefault="00557622" w:rsidP="00DD08E3">
            <w:pPr>
              <w:pStyle w:val="23"/>
              <w:spacing w:line="240" w:lineRule="auto"/>
              <w:ind w:left="0" w:firstLine="0"/>
              <w:rPr>
                <w:sz w:val="18"/>
                <w:szCs w:val="18"/>
                <w:highlight w:val="cyan"/>
              </w:rPr>
            </w:pPr>
          </w:p>
        </w:tc>
        <w:tc>
          <w:tcPr>
            <w:tcW w:w="1185" w:type="dxa"/>
            <w:shd w:val="clear" w:color="auto" w:fill="auto"/>
          </w:tcPr>
          <w:p w:rsidR="00557622" w:rsidRPr="00B45F6E" w:rsidRDefault="00557622" w:rsidP="00DD08E3">
            <w:pPr>
              <w:pStyle w:val="aa"/>
              <w:spacing w:line="240" w:lineRule="auto"/>
              <w:rPr>
                <w:sz w:val="18"/>
                <w:szCs w:val="18"/>
                <w:highlight w:val="cyan"/>
              </w:rPr>
            </w:pPr>
          </w:p>
        </w:tc>
      </w:tr>
    </w:tbl>
    <w:p w:rsidR="00557622" w:rsidRDefault="00557622" w:rsidP="00DD08E3">
      <w:pPr>
        <w:spacing w:line="240" w:lineRule="auto"/>
        <w:jc w:val="center"/>
        <w:rPr>
          <w:b/>
          <w:sz w:val="28"/>
          <w:szCs w:val="28"/>
        </w:rPr>
      </w:pPr>
    </w:p>
    <w:p w:rsidR="00557622" w:rsidRPr="00140B3A" w:rsidRDefault="00557622" w:rsidP="00DD08E3">
      <w:pPr>
        <w:spacing w:line="240" w:lineRule="auto"/>
        <w:jc w:val="center"/>
        <w:rPr>
          <w:b/>
          <w:sz w:val="28"/>
          <w:szCs w:val="28"/>
        </w:rPr>
      </w:pPr>
      <w:r w:rsidRPr="00140B3A">
        <w:rPr>
          <w:b/>
          <w:sz w:val="28"/>
          <w:szCs w:val="28"/>
        </w:rPr>
        <w:t>СОП-</w:t>
      </w:r>
      <w:r w:rsidRPr="00341BA7">
        <w:rPr>
          <w:b/>
          <w:sz w:val="28"/>
          <w:szCs w:val="28"/>
        </w:rPr>
        <w:t>Л</w:t>
      </w:r>
      <w:r>
        <w:rPr>
          <w:b/>
          <w:sz w:val="28"/>
          <w:szCs w:val="28"/>
        </w:rPr>
        <w:t>Ф</w:t>
      </w:r>
      <w:r w:rsidRPr="00341BA7">
        <w:rPr>
          <w:b/>
          <w:sz w:val="28"/>
          <w:szCs w:val="28"/>
        </w:rPr>
        <w:t>-</w:t>
      </w:r>
      <w:r>
        <w:rPr>
          <w:b/>
          <w:sz w:val="28"/>
          <w:szCs w:val="28"/>
        </w:rPr>
        <w:t>6.ВиП-001</w:t>
      </w:r>
    </w:p>
    <w:p w:rsidR="00557622" w:rsidRPr="007C7661" w:rsidRDefault="00557622" w:rsidP="00DD08E3">
      <w:pPr>
        <w:pStyle w:val="af2"/>
        <w:spacing w:after="0" w:line="240" w:lineRule="auto"/>
        <w:ind w:left="0"/>
        <w:jc w:val="center"/>
        <w:rPr>
          <w:b/>
          <w:sz w:val="28"/>
          <w:szCs w:val="28"/>
          <w:lang w:val="ru-RU"/>
        </w:rPr>
      </w:pPr>
      <w:r>
        <w:rPr>
          <w:b/>
          <w:sz w:val="28"/>
          <w:szCs w:val="28"/>
          <w:lang w:val="ru-RU"/>
        </w:rPr>
        <w:t>Выделение циркулирующей ДНК из плазмы</w:t>
      </w:r>
    </w:p>
    <w:p w:rsidR="00557622" w:rsidRPr="005E18AD" w:rsidRDefault="00557622" w:rsidP="00DD08E3">
      <w:pPr>
        <w:pStyle w:val="af2"/>
        <w:spacing w:after="0" w:line="240" w:lineRule="auto"/>
        <w:ind w:left="0"/>
        <w:jc w:val="center"/>
        <w:rPr>
          <w:b/>
          <w:sz w:val="28"/>
          <w:szCs w:val="28"/>
          <w:lang w:val="ru-RU"/>
        </w:rPr>
      </w:pPr>
    </w:p>
    <w:p w:rsidR="00557622" w:rsidRPr="00810773" w:rsidRDefault="00557622" w:rsidP="00DD08E3">
      <w:pPr>
        <w:pStyle w:val="af2"/>
        <w:numPr>
          <w:ilvl w:val="0"/>
          <w:numId w:val="16"/>
        </w:numPr>
        <w:spacing w:after="0" w:line="240" w:lineRule="auto"/>
        <w:rPr>
          <w:b/>
        </w:rPr>
      </w:pPr>
      <w:r>
        <w:rPr>
          <w:b/>
        </w:rPr>
        <w:t>Введение, цель</w:t>
      </w:r>
    </w:p>
    <w:p w:rsidR="00557622" w:rsidRPr="009508CA" w:rsidRDefault="00557622" w:rsidP="00DD08E3">
      <w:pPr>
        <w:pStyle w:val="af2"/>
        <w:spacing w:after="0" w:line="240" w:lineRule="auto"/>
        <w:ind w:left="0"/>
        <w:rPr>
          <w:lang w:val="ru-RU"/>
        </w:rPr>
      </w:pPr>
      <w:r w:rsidRPr="00E321C0">
        <w:t xml:space="preserve">Настоящая методика устанавливает порядок </w:t>
      </w:r>
      <w:r>
        <w:rPr>
          <w:lang w:val="ru-RU"/>
        </w:rPr>
        <w:t>выделения циркулирующей внеклеточной ДНК из плазмы пациентов, депонированной в КБМЗ ИХБФМ СО РАН.</w:t>
      </w:r>
    </w:p>
    <w:p w:rsidR="00557622" w:rsidRPr="00843C32" w:rsidRDefault="00557622" w:rsidP="00DD08E3">
      <w:pPr>
        <w:pStyle w:val="af2"/>
        <w:numPr>
          <w:ilvl w:val="0"/>
          <w:numId w:val="16"/>
        </w:numPr>
        <w:spacing w:after="0" w:line="240" w:lineRule="auto"/>
        <w:ind w:left="0" w:firstLine="0"/>
        <w:rPr>
          <w:b/>
        </w:rPr>
      </w:pPr>
      <w:r>
        <w:rPr>
          <w:b/>
        </w:rPr>
        <w:t>Назначение</w:t>
      </w:r>
    </w:p>
    <w:p w:rsidR="00557622" w:rsidRDefault="00557622" w:rsidP="00DD08E3">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Получение препаратов нуклеиновых кислот из плазмы </w:t>
      </w:r>
      <w:r w:rsidRPr="008429A7">
        <w:rPr>
          <w:rFonts w:ascii="Times New Roman" w:hAnsi="Times New Roman" w:cs="Times New Roman"/>
          <w:sz w:val="24"/>
          <w:szCs w:val="24"/>
        </w:rPr>
        <w:t xml:space="preserve">является </w:t>
      </w:r>
      <w:r>
        <w:rPr>
          <w:rFonts w:ascii="Times New Roman" w:hAnsi="Times New Roman" w:cs="Times New Roman"/>
          <w:sz w:val="24"/>
          <w:szCs w:val="24"/>
        </w:rPr>
        <w:t xml:space="preserve">заключительным </w:t>
      </w:r>
      <w:r w:rsidRPr="008429A7">
        <w:rPr>
          <w:rFonts w:ascii="Times New Roman" w:hAnsi="Times New Roman" w:cs="Times New Roman"/>
          <w:sz w:val="24"/>
          <w:szCs w:val="24"/>
        </w:rPr>
        <w:t>этапом включения образца в Коллекцию биоматериалов (ДНК, РНК и плазма) пациентов, страдающих мультифакторными социально-значимыми заболеваниями.</w:t>
      </w:r>
    </w:p>
    <w:p w:rsidR="00557622" w:rsidRPr="00492B73" w:rsidRDefault="00557622" w:rsidP="00DD08E3">
      <w:pPr>
        <w:pStyle w:val="af2"/>
        <w:numPr>
          <w:ilvl w:val="0"/>
          <w:numId w:val="16"/>
        </w:numPr>
        <w:spacing w:after="0" w:line="240" w:lineRule="auto"/>
        <w:ind w:left="0" w:firstLine="0"/>
        <w:rPr>
          <w:b/>
        </w:rPr>
      </w:pPr>
      <w:r w:rsidRPr="00810773">
        <w:rPr>
          <w:b/>
        </w:rPr>
        <w:t>Термины и определения</w:t>
      </w:r>
    </w:p>
    <w:p w:rsidR="00557622" w:rsidRDefault="00557622" w:rsidP="00DD08E3">
      <w:pPr>
        <w:tabs>
          <w:tab w:val="left" w:pos="1300"/>
        </w:tabs>
        <w:spacing w:line="240" w:lineRule="auto"/>
        <w:rPr>
          <w:bCs/>
        </w:rPr>
      </w:pPr>
      <w:r>
        <w:rPr>
          <w:b/>
          <w:bCs/>
        </w:rPr>
        <w:t xml:space="preserve">СОП – </w:t>
      </w:r>
      <w:r w:rsidRPr="00E321C0">
        <w:rPr>
          <w:bCs/>
        </w:rPr>
        <w:t>стандартная операционная процедура;</w:t>
      </w:r>
    </w:p>
    <w:p w:rsidR="00557622" w:rsidRDefault="00557622" w:rsidP="00DD08E3">
      <w:pPr>
        <w:tabs>
          <w:tab w:val="left" w:pos="1300"/>
        </w:tabs>
        <w:spacing w:line="240" w:lineRule="auto"/>
        <w:rPr>
          <w:bCs/>
        </w:rPr>
      </w:pPr>
      <w:r w:rsidRPr="006E0FE5">
        <w:rPr>
          <w:b/>
          <w:bCs/>
        </w:rPr>
        <w:t>КБМЗ</w:t>
      </w:r>
      <w:r>
        <w:rPr>
          <w:bCs/>
        </w:rPr>
        <w:t xml:space="preserve"> - Коллекция</w:t>
      </w:r>
      <w:r w:rsidRPr="006E0FE5">
        <w:rPr>
          <w:bCs/>
        </w:rPr>
        <w:t xml:space="preserve"> биоматериалов (ДНК, РНК и плазма) пациентов, страдающих мультифакторными социально-значимыми заболеваниями</w:t>
      </w:r>
    </w:p>
    <w:p w:rsidR="00557622" w:rsidRDefault="00557622" w:rsidP="00DD08E3">
      <w:pPr>
        <w:tabs>
          <w:tab w:val="left" w:pos="1300"/>
        </w:tabs>
        <w:spacing w:line="240" w:lineRule="auto"/>
        <w:rPr>
          <w:b/>
          <w:bCs/>
        </w:rPr>
      </w:pPr>
      <w:r w:rsidRPr="009E1E94">
        <w:rPr>
          <w:b/>
          <w:bCs/>
        </w:rPr>
        <w:t>Оператор</w:t>
      </w:r>
      <w:r>
        <w:rPr>
          <w:bCs/>
        </w:rPr>
        <w:t xml:space="preserve"> – сотрудник лаборатории, в должностные обязанности которого входит проведение и обеспечение работ по выделению нуклеиновых кислот из плазмы.</w:t>
      </w:r>
    </w:p>
    <w:p w:rsidR="00557622" w:rsidRPr="00CD643A" w:rsidRDefault="00557622" w:rsidP="00DD08E3">
      <w:pPr>
        <w:numPr>
          <w:ilvl w:val="0"/>
          <w:numId w:val="16"/>
        </w:numPr>
        <w:tabs>
          <w:tab w:val="left" w:pos="709"/>
        </w:tabs>
        <w:spacing w:line="240" w:lineRule="auto"/>
        <w:ind w:left="0" w:firstLine="0"/>
        <w:rPr>
          <w:b/>
          <w:bCs/>
        </w:rPr>
      </w:pPr>
      <w:r w:rsidRPr="00CD643A">
        <w:rPr>
          <w:b/>
          <w:bCs/>
        </w:rPr>
        <w:t>Пересмотр</w:t>
      </w:r>
    </w:p>
    <w:p w:rsidR="00557622" w:rsidRDefault="00557622" w:rsidP="00DD08E3">
      <w:pPr>
        <w:spacing w:line="240" w:lineRule="auto"/>
        <w:rPr>
          <w:bCs/>
        </w:rPr>
      </w:pPr>
      <w:r>
        <w:rPr>
          <w:bCs/>
        </w:rPr>
        <w:t>Данная СОП вводится впервые.</w:t>
      </w:r>
    </w:p>
    <w:p w:rsidR="00557622" w:rsidRDefault="00557622" w:rsidP="00DD08E3">
      <w:pPr>
        <w:pStyle w:val="af2"/>
        <w:numPr>
          <w:ilvl w:val="0"/>
          <w:numId w:val="17"/>
        </w:numPr>
        <w:spacing w:after="0" w:line="240" w:lineRule="auto"/>
        <w:rPr>
          <w:b/>
        </w:rPr>
      </w:pPr>
      <w:r>
        <w:rPr>
          <w:b/>
          <w:bCs/>
        </w:rPr>
        <w:t>Материалы и оборудование</w:t>
      </w:r>
    </w:p>
    <w:p w:rsidR="00557622" w:rsidRPr="00240FBB" w:rsidRDefault="00557622" w:rsidP="00DD08E3">
      <w:pPr>
        <w:pStyle w:val="af2"/>
        <w:numPr>
          <w:ilvl w:val="1"/>
          <w:numId w:val="17"/>
        </w:numPr>
        <w:spacing w:after="0" w:line="240" w:lineRule="auto"/>
        <w:ind w:left="0" w:firstLine="397"/>
        <w:rPr>
          <w:b/>
          <w:bCs/>
          <w:i/>
        </w:rPr>
      </w:pPr>
      <w:r w:rsidRPr="00240FBB">
        <w:rPr>
          <w:b/>
          <w:bCs/>
          <w:i/>
        </w:rPr>
        <w:t>Материалы и реактивы</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883"/>
      </w:tblGrid>
      <w:tr w:rsidR="00557622" w:rsidRPr="004630B9" w:rsidTr="009A5BBD">
        <w:trPr>
          <w:cantSplit/>
          <w:trHeight w:val="340"/>
          <w:tblHeader/>
        </w:trPr>
        <w:tc>
          <w:tcPr>
            <w:tcW w:w="4319" w:type="dxa"/>
            <w:vAlign w:val="center"/>
          </w:tcPr>
          <w:p w:rsidR="00557622" w:rsidRPr="004630B9" w:rsidRDefault="00557622" w:rsidP="00DD08E3">
            <w:pPr>
              <w:spacing w:line="240" w:lineRule="auto"/>
              <w:jc w:val="center"/>
              <w:rPr>
                <w:b/>
              </w:rPr>
            </w:pPr>
            <w:r w:rsidRPr="004630B9">
              <w:rPr>
                <w:b/>
              </w:rPr>
              <w:t>Наименование основных реактивов и материалов</w:t>
            </w:r>
          </w:p>
        </w:tc>
        <w:tc>
          <w:tcPr>
            <w:tcW w:w="4883" w:type="dxa"/>
            <w:vAlign w:val="center"/>
          </w:tcPr>
          <w:p w:rsidR="00557622" w:rsidRPr="004630B9" w:rsidRDefault="00557622" w:rsidP="00DD08E3">
            <w:pPr>
              <w:spacing w:line="240" w:lineRule="auto"/>
              <w:jc w:val="center"/>
              <w:rPr>
                <w:b/>
              </w:rPr>
            </w:pPr>
            <w:r w:rsidRPr="004630B9">
              <w:rPr>
                <w:b/>
              </w:rPr>
              <w:t>НТД, производитель, страна</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Водорода перекись, медицинская</w:t>
            </w:r>
          </w:p>
        </w:tc>
        <w:tc>
          <w:tcPr>
            <w:tcW w:w="4883" w:type="dxa"/>
          </w:tcPr>
          <w:p w:rsidR="00557622" w:rsidRPr="004630B9" w:rsidRDefault="00557622" w:rsidP="00DD08E3">
            <w:pPr>
              <w:tabs>
                <w:tab w:val="num" w:pos="0"/>
              </w:tabs>
              <w:spacing w:line="240" w:lineRule="auto"/>
            </w:pPr>
            <w:r w:rsidRPr="004630B9">
              <w:rPr>
                <w:color w:val="000000"/>
              </w:rPr>
              <w:t>ГОСТ 177-88</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Дезинфицирующее средство «Ника-Хлор», 3 упак.</w:t>
            </w:r>
          </w:p>
        </w:tc>
        <w:tc>
          <w:tcPr>
            <w:tcW w:w="4883" w:type="dxa"/>
          </w:tcPr>
          <w:p w:rsidR="00557622" w:rsidRPr="004630B9" w:rsidRDefault="00557622" w:rsidP="00DD08E3">
            <w:pPr>
              <w:tabs>
                <w:tab w:val="num" w:pos="0"/>
              </w:tabs>
              <w:spacing w:line="240" w:lineRule="auto"/>
              <w:rPr>
                <w:color w:val="000000"/>
              </w:rPr>
            </w:pPr>
            <w:r w:rsidRPr="004630B9">
              <w:rPr>
                <w:color w:val="000000"/>
              </w:rPr>
              <w:t>ООО «Волга Снаб», Россия</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rPr>
                <w:lang w:val="en-US"/>
              </w:rPr>
            </w:pPr>
            <w:r w:rsidRPr="004630B9">
              <w:t>Дистиллированная вода (</w:t>
            </w:r>
            <w:r w:rsidRPr="004630B9">
              <w:rPr>
                <w:lang w:val="en-US"/>
              </w:rPr>
              <w:t>MQ)</w:t>
            </w:r>
          </w:p>
        </w:tc>
        <w:tc>
          <w:tcPr>
            <w:tcW w:w="4883" w:type="dxa"/>
          </w:tcPr>
          <w:p w:rsidR="00557622" w:rsidRPr="004630B9" w:rsidRDefault="00557622" w:rsidP="00DD08E3">
            <w:pPr>
              <w:tabs>
                <w:tab w:val="num" w:pos="0"/>
              </w:tabs>
              <w:spacing w:line="240" w:lineRule="auto"/>
            </w:pPr>
            <w:r w:rsidRPr="004630B9">
              <w:t>ГОСТ 6709-72</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Контейнер КДС-КРОНТ, 2 штуки</w:t>
            </w:r>
          </w:p>
        </w:tc>
        <w:tc>
          <w:tcPr>
            <w:tcW w:w="4883" w:type="dxa"/>
          </w:tcPr>
          <w:p w:rsidR="00557622" w:rsidRPr="004630B9" w:rsidRDefault="00557622" w:rsidP="00DD08E3">
            <w:pPr>
              <w:tabs>
                <w:tab w:val="num" w:pos="0"/>
              </w:tabs>
              <w:spacing w:line="240" w:lineRule="auto"/>
            </w:pPr>
            <w:r w:rsidRPr="004630B9">
              <w:rPr>
                <w:color w:val="000000"/>
              </w:rPr>
              <w:t>ООО «Волга Снаб», Россия</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Спирт этиловый ректификованный из пищевого сырья</w:t>
            </w:r>
          </w:p>
        </w:tc>
        <w:tc>
          <w:tcPr>
            <w:tcW w:w="4883" w:type="dxa"/>
          </w:tcPr>
          <w:p w:rsidR="00557622" w:rsidRPr="004630B9" w:rsidRDefault="00557622" w:rsidP="00DD08E3">
            <w:pPr>
              <w:tabs>
                <w:tab w:val="num" w:pos="0"/>
              </w:tabs>
              <w:spacing w:line="240" w:lineRule="auto"/>
            </w:pPr>
            <w:r w:rsidRPr="004630B9">
              <w:t>ГОСТ 5962-2013</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Спирт изопропиловый</w:t>
            </w:r>
          </w:p>
        </w:tc>
        <w:tc>
          <w:tcPr>
            <w:tcW w:w="4883" w:type="dxa"/>
          </w:tcPr>
          <w:p w:rsidR="00557622" w:rsidRPr="004630B9" w:rsidRDefault="00557622" w:rsidP="00DD08E3">
            <w:pPr>
              <w:tabs>
                <w:tab w:val="num" w:pos="0"/>
              </w:tabs>
              <w:spacing w:line="240" w:lineRule="auto"/>
            </w:pPr>
            <w:r w:rsidRPr="004630B9">
              <w:t>ГОСТ 9805-84</w:t>
            </w:r>
          </w:p>
        </w:tc>
      </w:tr>
      <w:tr w:rsidR="00557622" w:rsidRPr="004630B9" w:rsidTr="009A5BBD">
        <w:tblPrEx>
          <w:tblLook w:val="0000" w:firstRow="0" w:lastRow="0" w:firstColumn="0" w:lastColumn="0" w:noHBand="0" w:noVBand="0"/>
        </w:tblPrEx>
        <w:trPr>
          <w:cantSplit/>
          <w:trHeight w:val="340"/>
        </w:trPr>
        <w:tc>
          <w:tcPr>
            <w:tcW w:w="4319" w:type="dxa"/>
          </w:tcPr>
          <w:p w:rsidR="00557622" w:rsidRPr="004630B9" w:rsidRDefault="00557622" w:rsidP="00DD08E3">
            <w:pPr>
              <w:tabs>
                <w:tab w:val="num" w:pos="0"/>
              </w:tabs>
              <w:spacing w:line="240" w:lineRule="auto"/>
            </w:pPr>
            <w:r w:rsidRPr="004630B9">
              <w:t xml:space="preserve">Буфер фосфатно-солевой (порошок) PBS 5л 10Х, 1 </w:t>
            </w:r>
            <w:proofErr w:type="gramStart"/>
            <w:r w:rsidRPr="004630B9">
              <w:t>шт</w:t>
            </w:r>
            <w:proofErr w:type="gramEnd"/>
          </w:p>
        </w:tc>
        <w:tc>
          <w:tcPr>
            <w:tcW w:w="4883" w:type="dxa"/>
          </w:tcPr>
          <w:p w:rsidR="00557622" w:rsidRPr="004630B9" w:rsidRDefault="00557622" w:rsidP="00DD08E3">
            <w:pPr>
              <w:tabs>
                <w:tab w:val="num" w:pos="0"/>
              </w:tabs>
              <w:spacing w:line="240" w:lineRule="auto"/>
            </w:pPr>
            <w:r w:rsidRPr="004630B9">
              <w:t>Santa Cruz Biotechnology,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Мерные цилиндры вместимость 50 мл, 1000 мл, 4 штуки</w:t>
            </w:r>
          </w:p>
        </w:tc>
        <w:tc>
          <w:tcPr>
            <w:tcW w:w="4883" w:type="dxa"/>
          </w:tcPr>
          <w:p w:rsidR="00557622" w:rsidRPr="004630B9" w:rsidRDefault="00557622" w:rsidP="00DD08E3">
            <w:pPr>
              <w:spacing w:line="240" w:lineRule="auto"/>
            </w:pPr>
            <w:r w:rsidRPr="004630B9">
              <w:t>ГОСТ 1770-74</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Штатив на 15 мл, 40 мест, полипропилен, d 20 мм, 2 штуки</w:t>
            </w:r>
          </w:p>
        </w:tc>
        <w:tc>
          <w:tcPr>
            <w:tcW w:w="4883" w:type="dxa"/>
          </w:tcPr>
          <w:p w:rsidR="00557622" w:rsidRPr="004630B9" w:rsidRDefault="00557622" w:rsidP="00DD08E3">
            <w:pPr>
              <w:spacing w:line="240" w:lineRule="auto"/>
            </w:pPr>
            <w:r w:rsidRPr="004630B9">
              <w:t>Deltalab, Испания</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lastRenderedPageBreak/>
              <w:t>Штатив для пробирок 1,5-2 мл на 50 мест, полистирол, 2 штуки</w:t>
            </w:r>
          </w:p>
        </w:tc>
        <w:tc>
          <w:tcPr>
            <w:tcW w:w="4883" w:type="dxa"/>
          </w:tcPr>
          <w:p w:rsidR="00557622" w:rsidRPr="004630B9" w:rsidRDefault="00557622" w:rsidP="00DD08E3">
            <w:pPr>
              <w:spacing w:line="240" w:lineRule="auto"/>
            </w:pPr>
            <w:r w:rsidRPr="004630B9">
              <w:t>Axygen,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Наконечники универсальные для дозаторов объемом до 200 мкл, желтые с фаской, T-200-Y</w:t>
            </w:r>
          </w:p>
        </w:tc>
        <w:tc>
          <w:tcPr>
            <w:tcW w:w="4883" w:type="dxa"/>
          </w:tcPr>
          <w:p w:rsidR="00557622" w:rsidRPr="004630B9" w:rsidRDefault="00557622" w:rsidP="00DD08E3">
            <w:pPr>
              <w:spacing w:line="240" w:lineRule="auto"/>
            </w:pPr>
            <w:r w:rsidRPr="004630B9">
              <w:t>Axygen,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Наконечники до 1000 мкл (от 100 мкл), голубые</w:t>
            </w:r>
          </w:p>
        </w:tc>
        <w:tc>
          <w:tcPr>
            <w:tcW w:w="4883" w:type="dxa"/>
          </w:tcPr>
          <w:p w:rsidR="00557622" w:rsidRPr="004630B9" w:rsidRDefault="00557622" w:rsidP="00DD08E3">
            <w:pPr>
              <w:spacing w:line="240" w:lineRule="auto"/>
            </w:pPr>
            <w:r w:rsidRPr="004630B9">
              <w:t>Axygen,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Микроцентрифужные пробирки градуированные объемом 1,5 мл</w:t>
            </w:r>
          </w:p>
        </w:tc>
        <w:tc>
          <w:tcPr>
            <w:tcW w:w="4883" w:type="dxa"/>
          </w:tcPr>
          <w:p w:rsidR="00557622" w:rsidRPr="004630B9" w:rsidRDefault="00557622" w:rsidP="00DD08E3">
            <w:pPr>
              <w:spacing w:line="240" w:lineRule="auto"/>
            </w:pPr>
            <w:r w:rsidRPr="004630B9">
              <w:t>Axygen,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rPr>
                <w:lang w:val="en-US"/>
              </w:rPr>
            </w:pPr>
            <w:r w:rsidRPr="004630B9">
              <w:rPr>
                <w:lang w:val="en-US"/>
              </w:rPr>
              <w:t>Пробирки Roche cell-free DNA collection tube LOT A160634C</w:t>
            </w:r>
          </w:p>
        </w:tc>
        <w:tc>
          <w:tcPr>
            <w:tcW w:w="4883" w:type="dxa"/>
          </w:tcPr>
          <w:p w:rsidR="00557622" w:rsidRPr="004630B9" w:rsidRDefault="00557622" w:rsidP="00DD08E3">
            <w:pPr>
              <w:spacing w:line="240" w:lineRule="auto"/>
            </w:pPr>
            <w:r w:rsidRPr="004630B9">
              <w:rPr>
                <w:lang w:val="en-US"/>
              </w:rPr>
              <w:t xml:space="preserve">Roche, </w:t>
            </w:r>
            <w:r w:rsidRPr="004630B9">
              <w:t>Швейцария</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Пробирки 15 мл, ПП, резьбовые, конические, с крышкой</w:t>
            </w:r>
          </w:p>
        </w:tc>
        <w:tc>
          <w:tcPr>
            <w:tcW w:w="4883" w:type="dxa"/>
          </w:tcPr>
          <w:p w:rsidR="00557622" w:rsidRPr="004630B9" w:rsidRDefault="00557622" w:rsidP="00DD08E3">
            <w:pPr>
              <w:spacing w:line="240" w:lineRule="auto"/>
            </w:pPr>
            <w:r w:rsidRPr="004630B9">
              <w:t>Axygen,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rPr>
                <w:lang w:val="en-US"/>
              </w:rPr>
            </w:pPr>
            <w:r w:rsidRPr="004630B9">
              <w:t>Набор</w:t>
            </w:r>
            <w:r w:rsidRPr="004630B9">
              <w:rPr>
                <w:lang w:val="en-US"/>
              </w:rPr>
              <w:t xml:space="preserve"> QIAamp Circulating Nucleic Acid, 20 </w:t>
            </w:r>
            <w:r w:rsidRPr="004630B9">
              <w:t>кор</w:t>
            </w:r>
          </w:p>
        </w:tc>
        <w:tc>
          <w:tcPr>
            <w:tcW w:w="4883" w:type="dxa"/>
          </w:tcPr>
          <w:p w:rsidR="00557622" w:rsidRPr="004630B9" w:rsidRDefault="00557622" w:rsidP="00DD08E3">
            <w:pPr>
              <w:spacing w:line="240" w:lineRule="auto"/>
              <w:ind w:firstLine="73"/>
            </w:pPr>
            <w:r w:rsidRPr="004630B9">
              <w:t>Qiagen, Нидерланды</w:t>
            </w:r>
          </w:p>
          <w:p w:rsidR="00557622" w:rsidRPr="004630B9" w:rsidRDefault="00557622" w:rsidP="00DD08E3">
            <w:pPr>
              <w:spacing w:line="240" w:lineRule="auto"/>
              <w:rPr>
                <w:lang w:val="en-US"/>
              </w:rPr>
            </w:pP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Автоматическая пипетка 1-10 мкл, 1 шт.</w:t>
            </w:r>
          </w:p>
        </w:tc>
        <w:tc>
          <w:tcPr>
            <w:tcW w:w="4883" w:type="dxa"/>
            <w:vAlign w:val="center"/>
          </w:tcPr>
          <w:p w:rsidR="00557622" w:rsidRPr="004630B9" w:rsidRDefault="00557622" w:rsidP="00DD08E3">
            <w:pPr>
              <w:spacing w:line="240" w:lineRule="auto"/>
              <w:rPr>
                <w:lang w:val="en-US"/>
              </w:rPr>
            </w:pPr>
            <w:r w:rsidRPr="004630B9">
              <w:t>Thermo Scientific,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Автоматическая пипетка 10-100 мкл, 1 шт.</w:t>
            </w:r>
          </w:p>
        </w:tc>
        <w:tc>
          <w:tcPr>
            <w:tcW w:w="4883" w:type="dxa"/>
            <w:vAlign w:val="center"/>
          </w:tcPr>
          <w:p w:rsidR="00557622" w:rsidRPr="004630B9" w:rsidRDefault="00557622" w:rsidP="00DD08E3">
            <w:pPr>
              <w:spacing w:line="240" w:lineRule="auto"/>
              <w:rPr>
                <w:lang w:val="en-US"/>
              </w:rPr>
            </w:pPr>
            <w:r w:rsidRPr="004630B9">
              <w:t>Thermo Scientific, США</w:t>
            </w:r>
          </w:p>
        </w:tc>
      </w:tr>
      <w:tr w:rsidR="00557622" w:rsidRPr="004630B9" w:rsidTr="009A5BBD">
        <w:tblPrEx>
          <w:tblLook w:val="0000" w:firstRow="0" w:lastRow="0" w:firstColumn="0" w:lastColumn="0" w:noHBand="0" w:noVBand="0"/>
        </w:tblPrEx>
        <w:trPr>
          <w:cantSplit/>
          <w:trHeight w:val="340"/>
        </w:trPr>
        <w:tc>
          <w:tcPr>
            <w:tcW w:w="4319" w:type="dxa"/>
            <w:vAlign w:val="center"/>
          </w:tcPr>
          <w:p w:rsidR="00557622" w:rsidRPr="004630B9" w:rsidRDefault="00557622" w:rsidP="00DD08E3">
            <w:pPr>
              <w:spacing w:line="240" w:lineRule="auto"/>
            </w:pPr>
            <w:r w:rsidRPr="004630B9">
              <w:t>Автоматическая пипетка 100-1000 мкл, 1 шт.</w:t>
            </w:r>
          </w:p>
        </w:tc>
        <w:tc>
          <w:tcPr>
            <w:tcW w:w="4883" w:type="dxa"/>
            <w:vAlign w:val="center"/>
          </w:tcPr>
          <w:p w:rsidR="00557622" w:rsidRPr="004630B9" w:rsidRDefault="00557622" w:rsidP="00DD08E3">
            <w:pPr>
              <w:spacing w:line="240" w:lineRule="auto"/>
            </w:pPr>
            <w:r w:rsidRPr="004630B9">
              <w:t>Thermo Scientific, США</w:t>
            </w:r>
          </w:p>
        </w:tc>
      </w:tr>
    </w:tbl>
    <w:p w:rsidR="00557622" w:rsidRPr="007C7661" w:rsidRDefault="00557622" w:rsidP="00DD08E3">
      <w:pPr>
        <w:pStyle w:val="af2"/>
        <w:spacing w:after="0" w:line="240" w:lineRule="auto"/>
        <w:ind w:left="0" w:firstLine="540"/>
        <w:rPr>
          <w:b/>
          <w:lang w:val="en-US"/>
        </w:rPr>
      </w:pPr>
    </w:p>
    <w:p w:rsidR="00557622" w:rsidRPr="00240FBB" w:rsidRDefault="00557622" w:rsidP="00DD08E3">
      <w:pPr>
        <w:pStyle w:val="af2"/>
        <w:numPr>
          <w:ilvl w:val="1"/>
          <w:numId w:val="17"/>
        </w:numPr>
        <w:spacing w:after="0" w:line="240" w:lineRule="auto"/>
        <w:ind w:left="0" w:firstLine="0"/>
        <w:rPr>
          <w:b/>
          <w:i/>
        </w:rPr>
      </w:pPr>
      <w:r w:rsidRPr="00240FBB">
        <w:rPr>
          <w:b/>
          <w:i/>
        </w:rPr>
        <w:t>Оборудование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534"/>
      </w:tblGrid>
      <w:tr w:rsidR="00557622" w:rsidRPr="004630B9" w:rsidTr="009A5BBD">
        <w:trPr>
          <w:trHeight w:val="284"/>
        </w:trPr>
        <w:tc>
          <w:tcPr>
            <w:tcW w:w="4680" w:type="dxa"/>
            <w:vAlign w:val="center"/>
          </w:tcPr>
          <w:p w:rsidR="00557622" w:rsidRPr="004630B9" w:rsidRDefault="00557622" w:rsidP="00DD08E3">
            <w:pPr>
              <w:spacing w:line="240" w:lineRule="auto"/>
              <w:ind w:firstLine="540"/>
              <w:rPr>
                <w:b/>
                <w:bCs/>
              </w:rPr>
            </w:pPr>
            <w:r w:rsidRPr="004630B9">
              <w:rPr>
                <w:b/>
                <w:bCs/>
              </w:rPr>
              <w:t>Оборудование</w:t>
            </w:r>
          </w:p>
        </w:tc>
        <w:tc>
          <w:tcPr>
            <w:tcW w:w="4534" w:type="dxa"/>
            <w:vAlign w:val="center"/>
          </w:tcPr>
          <w:p w:rsidR="00557622" w:rsidRPr="004630B9" w:rsidRDefault="00557622" w:rsidP="00DD08E3">
            <w:pPr>
              <w:spacing w:line="240" w:lineRule="auto"/>
              <w:ind w:firstLine="540"/>
              <w:rPr>
                <w:b/>
              </w:rPr>
            </w:pPr>
            <w:r w:rsidRPr="004630B9">
              <w:rPr>
                <w:b/>
              </w:rPr>
              <w:t>НТД, производитель, страна</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 xml:space="preserve">Шкаф лабораторный вытяжной с блоком </w:t>
            </w:r>
            <w:proofErr w:type="gramStart"/>
            <w:r w:rsidRPr="004630B9">
              <w:t>УФ-облучения</w:t>
            </w:r>
            <w:proofErr w:type="gramEnd"/>
          </w:p>
        </w:tc>
        <w:tc>
          <w:tcPr>
            <w:tcW w:w="4534" w:type="dxa"/>
            <w:vAlign w:val="center"/>
          </w:tcPr>
          <w:p w:rsidR="00557622" w:rsidRPr="004630B9" w:rsidRDefault="00557622" w:rsidP="00DD08E3">
            <w:pPr>
              <w:spacing w:line="240" w:lineRule="auto"/>
            </w:pPr>
            <w:r w:rsidRPr="004630B9">
              <w:t>ЗАО "ЛАМИНАРНЫЕ СИСТЕМЫ", Россия</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Холодильник (+4</w:t>
            </w:r>
            <w:r w:rsidRPr="004630B9">
              <w:rPr>
                <w:vertAlign w:val="superscript"/>
              </w:rPr>
              <w:t>0</w:t>
            </w:r>
            <w:r w:rsidRPr="004630B9">
              <w:t>С) для хранения биоматериала (кровь), 2 штуки</w:t>
            </w:r>
          </w:p>
        </w:tc>
        <w:tc>
          <w:tcPr>
            <w:tcW w:w="4534" w:type="dxa"/>
            <w:vAlign w:val="center"/>
          </w:tcPr>
          <w:p w:rsidR="00557622" w:rsidRPr="004630B9" w:rsidRDefault="00557622" w:rsidP="00DD08E3">
            <w:pPr>
              <w:spacing w:line="240" w:lineRule="auto"/>
            </w:pPr>
            <w:r w:rsidRPr="004630B9">
              <w:t>Indesit, Италия</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Морозильник низкотемпературный (-80</w:t>
            </w:r>
            <w:r w:rsidRPr="004630B9">
              <w:rPr>
                <w:vertAlign w:val="superscript"/>
              </w:rPr>
              <w:t>0</w:t>
            </w:r>
            <w:r w:rsidRPr="004630B9">
              <w:rPr>
                <w:lang w:val="en-US"/>
              </w:rPr>
              <w:t>C</w:t>
            </w:r>
            <w:r w:rsidRPr="004630B9">
              <w:t>)</w:t>
            </w:r>
            <w:r w:rsidRPr="004630B9">
              <w:rPr>
                <w:vertAlign w:val="superscript"/>
              </w:rPr>
              <w:t xml:space="preserve"> </w:t>
            </w:r>
            <w:r w:rsidRPr="004630B9">
              <w:t>для хранения биоматериала (плазма)</w:t>
            </w:r>
          </w:p>
        </w:tc>
        <w:tc>
          <w:tcPr>
            <w:tcW w:w="4534" w:type="dxa"/>
            <w:vAlign w:val="center"/>
          </w:tcPr>
          <w:p w:rsidR="00557622" w:rsidRPr="004630B9" w:rsidRDefault="00557622" w:rsidP="00DD08E3">
            <w:pPr>
              <w:spacing w:line="240" w:lineRule="auto"/>
            </w:pPr>
            <w:r w:rsidRPr="004630B9">
              <w:t>Thermo Scientific, США</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Морозильник низкотемпературный (-80</w:t>
            </w:r>
            <w:r w:rsidRPr="004630B9">
              <w:rPr>
                <w:vertAlign w:val="superscript"/>
              </w:rPr>
              <w:t>0</w:t>
            </w:r>
            <w:r w:rsidRPr="004630B9">
              <w:rPr>
                <w:lang w:val="en-US"/>
              </w:rPr>
              <w:t>C</w:t>
            </w:r>
            <w:r w:rsidRPr="004630B9">
              <w:t>)</w:t>
            </w:r>
            <w:r w:rsidRPr="004630B9">
              <w:rPr>
                <w:vertAlign w:val="superscript"/>
              </w:rPr>
              <w:t xml:space="preserve"> </w:t>
            </w:r>
            <w:r w:rsidRPr="004630B9">
              <w:t>для хранения биоматериала (нуклеиновые кислоты)</w:t>
            </w:r>
          </w:p>
        </w:tc>
        <w:tc>
          <w:tcPr>
            <w:tcW w:w="4534" w:type="dxa"/>
            <w:vAlign w:val="center"/>
          </w:tcPr>
          <w:p w:rsidR="00557622" w:rsidRPr="004630B9" w:rsidRDefault="00557622" w:rsidP="00DD08E3">
            <w:pPr>
              <w:spacing w:line="240" w:lineRule="auto"/>
            </w:pPr>
            <w:r w:rsidRPr="004630B9">
              <w:t>Thermo Scientific, США</w:t>
            </w:r>
          </w:p>
        </w:tc>
      </w:tr>
      <w:tr w:rsidR="00557622" w:rsidRPr="004630B9" w:rsidTr="009A5BBD">
        <w:trPr>
          <w:trHeight w:val="284"/>
        </w:trPr>
        <w:tc>
          <w:tcPr>
            <w:tcW w:w="4680" w:type="dxa"/>
            <w:vAlign w:val="center"/>
          </w:tcPr>
          <w:p w:rsidR="00557622" w:rsidRPr="004630B9" w:rsidRDefault="00557622" w:rsidP="00DD08E3">
            <w:pPr>
              <w:spacing w:line="240" w:lineRule="auto"/>
              <w:rPr>
                <w:lang w:val="en-US"/>
              </w:rPr>
            </w:pPr>
            <w:r w:rsidRPr="004630B9">
              <w:t xml:space="preserve">Центрифуга </w:t>
            </w:r>
            <w:r w:rsidRPr="004630B9">
              <w:rPr>
                <w:lang w:val="en-US"/>
              </w:rPr>
              <w:t>Eppendorf 5810R</w:t>
            </w:r>
          </w:p>
        </w:tc>
        <w:tc>
          <w:tcPr>
            <w:tcW w:w="4534" w:type="dxa"/>
            <w:vAlign w:val="center"/>
          </w:tcPr>
          <w:p w:rsidR="00557622" w:rsidRPr="004630B9" w:rsidRDefault="00557622" w:rsidP="00DD08E3">
            <w:pPr>
              <w:spacing w:line="240" w:lineRule="auto"/>
            </w:pPr>
            <w:r w:rsidRPr="004630B9">
              <w:rPr>
                <w:lang w:val="en-US"/>
              </w:rPr>
              <w:t>Eppendorf</w:t>
            </w:r>
            <w:r w:rsidRPr="004630B9">
              <w:t>, Германия</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 xml:space="preserve">Термостат твердотельный TS-100, с перемешиванием, с термоблоком SC-24N </w:t>
            </w:r>
          </w:p>
        </w:tc>
        <w:tc>
          <w:tcPr>
            <w:tcW w:w="4534" w:type="dxa"/>
            <w:vAlign w:val="center"/>
          </w:tcPr>
          <w:p w:rsidR="00557622" w:rsidRPr="004630B9" w:rsidRDefault="00557622" w:rsidP="00DD08E3">
            <w:pPr>
              <w:spacing w:line="240" w:lineRule="auto"/>
              <w:rPr>
                <w:lang w:val="en-US"/>
              </w:rPr>
            </w:pPr>
            <w:r w:rsidRPr="004630B9">
              <w:t>Biosan, Латвия</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Термостат электрический суховоздушый ТС-1/20 СПУ</w:t>
            </w:r>
          </w:p>
        </w:tc>
        <w:tc>
          <w:tcPr>
            <w:tcW w:w="4534" w:type="dxa"/>
            <w:vAlign w:val="center"/>
          </w:tcPr>
          <w:p w:rsidR="00557622" w:rsidRPr="004630B9" w:rsidRDefault="00557622" w:rsidP="00DD08E3">
            <w:pPr>
              <w:spacing w:line="240" w:lineRule="auto"/>
            </w:pPr>
            <w:r w:rsidRPr="004630B9">
              <w:t>Компания ОАО «</w:t>
            </w:r>
            <w:proofErr w:type="gramStart"/>
            <w:r w:rsidRPr="004630B9">
              <w:t>Смоленское</w:t>
            </w:r>
            <w:proofErr w:type="gramEnd"/>
            <w:r w:rsidRPr="004630B9">
              <w:t xml:space="preserve"> СКТБ СПУ», Россия</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 xml:space="preserve">Вакуумный коллектор QIAvac 24 Plus </w:t>
            </w:r>
          </w:p>
        </w:tc>
        <w:tc>
          <w:tcPr>
            <w:tcW w:w="4534" w:type="dxa"/>
            <w:vAlign w:val="center"/>
          </w:tcPr>
          <w:p w:rsidR="00557622" w:rsidRPr="004630B9" w:rsidRDefault="00557622" w:rsidP="00DD08E3">
            <w:pPr>
              <w:spacing w:line="240" w:lineRule="auto"/>
            </w:pPr>
            <w:r w:rsidRPr="004630B9">
              <w:t>Qiagen, Нидерланды</w:t>
            </w:r>
          </w:p>
        </w:tc>
      </w:tr>
      <w:tr w:rsidR="00557622" w:rsidRPr="004630B9" w:rsidTr="009A5BBD">
        <w:trPr>
          <w:trHeight w:val="284"/>
        </w:trPr>
        <w:tc>
          <w:tcPr>
            <w:tcW w:w="4680" w:type="dxa"/>
            <w:vAlign w:val="center"/>
          </w:tcPr>
          <w:p w:rsidR="00557622" w:rsidRPr="004630B9" w:rsidRDefault="00557622" w:rsidP="00DD08E3">
            <w:pPr>
              <w:spacing w:line="240" w:lineRule="auto"/>
              <w:rPr>
                <w:lang w:val="en-US"/>
              </w:rPr>
            </w:pPr>
            <w:r w:rsidRPr="004630B9">
              <w:t>Соединяющая</w:t>
            </w:r>
            <w:r w:rsidRPr="004630B9">
              <w:rPr>
                <w:lang w:val="en-US"/>
              </w:rPr>
              <w:t xml:space="preserve"> </w:t>
            </w:r>
            <w:r w:rsidRPr="004630B9">
              <w:t>система</w:t>
            </w:r>
            <w:r w:rsidRPr="004630B9">
              <w:rPr>
                <w:lang w:val="en-US"/>
              </w:rPr>
              <w:t xml:space="preserve"> QIAvac </w:t>
            </w:r>
          </w:p>
        </w:tc>
        <w:tc>
          <w:tcPr>
            <w:tcW w:w="4534" w:type="dxa"/>
            <w:vAlign w:val="center"/>
          </w:tcPr>
          <w:p w:rsidR="00557622" w:rsidRPr="004630B9" w:rsidRDefault="00557622" w:rsidP="00DD08E3">
            <w:pPr>
              <w:spacing w:line="240" w:lineRule="auto"/>
              <w:rPr>
                <w:lang w:val="en-US"/>
              </w:rPr>
            </w:pPr>
            <w:r w:rsidRPr="004630B9">
              <w:t>Qiagen, Нидерланды</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Вакуумный насос, (230 V, 50 Hz)</w:t>
            </w:r>
          </w:p>
        </w:tc>
        <w:tc>
          <w:tcPr>
            <w:tcW w:w="4534" w:type="dxa"/>
            <w:vAlign w:val="center"/>
          </w:tcPr>
          <w:p w:rsidR="00557622" w:rsidRPr="004630B9" w:rsidRDefault="00557622" w:rsidP="00DD08E3">
            <w:pPr>
              <w:spacing w:line="240" w:lineRule="auto"/>
            </w:pPr>
            <w:r w:rsidRPr="004630B9">
              <w:t>Qiagen, Нидерланды</w:t>
            </w:r>
          </w:p>
        </w:tc>
      </w:tr>
      <w:tr w:rsidR="00557622" w:rsidRPr="004630B9" w:rsidTr="009A5BBD">
        <w:trPr>
          <w:trHeight w:val="284"/>
        </w:trPr>
        <w:tc>
          <w:tcPr>
            <w:tcW w:w="4680" w:type="dxa"/>
            <w:vAlign w:val="center"/>
          </w:tcPr>
          <w:p w:rsidR="00557622" w:rsidRPr="004630B9" w:rsidRDefault="00557622" w:rsidP="00DD08E3">
            <w:pPr>
              <w:spacing w:line="240" w:lineRule="auto"/>
            </w:pPr>
            <w:r w:rsidRPr="004630B9">
              <w:t>Центрифуга Heraeus Pico 17 с 24х местным ротором для пробирок 1,5/2 мл с герметичной защелкивающейся крышкой, без адапторов</w:t>
            </w:r>
          </w:p>
        </w:tc>
        <w:tc>
          <w:tcPr>
            <w:tcW w:w="4534" w:type="dxa"/>
            <w:vAlign w:val="center"/>
          </w:tcPr>
          <w:p w:rsidR="00557622" w:rsidRPr="004630B9" w:rsidRDefault="00557622" w:rsidP="00DD08E3">
            <w:pPr>
              <w:spacing w:line="240" w:lineRule="auto"/>
            </w:pPr>
            <w:r w:rsidRPr="004630B9">
              <w:rPr>
                <w:lang w:val="en-US"/>
              </w:rPr>
              <w:t xml:space="preserve">Heraeus, </w:t>
            </w:r>
            <w:r w:rsidRPr="004630B9">
              <w:t>Германия</w:t>
            </w:r>
          </w:p>
        </w:tc>
      </w:tr>
      <w:tr w:rsidR="00557622" w:rsidRPr="003C3446" w:rsidTr="009A5BBD">
        <w:trPr>
          <w:trHeight w:val="284"/>
        </w:trPr>
        <w:tc>
          <w:tcPr>
            <w:tcW w:w="4680" w:type="dxa"/>
            <w:vAlign w:val="center"/>
          </w:tcPr>
          <w:p w:rsidR="00557622" w:rsidRPr="003D06B9" w:rsidRDefault="00557622" w:rsidP="00DD08E3">
            <w:pPr>
              <w:spacing w:line="240" w:lineRule="auto"/>
            </w:pPr>
            <w:r w:rsidRPr="003D06B9">
              <w:t>Вортекс</w:t>
            </w:r>
          </w:p>
        </w:tc>
        <w:tc>
          <w:tcPr>
            <w:tcW w:w="4534" w:type="dxa"/>
            <w:vAlign w:val="center"/>
          </w:tcPr>
          <w:p w:rsidR="00557622" w:rsidRPr="003D06B9" w:rsidRDefault="00557622" w:rsidP="00DD08E3">
            <w:pPr>
              <w:spacing w:line="240" w:lineRule="auto"/>
              <w:rPr>
                <w:lang w:val="en-US"/>
              </w:rPr>
            </w:pPr>
            <w:r w:rsidRPr="003D06B9">
              <w:rPr>
                <w:lang w:val="en-US"/>
              </w:rPr>
              <w:t xml:space="preserve">Advanced Vortex Mixer Talboys, Troemner, </w:t>
            </w:r>
            <w:r w:rsidRPr="003D06B9">
              <w:t>США</w:t>
            </w:r>
          </w:p>
        </w:tc>
      </w:tr>
      <w:tr w:rsidR="00557622" w:rsidRPr="004630B9" w:rsidTr="009A5BBD">
        <w:trPr>
          <w:trHeight w:val="284"/>
        </w:trPr>
        <w:tc>
          <w:tcPr>
            <w:tcW w:w="4680" w:type="dxa"/>
          </w:tcPr>
          <w:p w:rsidR="00557622" w:rsidRPr="004630B9" w:rsidRDefault="00557622" w:rsidP="00DD08E3">
            <w:pPr>
              <w:overflowPunct w:val="0"/>
              <w:autoSpaceDE w:val="0"/>
              <w:autoSpaceDN w:val="0"/>
              <w:adjustRightInd w:val="0"/>
              <w:spacing w:line="240" w:lineRule="auto"/>
              <w:textAlignment w:val="baseline"/>
            </w:pPr>
            <w:r w:rsidRPr="004630B9">
              <w:t>Дистиллятор</w:t>
            </w:r>
          </w:p>
        </w:tc>
        <w:tc>
          <w:tcPr>
            <w:tcW w:w="4534" w:type="dxa"/>
          </w:tcPr>
          <w:p w:rsidR="00557622" w:rsidRPr="004630B9" w:rsidRDefault="00557622" w:rsidP="00DD08E3">
            <w:pPr>
              <w:spacing w:line="240" w:lineRule="auto"/>
            </w:pPr>
            <w:r w:rsidRPr="004630B9">
              <w:t>SG-Wasser, Сингапур</w:t>
            </w:r>
          </w:p>
        </w:tc>
      </w:tr>
    </w:tbl>
    <w:p w:rsidR="00557622" w:rsidRDefault="00557622" w:rsidP="00DD08E3">
      <w:pPr>
        <w:pStyle w:val="af2"/>
        <w:spacing w:after="0" w:line="240" w:lineRule="auto"/>
        <w:ind w:left="0"/>
        <w:rPr>
          <w:b/>
        </w:rPr>
      </w:pPr>
    </w:p>
    <w:p w:rsidR="00557622" w:rsidRPr="009F7CBF" w:rsidRDefault="00557622" w:rsidP="00DD08E3">
      <w:pPr>
        <w:pStyle w:val="af2"/>
        <w:numPr>
          <w:ilvl w:val="1"/>
          <w:numId w:val="17"/>
        </w:numPr>
        <w:spacing w:after="0" w:line="240" w:lineRule="auto"/>
        <w:ind w:left="0" w:firstLine="0"/>
        <w:rPr>
          <w:b/>
          <w:i/>
        </w:rPr>
      </w:pPr>
      <w:r w:rsidRPr="009F7CBF">
        <w:rPr>
          <w:b/>
          <w:i/>
        </w:rPr>
        <w:lastRenderedPageBreak/>
        <w:t>Комплект спецодежды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254"/>
      </w:tblGrid>
      <w:tr w:rsidR="00557622" w:rsidRPr="00A90BE9" w:rsidTr="009A5BBD">
        <w:trPr>
          <w:trHeight w:val="284"/>
        </w:trPr>
        <w:tc>
          <w:tcPr>
            <w:tcW w:w="3960" w:type="dxa"/>
          </w:tcPr>
          <w:p w:rsidR="00557622" w:rsidRPr="00DF5515" w:rsidRDefault="00557622" w:rsidP="00DD08E3">
            <w:pPr>
              <w:spacing w:line="240" w:lineRule="auto"/>
              <w:ind w:firstLine="540"/>
              <w:jc w:val="center"/>
              <w:rPr>
                <w:b/>
                <w:bCs/>
                <w:szCs w:val="22"/>
              </w:rPr>
            </w:pPr>
            <w:r w:rsidRPr="00DF5515">
              <w:rPr>
                <w:b/>
                <w:bCs/>
                <w:szCs w:val="22"/>
              </w:rPr>
              <w:t>Одежда</w:t>
            </w:r>
          </w:p>
        </w:tc>
        <w:tc>
          <w:tcPr>
            <w:tcW w:w="5254" w:type="dxa"/>
          </w:tcPr>
          <w:p w:rsidR="00557622" w:rsidRPr="00DF5515" w:rsidRDefault="00557622" w:rsidP="00DD08E3">
            <w:pPr>
              <w:spacing w:line="240" w:lineRule="auto"/>
              <w:ind w:firstLine="540"/>
              <w:rPr>
                <w:b/>
                <w:bCs/>
                <w:szCs w:val="22"/>
              </w:rPr>
            </w:pPr>
            <w:r w:rsidRPr="00DF5515">
              <w:rPr>
                <w:b/>
                <w:szCs w:val="22"/>
              </w:rPr>
              <w:t>НТД, производитель, страна</w:t>
            </w:r>
          </w:p>
        </w:tc>
      </w:tr>
      <w:tr w:rsidR="00557622" w:rsidRPr="00A90BE9" w:rsidTr="009A5BBD">
        <w:trPr>
          <w:trHeight w:val="284"/>
        </w:trPr>
        <w:tc>
          <w:tcPr>
            <w:tcW w:w="3960" w:type="dxa"/>
          </w:tcPr>
          <w:p w:rsidR="00557622" w:rsidRPr="00DF5515" w:rsidRDefault="00557622" w:rsidP="00DD08E3">
            <w:pPr>
              <w:spacing w:line="240" w:lineRule="auto"/>
              <w:rPr>
                <w:szCs w:val="22"/>
              </w:rPr>
            </w:pPr>
            <w:r w:rsidRPr="00DF5515">
              <w:rPr>
                <w:szCs w:val="22"/>
              </w:rPr>
              <w:t>Колпак медицинский</w:t>
            </w:r>
          </w:p>
        </w:tc>
        <w:tc>
          <w:tcPr>
            <w:tcW w:w="5254" w:type="dxa"/>
          </w:tcPr>
          <w:p w:rsidR="00557622" w:rsidRPr="00DF5515" w:rsidRDefault="00557622" w:rsidP="00DD08E3">
            <w:pPr>
              <w:spacing w:line="240" w:lineRule="auto"/>
              <w:rPr>
                <w:szCs w:val="22"/>
              </w:rPr>
            </w:pPr>
            <w:r w:rsidRPr="00DF5515">
              <w:rPr>
                <w:szCs w:val="22"/>
              </w:rPr>
              <w:t>ГОСТ 2313478</w:t>
            </w:r>
          </w:p>
        </w:tc>
      </w:tr>
      <w:tr w:rsidR="00557622" w:rsidRPr="00A90BE9" w:rsidTr="009A5BBD">
        <w:trPr>
          <w:trHeight w:val="284"/>
        </w:trPr>
        <w:tc>
          <w:tcPr>
            <w:tcW w:w="3960" w:type="dxa"/>
            <w:vAlign w:val="center"/>
          </w:tcPr>
          <w:p w:rsidR="00557622" w:rsidRPr="00DF5515" w:rsidRDefault="00557622" w:rsidP="00DD08E3">
            <w:pPr>
              <w:pStyle w:val="af"/>
              <w:spacing w:before="0" w:line="240" w:lineRule="auto"/>
              <w:rPr>
                <w:szCs w:val="22"/>
              </w:rPr>
            </w:pPr>
            <w:r w:rsidRPr="00DF5515">
              <w:rPr>
                <w:szCs w:val="22"/>
              </w:rPr>
              <w:t>Перчатки хирургические резиновые</w:t>
            </w:r>
          </w:p>
        </w:tc>
        <w:tc>
          <w:tcPr>
            <w:tcW w:w="5254" w:type="dxa"/>
            <w:vAlign w:val="center"/>
          </w:tcPr>
          <w:p w:rsidR="00557622" w:rsidRPr="00DF5515" w:rsidRDefault="00557622" w:rsidP="00DD08E3">
            <w:pPr>
              <w:pStyle w:val="af"/>
              <w:spacing w:before="0" w:line="240" w:lineRule="auto"/>
              <w:rPr>
                <w:szCs w:val="22"/>
              </w:rPr>
            </w:pPr>
            <w:r w:rsidRPr="00DF5515">
              <w:rPr>
                <w:szCs w:val="22"/>
              </w:rPr>
              <w:t>ГОСТ 3-88</w:t>
            </w:r>
          </w:p>
        </w:tc>
      </w:tr>
      <w:tr w:rsidR="00557622" w:rsidRPr="00A90BE9" w:rsidTr="009A5BBD">
        <w:trPr>
          <w:trHeight w:val="284"/>
        </w:trPr>
        <w:tc>
          <w:tcPr>
            <w:tcW w:w="3960" w:type="dxa"/>
            <w:vAlign w:val="center"/>
          </w:tcPr>
          <w:p w:rsidR="00557622" w:rsidRPr="00DF5515" w:rsidRDefault="00557622" w:rsidP="00DD08E3">
            <w:pPr>
              <w:pStyle w:val="af"/>
              <w:spacing w:before="0" w:line="240" w:lineRule="auto"/>
              <w:rPr>
                <w:szCs w:val="22"/>
              </w:rPr>
            </w:pPr>
            <w:r w:rsidRPr="00DF5515">
              <w:rPr>
                <w:szCs w:val="22"/>
              </w:rPr>
              <w:t xml:space="preserve">Маска медицинская </w:t>
            </w:r>
          </w:p>
        </w:tc>
        <w:tc>
          <w:tcPr>
            <w:tcW w:w="5254" w:type="dxa"/>
            <w:vAlign w:val="center"/>
          </w:tcPr>
          <w:p w:rsidR="00557622" w:rsidRPr="00DF5515" w:rsidRDefault="00557622" w:rsidP="00DD08E3">
            <w:pPr>
              <w:pStyle w:val="af"/>
              <w:spacing w:before="0" w:line="240" w:lineRule="auto"/>
              <w:rPr>
                <w:szCs w:val="22"/>
              </w:rPr>
            </w:pPr>
            <w:r w:rsidRPr="00DF5515">
              <w:rPr>
                <w:szCs w:val="22"/>
              </w:rPr>
              <w:t xml:space="preserve">ГОСТ </w:t>
            </w:r>
            <w:r w:rsidRPr="00DF5515">
              <w:rPr>
                <w:szCs w:val="22"/>
                <w:lang w:val="en-US"/>
              </w:rPr>
              <w:t xml:space="preserve">EN </w:t>
            </w:r>
            <w:r w:rsidRPr="00DF5515">
              <w:rPr>
                <w:szCs w:val="22"/>
              </w:rPr>
              <w:t>13795-1-2011</w:t>
            </w:r>
          </w:p>
        </w:tc>
      </w:tr>
      <w:tr w:rsidR="00557622" w:rsidRPr="00A90BE9" w:rsidTr="009A5BBD">
        <w:trPr>
          <w:trHeight w:val="284"/>
        </w:trPr>
        <w:tc>
          <w:tcPr>
            <w:tcW w:w="3960" w:type="dxa"/>
          </w:tcPr>
          <w:p w:rsidR="00557622" w:rsidRPr="00DF5515" w:rsidRDefault="00557622" w:rsidP="00DD08E3">
            <w:pPr>
              <w:spacing w:line="240" w:lineRule="auto"/>
              <w:rPr>
                <w:szCs w:val="22"/>
              </w:rPr>
            </w:pPr>
            <w:r w:rsidRPr="00DF5515">
              <w:rPr>
                <w:szCs w:val="22"/>
              </w:rPr>
              <w:t>Халат медицинский</w:t>
            </w:r>
          </w:p>
        </w:tc>
        <w:tc>
          <w:tcPr>
            <w:tcW w:w="5254" w:type="dxa"/>
          </w:tcPr>
          <w:p w:rsidR="00557622" w:rsidRPr="00DF5515" w:rsidRDefault="00557622" w:rsidP="00DD08E3">
            <w:pPr>
              <w:spacing w:line="240" w:lineRule="auto"/>
              <w:rPr>
                <w:szCs w:val="22"/>
              </w:rPr>
            </w:pPr>
            <w:r w:rsidRPr="00DF5515">
              <w:rPr>
                <w:szCs w:val="22"/>
              </w:rPr>
              <w:t>ГОСТ 24760-81</w:t>
            </w:r>
          </w:p>
        </w:tc>
      </w:tr>
    </w:tbl>
    <w:p w:rsidR="00557622" w:rsidRPr="009E06B6" w:rsidRDefault="00557622" w:rsidP="00DD08E3">
      <w:pPr>
        <w:pStyle w:val="af2"/>
        <w:spacing w:after="0" w:line="240" w:lineRule="auto"/>
        <w:ind w:left="0"/>
        <w:rPr>
          <w:b/>
        </w:rPr>
      </w:pPr>
    </w:p>
    <w:p w:rsidR="00557622" w:rsidRDefault="00557622" w:rsidP="00DD08E3">
      <w:pPr>
        <w:pStyle w:val="af2"/>
        <w:numPr>
          <w:ilvl w:val="0"/>
          <w:numId w:val="17"/>
        </w:numPr>
        <w:spacing w:after="0" w:line="240" w:lineRule="auto"/>
        <w:ind w:left="0" w:firstLine="0"/>
        <w:rPr>
          <w:b/>
        </w:rPr>
      </w:pPr>
      <w:r>
        <w:rPr>
          <w:b/>
        </w:rPr>
        <w:t>Помещения</w:t>
      </w:r>
    </w:p>
    <w:p w:rsidR="00557622" w:rsidRPr="00C1455C" w:rsidRDefault="00557622" w:rsidP="00DD08E3">
      <w:pPr>
        <w:pStyle w:val="af2"/>
        <w:spacing w:after="0" w:line="240" w:lineRule="auto"/>
        <w:ind w:left="0"/>
      </w:pPr>
      <w:r w:rsidRPr="008429A7">
        <w:t>Пр</w:t>
      </w:r>
      <w:r>
        <w:t xml:space="preserve">оведение работ осуществляется </w:t>
      </w:r>
      <w:r>
        <w:rPr>
          <w:lang w:val="ru-RU"/>
        </w:rPr>
        <w:t xml:space="preserve">на базе </w:t>
      </w:r>
      <w:r w:rsidRPr="008429A7">
        <w:t xml:space="preserve">лаборатории </w:t>
      </w:r>
      <w:r w:rsidRPr="008429A7">
        <w:rPr>
          <w:lang w:val="ru-RU"/>
        </w:rPr>
        <w:t>фармакогеномики</w:t>
      </w:r>
      <w:r w:rsidRPr="008429A7">
        <w:t xml:space="preserve"> ИХБФМ.</w:t>
      </w:r>
    </w:p>
    <w:p w:rsidR="00557622" w:rsidRPr="00492B73" w:rsidRDefault="00557622" w:rsidP="00DD08E3">
      <w:pPr>
        <w:pStyle w:val="af2"/>
        <w:numPr>
          <w:ilvl w:val="0"/>
          <w:numId w:val="17"/>
        </w:numPr>
        <w:spacing w:after="0" w:line="240" w:lineRule="auto"/>
        <w:ind w:left="0" w:firstLine="0"/>
        <w:rPr>
          <w:b/>
        </w:rPr>
      </w:pPr>
      <w:r>
        <w:rPr>
          <w:b/>
        </w:rPr>
        <w:t>Процедура</w:t>
      </w:r>
    </w:p>
    <w:p w:rsidR="00557622" w:rsidRPr="00CB4D39" w:rsidRDefault="00557622" w:rsidP="00DD08E3">
      <w:pPr>
        <w:pStyle w:val="21"/>
        <w:numPr>
          <w:ilvl w:val="1"/>
          <w:numId w:val="17"/>
        </w:numPr>
        <w:spacing w:after="0" w:line="240" w:lineRule="auto"/>
        <w:ind w:left="0" w:firstLine="0"/>
        <w:rPr>
          <w:b/>
          <w:bCs/>
          <w:i/>
          <w:iCs/>
        </w:rPr>
      </w:pPr>
      <w:r>
        <w:rPr>
          <w:b/>
          <w:bCs/>
          <w:i/>
          <w:iCs/>
        </w:rPr>
        <w:t>Подготовительный этап</w:t>
      </w:r>
    </w:p>
    <w:p w:rsidR="00557622" w:rsidRPr="00F32505" w:rsidRDefault="00557622" w:rsidP="00DD08E3">
      <w:pPr>
        <w:pStyle w:val="21"/>
        <w:spacing w:after="0" w:line="240" w:lineRule="auto"/>
        <w:rPr>
          <w:b/>
          <w:bCs/>
          <w:i/>
        </w:rPr>
      </w:pPr>
      <w:r w:rsidRPr="00F32505">
        <w:rPr>
          <w:b/>
          <w:bCs/>
          <w:i/>
        </w:rPr>
        <w:t>7.1.1. Подготовка персонала к проведению работ</w:t>
      </w:r>
    </w:p>
    <w:p w:rsidR="00557622" w:rsidRPr="00F32505" w:rsidRDefault="00557622" w:rsidP="00DD08E3">
      <w:pPr>
        <w:pStyle w:val="21"/>
        <w:spacing w:after="0" w:line="240" w:lineRule="auto"/>
        <w:rPr>
          <w:bCs/>
        </w:rPr>
      </w:pPr>
      <w:r w:rsidRPr="00F32505">
        <w:rPr>
          <w:bCs/>
        </w:rPr>
        <w:t xml:space="preserve">– надеть халат медицинский, перчатки, </w:t>
      </w:r>
      <w:r>
        <w:rPr>
          <w:bCs/>
        </w:rPr>
        <w:t xml:space="preserve">колпак </w:t>
      </w:r>
      <w:r w:rsidRPr="00F32505">
        <w:rPr>
          <w:bCs/>
        </w:rPr>
        <w:t xml:space="preserve">и маску. Дальнейшую работу вести в условиях </w:t>
      </w:r>
      <w:r w:rsidRPr="00F32505">
        <w:t>ламинарного</w:t>
      </w:r>
      <w:r>
        <w:t xml:space="preserve"> вытяжного шкафа с блоком </w:t>
      </w:r>
      <w:proofErr w:type="gramStart"/>
      <w:r>
        <w:t>УФ-облучения</w:t>
      </w:r>
      <w:proofErr w:type="gramEnd"/>
      <w:r w:rsidRPr="00F32505">
        <w:t>.</w:t>
      </w:r>
    </w:p>
    <w:p w:rsidR="00557622" w:rsidRPr="00F32505" w:rsidRDefault="00557622" w:rsidP="00DD08E3">
      <w:pPr>
        <w:pStyle w:val="21"/>
        <w:spacing w:after="0" w:line="240" w:lineRule="auto"/>
        <w:rPr>
          <w:b/>
          <w:bCs/>
          <w:i/>
          <w:iCs/>
        </w:rPr>
      </w:pPr>
      <w:r w:rsidRPr="00F32505">
        <w:rPr>
          <w:b/>
          <w:bCs/>
          <w:i/>
          <w:iCs/>
        </w:rPr>
        <w:t>7.1.2. Приготовление дезинфицирующего раствора</w:t>
      </w:r>
    </w:p>
    <w:p w:rsidR="00557622" w:rsidRDefault="00557622" w:rsidP="00DD08E3">
      <w:pPr>
        <w:pStyle w:val="21"/>
        <w:spacing w:after="0" w:line="240" w:lineRule="auto"/>
        <w:rPr>
          <w:bCs/>
        </w:rPr>
      </w:pPr>
      <w:r w:rsidRPr="00F32505">
        <w:rPr>
          <w:bCs/>
        </w:rPr>
        <w:t>– приготовить 3% раствор перекиси водорода, в стеклянный цилиндр налить (100±1) мл 30% перекиси водорода и довести объем до 1000 мл водопроводной водой, данный раствор может быть использован в течение 48 ч;</w:t>
      </w:r>
    </w:p>
    <w:p w:rsidR="00557622" w:rsidRDefault="00557622" w:rsidP="00DD08E3">
      <w:pPr>
        <w:pStyle w:val="21"/>
        <w:spacing w:after="0" w:line="240" w:lineRule="auto"/>
      </w:pPr>
      <w:r>
        <w:rPr>
          <w:bCs/>
        </w:rPr>
        <w:t>- приготовить рабочий раствор д</w:t>
      </w:r>
      <w:r w:rsidRPr="009E7353">
        <w:rPr>
          <w:bCs/>
        </w:rPr>
        <w:t>езинфицирующе</w:t>
      </w:r>
      <w:r>
        <w:rPr>
          <w:bCs/>
        </w:rPr>
        <w:t xml:space="preserve">го </w:t>
      </w:r>
      <w:r w:rsidRPr="009E7353">
        <w:rPr>
          <w:bCs/>
        </w:rPr>
        <w:t>средств</w:t>
      </w:r>
      <w:r>
        <w:rPr>
          <w:bCs/>
        </w:rPr>
        <w:t>а</w:t>
      </w:r>
      <w:r w:rsidRPr="009E7353">
        <w:rPr>
          <w:bCs/>
        </w:rPr>
        <w:t xml:space="preserve"> «Ника-Хлор»</w:t>
      </w:r>
      <w:r>
        <w:rPr>
          <w:bCs/>
        </w:rPr>
        <w:t xml:space="preserve"> согласно инструкции производителя, в частности для медицинских отходов в случае работы с </w:t>
      </w:r>
      <w:r>
        <w:t xml:space="preserve">биологическими выделениями (кровь) необходимо 4/7 таблеток на 10 литров воды с экспозицией 240/60 минут. </w:t>
      </w:r>
    </w:p>
    <w:p w:rsidR="00557622" w:rsidRPr="00F32505" w:rsidRDefault="00557622" w:rsidP="00DD08E3">
      <w:pPr>
        <w:pStyle w:val="21"/>
        <w:spacing w:after="0" w:line="240" w:lineRule="auto"/>
        <w:rPr>
          <w:b/>
          <w:bCs/>
          <w:i/>
          <w:iCs/>
        </w:rPr>
      </w:pPr>
      <w:r w:rsidRPr="00F32505">
        <w:rPr>
          <w:b/>
          <w:bCs/>
          <w:i/>
          <w:iCs/>
        </w:rPr>
        <w:t>7.1.3. Подготовка боксового помещения к работе</w:t>
      </w:r>
    </w:p>
    <w:p w:rsidR="00557622" w:rsidRPr="00F32505" w:rsidRDefault="00557622" w:rsidP="00DD08E3">
      <w:pPr>
        <w:pStyle w:val="21"/>
        <w:spacing w:after="0" w:line="240" w:lineRule="auto"/>
      </w:pPr>
      <w:r w:rsidRPr="00F32505">
        <w:rPr>
          <w:bCs/>
        </w:rPr>
        <w:t xml:space="preserve">– </w:t>
      </w:r>
      <w:r w:rsidRPr="00F32505">
        <w:t>обработать 3% раствором перекиси водорода поверхности помещения и оборудования до начала работ;</w:t>
      </w:r>
    </w:p>
    <w:p w:rsidR="00557622" w:rsidRDefault="00557622" w:rsidP="00DD08E3">
      <w:pPr>
        <w:pStyle w:val="21"/>
        <w:spacing w:after="0" w:line="240" w:lineRule="auto"/>
      </w:pPr>
      <w:r w:rsidRPr="00F32505">
        <w:rPr>
          <w:bCs/>
        </w:rPr>
        <w:t xml:space="preserve">– </w:t>
      </w:r>
      <w:r w:rsidRPr="00F32505">
        <w:t>обработать ламинарный бокс и помещение ультрафиолетовыми лучами до начала работ в течение 15 мин.</w:t>
      </w:r>
    </w:p>
    <w:p w:rsidR="00557622" w:rsidRPr="007753BE" w:rsidRDefault="00557622" w:rsidP="00DD08E3">
      <w:pPr>
        <w:pStyle w:val="21"/>
        <w:spacing w:after="0" w:line="240" w:lineRule="auto"/>
        <w:rPr>
          <w:b/>
          <w:bCs/>
          <w:i/>
          <w:iCs/>
        </w:rPr>
      </w:pPr>
      <w:r w:rsidRPr="00F32505">
        <w:rPr>
          <w:b/>
          <w:bCs/>
          <w:i/>
          <w:iCs/>
        </w:rPr>
        <w:t>7.1.</w:t>
      </w:r>
      <w:r>
        <w:rPr>
          <w:b/>
          <w:bCs/>
          <w:i/>
          <w:iCs/>
        </w:rPr>
        <w:t>4</w:t>
      </w:r>
      <w:r w:rsidRPr="00F32505">
        <w:rPr>
          <w:b/>
          <w:bCs/>
          <w:i/>
          <w:iCs/>
        </w:rPr>
        <w:t>. П</w:t>
      </w:r>
      <w:r>
        <w:rPr>
          <w:b/>
          <w:bCs/>
          <w:i/>
          <w:iCs/>
        </w:rPr>
        <w:t xml:space="preserve">риготовление буфера </w:t>
      </w:r>
      <w:r>
        <w:rPr>
          <w:b/>
          <w:bCs/>
          <w:i/>
          <w:iCs/>
          <w:lang w:val="en-US"/>
        </w:rPr>
        <w:t>ACB</w:t>
      </w:r>
    </w:p>
    <w:p w:rsidR="00557622" w:rsidRDefault="00557622" w:rsidP="00DD08E3">
      <w:pPr>
        <w:pStyle w:val="21"/>
        <w:spacing w:after="0" w:line="240" w:lineRule="auto"/>
        <w:rPr>
          <w:bCs/>
        </w:rPr>
      </w:pPr>
      <w:r>
        <w:rPr>
          <w:bCs/>
        </w:rPr>
        <w:t xml:space="preserve">Перед использованием, добавьте 200 мл изопропанола (100%) к 300 мл концентрированного буфера </w:t>
      </w:r>
      <w:r>
        <w:rPr>
          <w:bCs/>
          <w:lang w:val="en-US"/>
        </w:rPr>
        <w:t>ACB</w:t>
      </w:r>
      <w:r w:rsidRPr="007753BE">
        <w:rPr>
          <w:bCs/>
        </w:rPr>
        <w:t xml:space="preserve"> </w:t>
      </w:r>
      <w:r>
        <w:rPr>
          <w:bCs/>
        </w:rPr>
        <w:t xml:space="preserve">для получения 500 мл готового буфера </w:t>
      </w:r>
      <w:r>
        <w:rPr>
          <w:bCs/>
          <w:lang w:val="en-US"/>
        </w:rPr>
        <w:t>ACB</w:t>
      </w:r>
      <w:r>
        <w:rPr>
          <w:bCs/>
        </w:rPr>
        <w:t>. Хорошо перемешайте.</w:t>
      </w:r>
    </w:p>
    <w:p w:rsidR="00557622" w:rsidRPr="007753BE" w:rsidRDefault="00557622" w:rsidP="00DD08E3">
      <w:pPr>
        <w:pStyle w:val="21"/>
        <w:spacing w:after="0" w:line="240" w:lineRule="auto"/>
        <w:rPr>
          <w:b/>
          <w:bCs/>
          <w:i/>
          <w:iCs/>
        </w:rPr>
      </w:pPr>
      <w:r w:rsidRPr="00F32505">
        <w:rPr>
          <w:b/>
          <w:bCs/>
          <w:i/>
          <w:iCs/>
        </w:rPr>
        <w:t>7.1.</w:t>
      </w:r>
      <w:r>
        <w:rPr>
          <w:b/>
          <w:bCs/>
          <w:i/>
          <w:iCs/>
        </w:rPr>
        <w:t>5</w:t>
      </w:r>
      <w:r w:rsidRPr="00F32505">
        <w:rPr>
          <w:b/>
          <w:bCs/>
          <w:i/>
          <w:iCs/>
        </w:rPr>
        <w:t>. П</w:t>
      </w:r>
      <w:r>
        <w:rPr>
          <w:b/>
          <w:bCs/>
          <w:i/>
          <w:iCs/>
        </w:rPr>
        <w:t xml:space="preserve">риготовление буфера </w:t>
      </w:r>
      <w:r>
        <w:rPr>
          <w:b/>
          <w:bCs/>
          <w:i/>
          <w:iCs/>
          <w:lang w:val="en-US"/>
        </w:rPr>
        <w:t>ACW</w:t>
      </w:r>
      <w:r w:rsidRPr="007753BE">
        <w:rPr>
          <w:b/>
          <w:bCs/>
          <w:i/>
          <w:iCs/>
        </w:rPr>
        <w:t>1</w:t>
      </w:r>
    </w:p>
    <w:p w:rsidR="00557622" w:rsidRPr="007753BE" w:rsidRDefault="00557622" w:rsidP="00DD08E3">
      <w:pPr>
        <w:pStyle w:val="21"/>
        <w:spacing w:after="0" w:line="240" w:lineRule="auto"/>
        <w:rPr>
          <w:b/>
          <w:bCs/>
          <w:i/>
          <w:iCs/>
        </w:rPr>
      </w:pPr>
      <w:r>
        <w:rPr>
          <w:bCs/>
        </w:rPr>
        <w:t>Перед использованием, добавьте 2</w:t>
      </w:r>
      <w:r w:rsidRPr="007753BE">
        <w:rPr>
          <w:bCs/>
        </w:rPr>
        <w:t>5</w:t>
      </w:r>
      <w:r>
        <w:rPr>
          <w:bCs/>
        </w:rPr>
        <w:t xml:space="preserve"> мл этанола (96-100%) к 19 мл концентрированного буфера </w:t>
      </w:r>
      <w:r>
        <w:rPr>
          <w:bCs/>
          <w:lang w:val="en-US"/>
        </w:rPr>
        <w:t>ACW</w:t>
      </w:r>
      <w:r w:rsidRPr="007753BE">
        <w:rPr>
          <w:bCs/>
        </w:rPr>
        <w:t xml:space="preserve">1 </w:t>
      </w:r>
      <w:r>
        <w:rPr>
          <w:bCs/>
        </w:rPr>
        <w:t xml:space="preserve">для получения </w:t>
      </w:r>
      <w:r w:rsidRPr="007753BE">
        <w:rPr>
          <w:bCs/>
        </w:rPr>
        <w:t>44</w:t>
      </w:r>
      <w:r>
        <w:rPr>
          <w:bCs/>
        </w:rPr>
        <w:t xml:space="preserve"> мл готового буфера </w:t>
      </w:r>
      <w:r>
        <w:rPr>
          <w:bCs/>
          <w:lang w:val="en-US"/>
        </w:rPr>
        <w:t>ACW</w:t>
      </w:r>
      <w:r w:rsidRPr="007753BE">
        <w:rPr>
          <w:bCs/>
        </w:rPr>
        <w:t>1</w:t>
      </w:r>
      <w:r>
        <w:rPr>
          <w:bCs/>
        </w:rPr>
        <w:t>. Хорошо перемешайте.</w:t>
      </w:r>
    </w:p>
    <w:p w:rsidR="00557622" w:rsidRPr="007753BE" w:rsidRDefault="00557622" w:rsidP="00DD08E3">
      <w:pPr>
        <w:pStyle w:val="21"/>
        <w:spacing w:after="0" w:line="240" w:lineRule="auto"/>
        <w:rPr>
          <w:b/>
          <w:bCs/>
          <w:i/>
          <w:iCs/>
        </w:rPr>
      </w:pPr>
      <w:r w:rsidRPr="00F32505">
        <w:rPr>
          <w:b/>
          <w:bCs/>
          <w:i/>
          <w:iCs/>
        </w:rPr>
        <w:t>7.1.</w:t>
      </w:r>
      <w:r>
        <w:rPr>
          <w:b/>
          <w:bCs/>
          <w:i/>
          <w:iCs/>
        </w:rPr>
        <w:t>5</w:t>
      </w:r>
      <w:r w:rsidRPr="00F32505">
        <w:rPr>
          <w:b/>
          <w:bCs/>
          <w:i/>
          <w:iCs/>
        </w:rPr>
        <w:t>. П</w:t>
      </w:r>
      <w:r>
        <w:rPr>
          <w:b/>
          <w:bCs/>
          <w:i/>
          <w:iCs/>
        </w:rPr>
        <w:t xml:space="preserve">риготовление буфера </w:t>
      </w:r>
      <w:r>
        <w:rPr>
          <w:b/>
          <w:bCs/>
          <w:i/>
          <w:iCs/>
          <w:lang w:val="en-US"/>
        </w:rPr>
        <w:t>ACW</w:t>
      </w:r>
      <w:r w:rsidRPr="007753BE">
        <w:rPr>
          <w:b/>
          <w:bCs/>
          <w:i/>
          <w:iCs/>
        </w:rPr>
        <w:t>2</w:t>
      </w:r>
    </w:p>
    <w:p w:rsidR="00557622" w:rsidRPr="007753BE" w:rsidRDefault="00557622" w:rsidP="00DD08E3">
      <w:pPr>
        <w:pStyle w:val="21"/>
        <w:spacing w:after="0" w:line="240" w:lineRule="auto"/>
        <w:rPr>
          <w:b/>
          <w:bCs/>
          <w:i/>
          <w:iCs/>
        </w:rPr>
      </w:pPr>
      <w:r>
        <w:rPr>
          <w:bCs/>
        </w:rPr>
        <w:t xml:space="preserve">Перед использованием, добавьте </w:t>
      </w:r>
      <w:r w:rsidRPr="007753BE">
        <w:rPr>
          <w:bCs/>
        </w:rPr>
        <w:t>30</w:t>
      </w:r>
      <w:r>
        <w:rPr>
          <w:bCs/>
        </w:rPr>
        <w:t xml:space="preserve"> мл этанола (96-100%) к 1</w:t>
      </w:r>
      <w:r w:rsidRPr="007753BE">
        <w:rPr>
          <w:bCs/>
        </w:rPr>
        <w:t>3</w:t>
      </w:r>
      <w:r>
        <w:rPr>
          <w:bCs/>
        </w:rPr>
        <w:t xml:space="preserve"> мл концентрированного буфера </w:t>
      </w:r>
      <w:r>
        <w:rPr>
          <w:bCs/>
          <w:lang w:val="en-US"/>
        </w:rPr>
        <w:t>ACW</w:t>
      </w:r>
      <w:r w:rsidRPr="007753BE">
        <w:rPr>
          <w:bCs/>
        </w:rPr>
        <w:t xml:space="preserve">2 </w:t>
      </w:r>
      <w:r>
        <w:rPr>
          <w:bCs/>
        </w:rPr>
        <w:t xml:space="preserve">для получения </w:t>
      </w:r>
      <w:r w:rsidRPr="007753BE">
        <w:rPr>
          <w:bCs/>
        </w:rPr>
        <w:t>43</w:t>
      </w:r>
      <w:r>
        <w:rPr>
          <w:bCs/>
        </w:rPr>
        <w:t xml:space="preserve"> мл готового буфера </w:t>
      </w:r>
      <w:r>
        <w:rPr>
          <w:bCs/>
          <w:lang w:val="en-US"/>
        </w:rPr>
        <w:t>ACW</w:t>
      </w:r>
      <w:r w:rsidRPr="007753BE">
        <w:rPr>
          <w:bCs/>
        </w:rPr>
        <w:t>2</w:t>
      </w:r>
      <w:r>
        <w:rPr>
          <w:bCs/>
        </w:rPr>
        <w:t>. Хорошо перемешайте.</w:t>
      </w:r>
    </w:p>
    <w:p w:rsidR="00557622" w:rsidRPr="007753BE" w:rsidRDefault="00557622" w:rsidP="00DD08E3">
      <w:pPr>
        <w:pStyle w:val="21"/>
        <w:spacing w:after="0" w:line="240" w:lineRule="auto"/>
        <w:rPr>
          <w:b/>
          <w:bCs/>
          <w:i/>
          <w:iCs/>
        </w:rPr>
      </w:pPr>
      <w:r w:rsidRPr="00F32505">
        <w:rPr>
          <w:b/>
          <w:bCs/>
          <w:i/>
          <w:iCs/>
        </w:rPr>
        <w:t>7</w:t>
      </w:r>
      <w:r>
        <w:rPr>
          <w:b/>
          <w:bCs/>
          <w:i/>
          <w:iCs/>
        </w:rPr>
        <w:t>.1</w:t>
      </w:r>
      <w:r w:rsidRPr="007753BE">
        <w:rPr>
          <w:b/>
          <w:bCs/>
          <w:i/>
          <w:iCs/>
        </w:rPr>
        <w:t>.6</w:t>
      </w:r>
      <w:r w:rsidRPr="00F32505">
        <w:rPr>
          <w:b/>
          <w:bCs/>
          <w:i/>
          <w:iCs/>
        </w:rPr>
        <w:t xml:space="preserve">. </w:t>
      </w:r>
      <w:r>
        <w:rPr>
          <w:b/>
          <w:bCs/>
          <w:i/>
          <w:iCs/>
        </w:rPr>
        <w:t xml:space="preserve">Добавление РНК-носителя к буферу </w:t>
      </w:r>
      <w:r>
        <w:rPr>
          <w:b/>
          <w:bCs/>
          <w:i/>
          <w:iCs/>
          <w:lang w:val="en-US"/>
        </w:rPr>
        <w:t>ACL</w:t>
      </w:r>
    </w:p>
    <w:p w:rsidR="00557622" w:rsidRPr="00261AC7" w:rsidRDefault="00557622" w:rsidP="00DD08E3">
      <w:pPr>
        <w:pStyle w:val="21"/>
        <w:spacing w:after="0" w:line="240" w:lineRule="auto"/>
        <w:rPr>
          <w:bCs/>
        </w:rPr>
      </w:pPr>
      <w:r w:rsidRPr="00261AC7">
        <w:rPr>
          <w:bCs/>
        </w:rPr>
        <w:t>Добавить 1550 мкл буфера AVE в пробирку, содержащую 310 мкг л</w:t>
      </w:r>
      <w:r>
        <w:rPr>
          <w:bCs/>
        </w:rPr>
        <w:t>иофилизированного РНК-носителя</w:t>
      </w:r>
      <w:r w:rsidRPr="00261AC7">
        <w:rPr>
          <w:bCs/>
        </w:rPr>
        <w:t xml:space="preserve"> </w:t>
      </w:r>
      <w:r>
        <w:rPr>
          <w:bCs/>
        </w:rPr>
        <w:t xml:space="preserve">(конечная концентрация РНК-носителя </w:t>
      </w:r>
      <w:r w:rsidRPr="00261AC7">
        <w:rPr>
          <w:bCs/>
        </w:rPr>
        <w:t>0,2 мкг/мкл</w:t>
      </w:r>
      <w:r>
        <w:rPr>
          <w:bCs/>
        </w:rPr>
        <w:t>)</w:t>
      </w:r>
      <w:r w:rsidRPr="00261AC7">
        <w:rPr>
          <w:bCs/>
        </w:rPr>
        <w:t>. Растворите РНК-носитель полностью, разделите его на</w:t>
      </w:r>
      <w:r>
        <w:rPr>
          <w:bCs/>
        </w:rPr>
        <w:t xml:space="preserve"> </w:t>
      </w:r>
      <w:r w:rsidRPr="00261AC7">
        <w:rPr>
          <w:bCs/>
        </w:rPr>
        <w:t>аликвоты с удобными размерами и хранит</w:t>
      </w:r>
      <w:r>
        <w:rPr>
          <w:bCs/>
        </w:rPr>
        <w:t>е</w:t>
      </w:r>
      <w:r w:rsidRPr="00261AC7">
        <w:rPr>
          <w:bCs/>
        </w:rPr>
        <w:t xml:space="preserve"> их при температуре от -15 до -30 ° C. Не замораживайте-оттаивайте</w:t>
      </w:r>
      <w:r>
        <w:rPr>
          <w:bCs/>
        </w:rPr>
        <w:t xml:space="preserve"> </w:t>
      </w:r>
      <w:r w:rsidRPr="00261AC7">
        <w:rPr>
          <w:bCs/>
        </w:rPr>
        <w:t xml:space="preserve">аликвоты </w:t>
      </w:r>
      <w:proofErr w:type="gramStart"/>
      <w:r w:rsidRPr="00261AC7">
        <w:rPr>
          <w:bCs/>
        </w:rPr>
        <w:t>несущей</w:t>
      </w:r>
      <w:proofErr w:type="gramEnd"/>
      <w:r w:rsidRPr="00261AC7">
        <w:rPr>
          <w:bCs/>
        </w:rPr>
        <w:t xml:space="preserve"> РНК более трех раз.</w:t>
      </w:r>
      <w:r>
        <w:rPr>
          <w:bCs/>
        </w:rPr>
        <w:t xml:space="preserve"> </w:t>
      </w:r>
      <w:r w:rsidRPr="00261AC7">
        <w:rPr>
          <w:bCs/>
        </w:rPr>
        <w:t>Обратите внимание, что РНК</w:t>
      </w:r>
      <w:r>
        <w:rPr>
          <w:bCs/>
        </w:rPr>
        <w:t>-носитель</w:t>
      </w:r>
      <w:r w:rsidRPr="00261AC7">
        <w:rPr>
          <w:bCs/>
        </w:rPr>
        <w:t xml:space="preserve"> не растворяется в буфер</w:t>
      </w:r>
      <w:r>
        <w:rPr>
          <w:bCs/>
        </w:rPr>
        <w:t>е</w:t>
      </w:r>
      <w:r w:rsidRPr="00261AC7">
        <w:rPr>
          <w:bCs/>
        </w:rPr>
        <w:t xml:space="preserve"> ACL. Сначала он</w:t>
      </w:r>
      <w:r>
        <w:rPr>
          <w:bCs/>
        </w:rPr>
        <w:t>а должна</w:t>
      </w:r>
      <w:r w:rsidRPr="00261AC7">
        <w:rPr>
          <w:bCs/>
        </w:rPr>
        <w:t xml:space="preserve"> быть растворен</w:t>
      </w:r>
      <w:r>
        <w:rPr>
          <w:bCs/>
        </w:rPr>
        <w:t>а</w:t>
      </w:r>
      <w:r w:rsidRPr="00261AC7">
        <w:rPr>
          <w:bCs/>
        </w:rPr>
        <w:t xml:space="preserve"> в буфере</w:t>
      </w:r>
      <w:r>
        <w:rPr>
          <w:bCs/>
        </w:rPr>
        <w:t xml:space="preserve"> </w:t>
      </w:r>
      <w:r w:rsidRPr="00261AC7">
        <w:rPr>
          <w:bCs/>
        </w:rPr>
        <w:t>AVE, а затем добавлен</w:t>
      </w:r>
      <w:r>
        <w:rPr>
          <w:bCs/>
        </w:rPr>
        <w:t>а</w:t>
      </w:r>
      <w:r w:rsidRPr="00261AC7">
        <w:rPr>
          <w:bCs/>
        </w:rPr>
        <w:t xml:space="preserve"> в буфер</w:t>
      </w:r>
      <w:r>
        <w:rPr>
          <w:bCs/>
        </w:rPr>
        <w:t>е</w:t>
      </w:r>
      <w:r w:rsidRPr="00261AC7">
        <w:rPr>
          <w:bCs/>
        </w:rPr>
        <w:t xml:space="preserve"> ACL.</w:t>
      </w:r>
      <w:r>
        <w:rPr>
          <w:bCs/>
        </w:rPr>
        <w:t xml:space="preserve"> Перед выделением р</w:t>
      </w:r>
      <w:r w:rsidRPr="00261AC7">
        <w:rPr>
          <w:bCs/>
        </w:rPr>
        <w:t>ассчитайте объем буфера ACL</w:t>
      </w:r>
      <w:r>
        <w:rPr>
          <w:bCs/>
        </w:rPr>
        <w:t xml:space="preserve"> с </w:t>
      </w:r>
      <w:r w:rsidRPr="00261AC7">
        <w:rPr>
          <w:bCs/>
        </w:rPr>
        <w:t>РНК</w:t>
      </w:r>
      <w:r>
        <w:rPr>
          <w:bCs/>
        </w:rPr>
        <w:t>-носителем</w:t>
      </w:r>
      <w:r w:rsidRPr="00261AC7">
        <w:rPr>
          <w:bCs/>
        </w:rPr>
        <w:t>, необходимый для каждой партии образцов</w:t>
      </w:r>
      <w:r>
        <w:rPr>
          <w:bCs/>
        </w:rPr>
        <w:t xml:space="preserve"> </w:t>
      </w:r>
      <w:r w:rsidRPr="00261AC7">
        <w:rPr>
          <w:bCs/>
        </w:rPr>
        <w:t xml:space="preserve">в соответствии с таблицами в </w:t>
      </w:r>
      <w:r>
        <w:rPr>
          <w:bCs/>
        </w:rPr>
        <w:t>инструкции</w:t>
      </w:r>
      <w:r w:rsidRPr="00261AC7">
        <w:rPr>
          <w:bCs/>
        </w:rPr>
        <w:t xml:space="preserve">. </w:t>
      </w:r>
      <w:r>
        <w:rPr>
          <w:bCs/>
        </w:rPr>
        <w:t xml:space="preserve">Смешайте буфер </w:t>
      </w:r>
      <w:r>
        <w:rPr>
          <w:bCs/>
          <w:lang w:val="en-US"/>
        </w:rPr>
        <w:t>ACL</w:t>
      </w:r>
      <w:r w:rsidRPr="005604DD">
        <w:rPr>
          <w:bCs/>
        </w:rPr>
        <w:t xml:space="preserve"> </w:t>
      </w:r>
      <w:r>
        <w:rPr>
          <w:bCs/>
        </w:rPr>
        <w:t>и РНК-носитель, а</w:t>
      </w:r>
      <w:r w:rsidRPr="00261AC7">
        <w:rPr>
          <w:bCs/>
        </w:rPr>
        <w:t>ккуратно перемешайте</w:t>
      </w:r>
      <w:r>
        <w:rPr>
          <w:bCs/>
        </w:rPr>
        <w:t>, во избежание вспенивания – не встряхивайте</w:t>
      </w:r>
      <w:r w:rsidRPr="00261AC7">
        <w:rPr>
          <w:bCs/>
        </w:rPr>
        <w:t>.</w:t>
      </w:r>
      <w:r>
        <w:rPr>
          <w:bCs/>
        </w:rPr>
        <w:t xml:space="preserve"> </w:t>
      </w:r>
    </w:p>
    <w:p w:rsidR="00557622" w:rsidRPr="00261AC7" w:rsidRDefault="00557622" w:rsidP="00DD08E3">
      <w:pPr>
        <w:pStyle w:val="21"/>
        <w:spacing w:after="0" w:line="240" w:lineRule="auto"/>
        <w:rPr>
          <w:bCs/>
        </w:rPr>
      </w:pPr>
    </w:p>
    <w:p w:rsidR="00557622" w:rsidRPr="00F32505" w:rsidRDefault="00557622" w:rsidP="00DD08E3">
      <w:pPr>
        <w:pStyle w:val="21"/>
        <w:spacing w:after="0" w:line="240" w:lineRule="auto"/>
        <w:rPr>
          <w:b/>
          <w:bCs/>
          <w:i/>
        </w:rPr>
      </w:pPr>
      <w:r w:rsidRPr="00F32505">
        <w:rPr>
          <w:b/>
          <w:bCs/>
          <w:i/>
        </w:rPr>
        <w:t>7.2. Основной этап</w:t>
      </w:r>
    </w:p>
    <w:p w:rsidR="00557622" w:rsidRPr="00CE7602" w:rsidRDefault="00557622" w:rsidP="00DD08E3">
      <w:pPr>
        <w:pStyle w:val="21"/>
        <w:spacing w:after="0" w:line="240" w:lineRule="auto"/>
        <w:rPr>
          <w:b/>
          <w:bCs/>
          <w:i/>
        </w:rPr>
      </w:pPr>
      <w:r w:rsidRPr="00CE7602">
        <w:rPr>
          <w:b/>
          <w:bCs/>
          <w:i/>
        </w:rPr>
        <w:t>7.2.</w:t>
      </w:r>
      <w:r>
        <w:rPr>
          <w:b/>
          <w:bCs/>
          <w:i/>
        </w:rPr>
        <w:t>1</w:t>
      </w:r>
      <w:r w:rsidRPr="00CE7602">
        <w:rPr>
          <w:b/>
          <w:bCs/>
          <w:i/>
        </w:rPr>
        <w:t xml:space="preserve">. </w:t>
      </w:r>
      <w:r>
        <w:rPr>
          <w:b/>
          <w:bCs/>
          <w:i/>
        </w:rPr>
        <w:t>Получение плазмы</w:t>
      </w:r>
    </w:p>
    <w:p w:rsidR="00557622" w:rsidRPr="00B80C15" w:rsidRDefault="00557622" w:rsidP="00DD08E3">
      <w:pPr>
        <w:pStyle w:val="21"/>
        <w:spacing w:after="0" w:line="240" w:lineRule="auto"/>
      </w:pPr>
      <w:r>
        <w:t>- Необходимое, кратное количество о</w:t>
      </w:r>
      <w:r w:rsidRPr="00CE7602">
        <w:t>бразц</w:t>
      </w:r>
      <w:r>
        <w:t>ов крови достать из холодильника (на +4</w:t>
      </w:r>
      <w:r w:rsidRPr="009E1E94">
        <w:rPr>
          <w:sz w:val="22"/>
          <w:szCs w:val="22"/>
          <w:vertAlign w:val="superscript"/>
        </w:rPr>
        <w:t>0</w:t>
      </w:r>
      <w:r>
        <w:rPr>
          <w:sz w:val="22"/>
          <w:szCs w:val="22"/>
          <w:lang w:val="en-US"/>
        </w:rPr>
        <w:t>C</w:t>
      </w:r>
      <w:r>
        <w:rPr>
          <w:sz w:val="22"/>
          <w:szCs w:val="22"/>
        </w:rPr>
        <w:t>)</w:t>
      </w:r>
      <w:r>
        <w:t xml:space="preserve">, поставить в рабочий штатив; </w:t>
      </w:r>
    </w:p>
    <w:p w:rsidR="00557622" w:rsidRPr="00B80C15" w:rsidRDefault="00557622" w:rsidP="00DD08E3">
      <w:pPr>
        <w:pStyle w:val="21"/>
        <w:spacing w:after="0" w:line="240" w:lineRule="auto"/>
      </w:pPr>
      <w:r w:rsidRPr="00B32A76">
        <w:lastRenderedPageBreak/>
        <w:t xml:space="preserve">- </w:t>
      </w:r>
      <w:r>
        <w:t>Остальные образцы немедленно убрать обратно в холодильник, на +4</w:t>
      </w:r>
      <w:r w:rsidRPr="009E1E94">
        <w:rPr>
          <w:sz w:val="22"/>
          <w:szCs w:val="22"/>
          <w:vertAlign w:val="superscript"/>
        </w:rPr>
        <w:t>0</w:t>
      </w:r>
      <w:r>
        <w:rPr>
          <w:sz w:val="22"/>
          <w:szCs w:val="22"/>
          <w:lang w:val="en-US"/>
        </w:rPr>
        <w:t>C</w:t>
      </w:r>
      <w:r>
        <w:rPr>
          <w:sz w:val="22"/>
          <w:szCs w:val="22"/>
        </w:rPr>
        <w:t>;</w:t>
      </w:r>
    </w:p>
    <w:p w:rsidR="00557622" w:rsidRDefault="00557622" w:rsidP="00DD08E3">
      <w:pPr>
        <w:pStyle w:val="21"/>
        <w:spacing w:after="0" w:line="240" w:lineRule="auto"/>
      </w:pPr>
      <w:r>
        <w:t>- Образцы крови центрифугировать при 2000</w:t>
      </w:r>
      <w:r>
        <w:rPr>
          <w:lang w:val="en-US"/>
        </w:rPr>
        <w:t>g</w:t>
      </w:r>
      <w:r w:rsidRPr="00B32A76">
        <w:t xml:space="preserve"> </w:t>
      </w:r>
      <w:r>
        <w:t>в течение 10 минут;</w:t>
      </w:r>
    </w:p>
    <w:p w:rsidR="00557622" w:rsidRDefault="00557622" w:rsidP="00DD08E3">
      <w:pPr>
        <w:pStyle w:val="21"/>
        <w:spacing w:after="0" w:line="240" w:lineRule="auto"/>
      </w:pPr>
      <w:r>
        <w:t xml:space="preserve">- Перенести </w:t>
      </w:r>
      <w:r w:rsidRPr="0093203B">
        <w:t>плазму в нов</w:t>
      </w:r>
      <w:r>
        <w:t xml:space="preserve">ую пробирку </w:t>
      </w:r>
      <w:r w:rsidRPr="0093203B">
        <w:t>на 15 мл и повторить центрифугирование (10 минут, 2000</w:t>
      </w:r>
      <w:r w:rsidRPr="0093203B">
        <w:rPr>
          <w:lang w:val="en-US"/>
        </w:rPr>
        <w:t>g</w:t>
      </w:r>
      <w:r w:rsidRPr="0093203B">
        <w:t>);</w:t>
      </w:r>
    </w:p>
    <w:p w:rsidR="00557622" w:rsidRDefault="00557622" w:rsidP="00DD08E3">
      <w:pPr>
        <w:pStyle w:val="21"/>
        <w:spacing w:after="0" w:line="240" w:lineRule="auto"/>
        <w:rPr>
          <w:sz w:val="22"/>
          <w:szCs w:val="22"/>
        </w:rPr>
      </w:pPr>
      <w:r>
        <w:t>- После второго центрифугирования разаликвотировать плазму по 1000 мкл в микро</w:t>
      </w:r>
      <w:r w:rsidRPr="00B80C15">
        <w:t xml:space="preserve">центрифужные градуированные </w:t>
      </w:r>
      <w:r>
        <w:t xml:space="preserve">предварительно подписанные </w:t>
      </w:r>
      <w:r w:rsidRPr="00B80C15">
        <w:t>пробирки объемом 1,5 мл</w:t>
      </w:r>
      <w:r>
        <w:t>, и хранить в низкотемпературном холодильнике,</w:t>
      </w:r>
      <w:r w:rsidRPr="0093203B">
        <w:t xml:space="preserve"> обеспечивающем постоянное поддержание температуры на уровне минус 78 - 800С.</w:t>
      </w:r>
    </w:p>
    <w:p w:rsidR="00557622" w:rsidRPr="00B80C15" w:rsidRDefault="00557622" w:rsidP="00DD08E3">
      <w:pPr>
        <w:pStyle w:val="21"/>
        <w:spacing w:after="0" w:line="240" w:lineRule="auto"/>
      </w:pPr>
      <w:r>
        <w:rPr>
          <w:sz w:val="22"/>
          <w:szCs w:val="22"/>
        </w:rPr>
        <w:t xml:space="preserve">- В случае передачи в коллекцию </w:t>
      </w:r>
      <w:r w:rsidRPr="008429A7">
        <w:t>КБМЗ ИХБФМ СО РАН</w:t>
      </w:r>
      <w:r>
        <w:t xml:space="preserve"> уже готовых образцов плазмы, использовать для выделения нуклеиновых кислот </w:t>
      </w:r>
      <w:r w:rsidRPr="00681287">
        <w:t>аликвоту (1000 мкл).</w:t>
      </w:r>
      <w:r>
        <w:t xml:space="preserve"> </w:t>
      </w:r>
    </w:p>
    <w:p w:rsidR="00557622" w:rsidRPr="00B80C15" w:rsidRDefault="00557622" w:rsidP="00DD08E3">
      <w:pPr>
        <w:pStyle w:val="21"/>
        <w:spacing w:after="0" w:line="240" w:lineRule="auto"/>
      </w:pPr>
      <w:r>
        <w:t xml:space="preserve">Оставшиеся после центрифугирования осадки </w:t>
      </w:r>
      <w:r>
        <w:rPr>
          <w:bCs/>
        </w:rPr>
        <w:t>подвергаются инакти</w:t>
      </w:r>
      <w:r w:rsidRPr="000445B0">
        <w:rPr>
          <w:bCs/>
        </w:rPr>
        <w:t>вации и уничтожению.</w:t>
      </w:r>
    </w:p>
    <w:p w:rsidR="00557622" w:rsidRDefault="00557622" w:rsidP="00DD08E3">
      <w:pPr>
        <w:pStyle w:val="21"/>
        <w:spacing w:after="0" w:line="240" w:lineRule="auto"/>
        <w:rPr>
          <w:b/>
          <w:bCs/>
          <w:i/>
        </w:rPr>
      </w:pPr>
      <w:r w:rsidRPr="00CE7602">
        <w:rPr>
          <w:b/>
          <w:bCs/>
          <w:i/>
        </w:rPr>
        <w:t>7.2.</w:t>
      </w:r>
      <w:r>
        <w:rPr>
          <w:b/>
          <w:bCs/>
          <w:i/>
        </w:rPr>
        <w:t>3</w:t>
      </w:r>
      <w:r w:rsidRPr="00CE7602">
        <w:rPr>
          <w:b/>
          <w:bCs/>
          <w:i/>
        </w:rPr>
        <w:t xml:space="preserve">. </w:t>
      </w:r>
      <w:r>
        <w:rPr>
          <w:b/>
          <w:bCs/>
          <w:i/>
        </w:rPr>
        <w:t>Выделение нуклеиновых кислот из плазмы</w:t>
      </w:r>
    </w:p>
    <w:p w:rsidR="00557622" w:rsidRDefault="00557622" w:rsidP="00DD08E3">
      <w:pPr>
        <w:pStyle w:val="21"/>
        <w:spacing w:after="0" w:line="240" w:lineRule="auto"/>
        <w:rPr>
          <w:bCs/>
        </w:rPr>
      </w:pPr>
      <w:r w:rsidRPr="00C06B59">
        <w:rPr>
          <w:bCs/>
        </w:rPr>
        <w:t xml:space="preserve">Для выделения нуклеиновых кислот из плазмы оператор достает по одной аликвоте образца из низкотемпературного холодильника, и отмечает ее идентификационный номер в рабочем журнале. Идентификационный номер должен соответствовать номеру в базе данных </w:t>
      </w:r>
      <w:r w:rsidRPr="00C06B59">
        <w:t>КБМЗ ИХБФМ СО РАН и со</w:t>
      </w:r>
      <w:r w:rsidRPr="00C06B59">
        <w:rPr>
          <w:bCs/>
        </w:rPr>
        <w:t>стоять как минимум из 3-х цифр и двух букв.</w:t>
      </w:r>
      <w:r>
        <w:rPr>
          <w:bCs/>
        </w:rPr>
        <w:t xml:space="preserve"> </w:t>
      </w:r>
    </w:p>
    <w:p w:rsidR="00557622" w:rsidRPr="00B94C66" w:rsidRDefault="00557622" w:rsidP="00DD08E3">
      <w:pPr>
        <w:pStyle w:val="21"/>
        <w:spacing w:after="0" w:line="240" w:lineRule="auto"/>
        <w:rPr>
          <w:bCs/>
        </w:rPr>
      </w:pPr>
      <w:r>
        <w:rPr>
          <w:bCs/>
        </w:rPr>
        <w:t>Максимальное рекомендуемое количество выделяемых из плазмы образцов не должно превышать 24 штук.</w:t>
      </w:r>
    </w:p>
    <w:p w:rsidR="00557622" w:rsidRDefault="00557622" w:rsidP="00DD08E3">
      <w:pPr>
        <w:pStyle w:val="21"/>
        <w:spacing w:after="0" w:line="240" w:lineRule="auto"/>
        <w:rPr>
          <w:bCs/>
        </w:rPr>
      </w:pPr>
      <w:r w:rsidRPr="00B94C66">
        <w:rPr>
          <w:bCs/>
        </w:rPr>
        <w:t xml:space="preserve">Непосредственное выделение </w:t>
      </w:r>
      <w:r>
        <w:rPr>
          <w:bCs/>
        </w:rPr>
        <w:t xml:space="preserve">нуклеиновых кислот </w:t>
      </w:r>
      <w:r w:rsidRPr="00B94C66">
        <w:rPr>
          <w:bCs/>
        </w:rPr>
        <w:t xml:space="preserve">из плазмы </w:t>
      </w:r>
      <w:r>
        <w:rPr>
          <w:bCs/>
        </w:rPr>
        <w:t xml:space="preserve">оператором </w:t>
      </w:r>
      <w:r w:rsidRPr="00B94C66">
        <w:rPr>
          <w:bCs/>
        </w:rPr>
        <w:t>проводится строго по протоколу производителя (EN) - QIAamp Circulating Nucleic Acid Handbook (</w:t>
      </w:r>
      <w:r w:rsidRPr="00B94C66">
        <w:rPr>
          <w:bCs/>
          <w:lang w:val="en-US"/>
        </w:rPr>
        <w:t>Qiagene</w:t>
      </w:r>
      <w:r w:rsidRPr="00B94C66">
        <w:rPr>
          <w:bCs/>
        </w:rPr>
        <w:t>, Нидерланды)</w:t>
      </w:r>
      <w:r>
        <w:rPr>
          <w:bCs/>
        </w:rPr>
        <w:t>.</w:t>
      </w:r>
    </w:p>
    <w:p w:rsidR="00557622" w:rsidRDefault="00557622" w:rsidP="00DD08E3">
      <w:pPr>
        <w:pStyle w:val="21"/>
        <w:spacing w:after="0" w:line="240" w:lineRule="auto"/>
        <w:rPr>
          <w:bCs/>
        </w:rPr>
      </w:pPr>
    </w:p>
    <w:p w:rsidR="00557622" w:rsidRDefault="00557622" w:rsidP="00DD08E3">
      <w:pPr>
        <w:pStyle w:val="21"/>
        <w:spacing w:after="0" w:line="240" w:lineRule="auto"/>
        <w:rPr>
          <w:bCs/>
        </w:rPr>
      </w:pPr>
      <w:r>
        <w:rPr>
          <w:bCs/>
        </w:rPr>
        <w:t xml:space="preserve">1. Добавьте 100 мкл </w:t>
      </w:r>
      <w:r>
        <w:rPr>
          <w:bCs/>
          <w:lang w:val="en-US"/>
        </w:rPr>
        <w:t>QIAGEN</w:t>
      </w:r>
      <w:r w:rsidRPr="00304C5B">
        <w:rPr>
          <w:bCs/>
        </w:rPr>
        <w:t xml:space="preserve"> </w:t>
      </w:r>
      <w:r>
        <w:rPr>
          <w:bCs/>
          <w:lang w:val="en-US"/>
        </w:rPr>
        <w:t>Proteinase</w:t>
      </w:r>
      <w:r w:rsidRPr="00304C5B">
        <w:rPr>
          <w:bCs/>
        </w:rPr>
        <w:t xml:space="preserve"> </w:t>
      </w:r>
      <w:r>
        <w:rPr>
          <w:bCs/>
          <w:lang w:val="en-US"/>
        </w:rPr>
        <w:t>K</w:t>
      </w:r>
      <w:r w:rsidRPr="00304C5B">
        <w:rPr>
          <w:bCs/>
        </w:rPr>
        <w:t xml:space="preserve"> </w:t>
      </w:r>
      <w:r>
        <w:rPr>
          <w:bCs/>
        </w:rPr>
        <w:t>в 50 мл пробирки для центрифугирования.</w:t>
      </w:r>
    </w:p>
    <w:p w:rsidR="00557622" w:rsidRDefault="00557622" w:rsidP="00DD08E3">
      <w:pPr>
        <w:pStyle w:val="21"/>
        <w:spacing w:after="0" w:line="240" w:lineRule="auto"/>
        <w:rPr>
          <w:bCs/>
        </w:rPr>
      </w:pPr>
      <w:r>
        <w:rPr>
          <w:bCs/>
        </w:rPr>
        <w:t>2. Добавьте 1 мл плазмы в 50 мл пробирки для центрифугирования.</w:t>
      </w:r>
    </w:p>
    <w:p w:rsidR="00557622" w:rsidRPr="00304C5B" w:rsidRDefault="00557622" w:rsidP="00DD08E3">
      <w:pPr>
        <w:pStyle w:val="21"/>
        <w:spacing w:after="0" w:line="240" w:lineRule="auto"/>
        <w:rPr>
          <w:bCs/>
        </w:rPr>
      </w:pPr>
      <w:r>
        <w:rPr>
          <w:bCs/>
        </w:rPr>
        <w:t xml:space="preserve">3. Добавьте 0,8 мл буфера </w:t>
      </w:r>
      <w:r>
        <w:rPr>
          <w:bCs/>
          <w:lang w:val="en-US"/>
        </w:rPr>
        <w:t>ACL</w:t>
      </w:r>
      <w:r w:rsidRPr="00304C5B">
        <w:rPr>
          <w:bCs/>
        </w:rPr>
        <w:t xml:space="preserve"> (</w:t>
      </w:r>
      <w:r>
        <w:rPr>
          <w:bCs/>
        </w:rPr>
        <w:t>содержащий 1,0 мг носителя РНК). Закройте крышку и перемешайте на пульс-вортексе в течени</w:t>
      </w:r>
      <w:proofErr w:type="gramStart"/>
      <w:r>
        <w:rPr>
          <w:bCs/>
        </w:rPr>
        <w:t>и</w:t>
      </w:r>
      <w:proofErr w:type="gramEnd"/>
      <w:r>
        <w:rPr>
          <w:bCs/>
        </w:rPr>
        <w:t xml:space="preserve"> 30 секунд. Убедитесь визуально, что смесь перемешена. </w:t>
      </w:r>
      <w:r w:rsidRPr="00304C5B">
        <w:rPr>
          <w:bCs/>
        </w:rPr>
        <w:t>Для обеспечения эффективного лизиса необ</w:t>
      </w:r>
      <w:r>
        <w:rPr>
          <w:bCs/>
        </w:rPr>
        <w:t>ходимо, чтобы образец и буфер</w:t>
      </w:r>
      <w:r w:rsidRPr="00304C5B">
        <w:rPr>
          <w:bCs/>
        </w:rPr>
        <w:t xml:space="preserve"> ACL тщательно перемешивались, чтобы получить однородный раствор.</w:t>
      </w:r>
    </w:p>
    <w:p w:rsidR="00557622" w:rsidRDefault="00557622" w:rsidP="00DD08E3">
      <w:pPr>
        <w:pStyle w:val="21"/>
        <w:spacing w:after="0" w:line="240" w:lineRule="auto"/>
        <w:rPr>
          <w:bCs/>
        </w:rPr>
      </w:pPr>
      <w:r w:rsidRPr="00304C5B">
        <w:rPr>
          <w:bCs/>
        </w:rPr>
        <w:t>Примечание. Не прерывайте процедуру в это время. Перейдите сразу к шагу 4, чтобы начать лизис.</w:t>
      </w:r>
    </w:p>
    <w:p w:rsidR="00557622" w:rsidRDefault="00557622" w:rsidP="00DD08E3">
      <w:pPr>
        <w:pStyle w:val="21"/>
        <w:spacing w:after="0" w:line="240" w:lineRule="auto"/>
        <w:rPr>
          <w:rFonts w:eastAsia="Calibri"/>
          <w:bCs/>
          <w:lang w:eastAsia="en-US"/>
        </w:rPr>
      </w:pPr>
      <w:r>
        <w:rPr>
          <w:bCs/>
        </w:rPr>
        <w:t>4. Инкубируйте при 60</w:t>
      </w:r>
      <w:r w:rsidRPr="00304C5B">
        <w:rPr>
          <w:rFonts w:eastAsia="Calibri"/>
          <w:bCs/>
          <w:lang w:eastAsia="en-US"/>
        </w:rPr>
        <w:t>°</w:t>
      </w:r>
      <w:r w:rsidRPr="00304C5B">
        <w:rPr>
          <w:rFonts w:eastAsia="Calibri"/>
          <w:bCs/>
          <w:lang w:val="en-US" w:eastAsia="en-US"/>
        </w:rPr>
        <w:t>C</w:t>
      </w:r>
      <w:r>
        <w:rPr>
          <w:rFonts w:eastAsia="Calibri"/>
          <w:bCs/>
          <w:lang w:eastAsia="en-US"/>
        </w:rPr>
        <w:t xml:space="preserve"> в течени</w:t>
      </w:r>
      <w:proofErr w:type="gramStart"/>
      <w:r>
        <w:rPr>
          <w:rFonts w:eastAsia="Calibri"/>
          <w:bCs/>
          <w:lang w:eastAsia="en-US"/>
        </w:rPr>
        <w:t>и</w:t>
      </w:r>
      <w:proofErr w:type="gramEnd"/>
      <w:r>
        <w:rPr>
          <w:rFonts w:eastAsia="Calibri"/>
          <w:bCs/>
          <w:lang w:eastAsia="en-US"/>
        </w:rPr>
        <w:t xml:space="preserve"> 30 минут.</w:t>
      </w:r>
    </w:p>
    <w:p w:rsidR="00557622" w:rsidRPr="00304C5B" w:rsidRDefault="00557622" w:rsidP="00DD08E3">
      <w:pPr>
        <w:pStyle w:val="21"/>
        <w:spacing w:after="0" w:line="240" w:lineRule="auto"/>
        <w:rPr>
          <w:bCs/>
        </w:rPr>
      </w:pPr>
      <w:r>
        <w:rPr>
          <w:bCs/>
        </w:rPr>
        <w:t xml:space="preserve">5. </w:t>
      </w:r>
      <w:r w:rsidRPr="00304C5B">
        <w:rPr>
          <w:bCs/>
        </w:rPr>
        <w:t xml:space="preserve">Поместите </w:t>
      </w:r>
      <w:r>
        <w:rPr>
          <w:bCs/>
        </w:rPr>
        <w:t>пробирку обратно на лабораторный стол в планшет</w:t>
      </w:r>
      <w:r w:rsidRPr="00304C5B">
        <w:rPr>
          <w:bCs/>
        </w:rPr>
        <w:t xml:space="preserve"> и отвинтите колпачок.</w:t>
      </w:r>
    </w:p>
    <w:p w:rsidR="00557622" w:rsidRPr="00D54FCC" w:rsidRDefault="00557622" w:rsidP="00DD08E3">
      <w:pPr>
        <w:autoSpaceDE w:val="0"/>
        <w:autoSpaceDN w:val="0"/>
        <w:adjustRightInd w:val="0"/>
        <w:spacing w:line="240" w:lineRule="auto"/>
        <w:rPr>
          <w:rFonts w:eastAsia="Calibri"/>
          <w:bCs/>
          <w:lang w:eastAsia="en-US"/>
        </w:rPr>
      </w:pPr>
      <w:r>
        <w:rPr>
          <w:rFonts w:eastAsia="Calibri"/>
          <w:bCs/>
          <w:lang w:eastAsia="en-US"/>
        </w:rPr>
        <w:t xml:space="preserve">6. </w:t>
      </w:r>
      <w:r>
        <w:rPr>
          <w:bCs/>
        </w:rPr>
        <w:t xml:space="preserve">Добавьте 1,8 мл буфера </w:t>
      </w:r>
      <w:r>
        <w:rPr>
          <w:bCs/>
          <w:lang w:val="en-US"/>
        </w:rPr>
        <w:t>ACB</w:t>
      </w:r>
      <w:r w:rsidRPr="00D54FCC">
        <w:rPr>
          <w:bCs/>
        </w:rPr>
        <w:t xml:space="preserve"> </w:t>
      </w:r>
      <w:r>
        <w:rPr>
          <w:bCs/>
        </w:rPr>
        <w:t>к лизату в пробирке, закройте крышку и перемешайте на пульс-вортексе в течени</w:t>
      </w:r>
      <w:proofErr w:type="gramStart"/>
      <w:r>
        <w:rPr>
          <w:bCs/>
        </w:rPr>
        <w:t>и</w:t>
      </w:r>
      <w:proofErr w:type="gramEnd"/>
      <w:r>
        <w:rPr>
          <w:bCs/>
        </w:rPr>
        <w:t xml:space="preserve"> 15-30 сек.</w:t>
      </w:r>
    </w:p>
    <w:p w:rsidR="00557622" w:rsidRDefault="00557622" w:rsidP="00DD08E3">
      <w:pPr>
        <w:autoSpaceDE w:val="0"/>
        <w:autoSpaceDN w:val="0"/>
        <w:adjustRightInd w:val="0"/>
        <w:spacing w:line="240" w:lineRule="auto"/>
        <w:rPr>
          <w:rFonts w:eastAsia="Calibri"/>
          <w:bCs/>
          <w:lang w:eastAsia="en-US"/>
        </w:rPr>
      </w:pPr>
      <w:r>
        <w:rPr>
          <w:rFonts w:eastAsia="Calibri"/>
          <w:bCs/>
          <w:lang w:eastAsia="en-US"/>
        </w:rPr>
        <w:t xml:space="preserve">7. Инкубируйте смесь лизат-буфер </w:t>
      </w:r>
      <w:r>
        <w:rPr>
          <w:rFonts w:eastAsia="Calibri"/>
          <w:bCs/>
          <w:lang w:val="en-US" w:eastAsia="en-US"/>
        </w:rPr>
        <w:t>ACB</w:t>
      </w:r>
      <w:r>
        <w:rPr>
          <w:rFonts w:eastAsia="Calibri"/>
          <w:bCs/>
          <w:lang w:eastAsia="en-US"/>
        </w:rPr>
        <w:t xml:space="preserve"> в пробирке в течени</w:t>
      </w:r>
      <w:proofErr w:type="gramStart"/>
      <w:r>
        <w:rPr>
          <w:rFonts w:eastAsia="Calibri"/>
          <w:bCs/>
          <w:lang w:eastAsia="en-US"/>
        </w:rPr>
        <w:t>и</w:t>
      </w:r>
      <w:proofErr w:type="gramEnd"/>
      <w:r>
        <w:rPr>
          <w:rFonts w:eastAsia="Calibri"/>
          <w:bCs/>
          <w:lang w:eastAsia="en-US"/>
        </w:rPr>
        <w:t xml:space="preserve"> 5 минут на льду.</w:t>
      </w:r>
    </w:p>
    <w:p w:rsidR="00557622" w:rsidRDefault="00557622" w:rsidP="00DD08E3">
      <w:pPr>
        <w:autoSpaceDE w:val="0"/>
        <w:autoSpaceDN w:val="0"/>
        <w:adjustRightInd w:val="0"/>
        <w:spacing w:line="240" w:lineRule="auto"/>
        <w:rPr>
          <w:rFonts w:eastAsia="Calibri"/>
          <w:bCs/>
          <w:lang w:eastAsia="en-US"/>
        </w:rPr>
      </w:pPr>
      <w:r>
        <w:rPr>
          <w:rFonts w:eastAsia="Calibri"/>
          <w:bCs/>
          <w:lang w:eastAsia="en-US"/>
        </w:rPr>
        <w:t xml:space="preserve">8. </w:t>
      </w:r>
      <w:r w:rsidRPr="00D54FCC">
        <w:rPr>
          <w:rFonts w:eastAsia="Calibri"/>
          <w:bCs/>
          <w:lang w:eastAsia="en-US"/>
        </w:rPr>
        <w:t xml:space="preserve">Вставьте </w:t>
      </w:r>
      <w:r>
        <w:rPr>
          <w:rFonts w:eastAsia="Calibri"/>
          <w:bCs/>
          <w:lang w:eastAsia="en-US"/>
        </w:rPr>
        <w:t>колонку</w:t>
      </w:r>
      <w:r w:rsidRPr="00D54FCC">
        <w:rPr>
          <w:rFonts w:eastAsia="Calibri"/>
          <w:bCs/>
          <w:lang w:eastAsia="en-US"/>
        </w:rPr>
        <w:t xml:space="preserve"> QIAampMini в VacConnector на QIAvac 24 Plus. Вставьте удлинитель </w:t>
      </w:r>
    </w:p>
    <w:p w:rsidR="00557622" w:rsidRPr="00AD7E93" w:rsidRDefault="00557622" w:rsidP="00DD08E3">
      <w:pPr>
        <w:autoSpaceDE w:val="0"/>
        <w:autoSpaceDN w:val="0"/>
        <w:adjustRightInd w:val="0"/>
        <w:spacing w:line="240" w:lineRule="auto"/>
        <w:rPr>
          <w:rFonts w:eastAsia="Calibri"/>
          <w:bCs/>
          <w:lang w:eastAsia="en-US"/>
        </w:rPr>
      </w:pPr>
      <w:r w:rsidRPr="00D54FCC">
        <w:rPr>
          <w:rFonts w:eastAsia="Calibri"/>
          <w:bCs/>
          <w:lang w:eastAsia="en-US"/>
        </w:rPr>
        <w:t>20 мл в открытую колонку QIAamp Mini. Убедитесь, что удлинитель прочно вставлен в колонку QIAamp Mini, чтобы избежать утечки образца. Примечание</w:t>
      </w:r>
      <w:r w:rsidRPr="00AD7E93">
        <w:rPr>
          <w:rFonts w:eastAsia="Calibri"/>
          <w:bCs/>
          <w:lang w:eastAsia="en-US"/>
        </w:rPr>
        <w:t xml:space="preserve">. </w:t>
      </w:r>
      <w:r>
        <w:rPr>
          <w:rFonts w:eastAsia="Calibri"/>
          <w:bCs/>
          <w:lang w:eastAsia="en-US"/>
        </w:rPr>
        <w:t>Сохраните пробирку для</w:t>
      </w:r>
      <w:r w:rsidRPr="00AD7E93">
        <w:rPr>
          <w:rFonts w:eastAsia="Calibri"/>
          <w:bCs/>
          <w:lang w:eastAsia="en-US"/>
        </w:rPr>
        <w:t xml:space="preserve"> </w:t>
      </w:r>
      <w:r w:rsidRPr="00D54FCC">
        <w:rPr>
          <w:rFonts w:eastAsia="Calibri"/>
          <w:bCs/>
          <w:lang w:eastAsia="en-US"/>
        </w:rPr>
        <w:t>шаг</w:t>
      </w:r>
      <w:r>
        <w:rPr>
          <w:rFonts w:eastAsia="Calibri"/>
          <w:bCs/>
          <w:lang w:eastAsia="en-US"/>
        </w:rPr>
        <w:t>а</w:t>
      </w:r>
      <w:r w:rsidRPr="00AD7E93">
        <w:rPr>
          <w:rFonts w:eastAsia="Calibri"/>
          <w:bCs/>
          <w:lang w:eastAsia="en-US"/>
        </w:rPr>
        <w:t xml:space="preserve"> 13.</w:t>
      </w:r>
    </w:p>
    <w:p w:rsidR="00557622" w:rsidRDefault="00557622" w:rsidP="00DD08E3">
      <w:pPr>
        <w:autoSpaceDE w:val="0"/>
        <w:autoSpaceDN w:val="0"/>
        <w:adjustRightInd w:val="0"/>
        <w:spacing w:line="240" w:lineRule="auto"/>
        <w:rPr>
          <w:rFonts w:eastAsia="Calibri"/>
          <w:bCs/>
          <w:color w:val="000000"/>
          <w:lang w:eastAsia="en-US"/>
        </w:rPr>
      </w:pPr>
      <w:r>
        <w:rPr>
          <w:rFonts w:eastAsia="Calibri"/>
          <w:bCs/>
          <w:lang w:eastAsia="en-US"/>
        </w:rPr>
        <w:t xml:space="preserve">9. Осторожно добавьте смесь лизат-буфер </w:t>
      </w:r>
      <w:r>
        <w:rPr>
          <w:rFonts w:eastAsia="Calibri"/>
          <w:bCs/>
          <w:lang w:val="en-US" w:eastAsia="en-US"/>
        </w:rPr>
        <w:t>ACB</w:t>
      </w:r>
      <w:r w:rsidRPr="00D54FCC">
        <w:rPr>
          <w:rFonts w:eastAsia="Calibri"/>
          <w:bCs/>
          <w:lang w:eastAsia="en-US"/>
        </w:rPr>
        <w:t xml:space="preserve"> </w:t>
      </w:r>
      <w:r>
        <w:rPr>
          <w:rFonts w:eastAsia="Calibri"/>
          <w:bCs/>
          <w:lang w:eastAsia="en-US"/>
        </w:rPr>
        <w:t xml:space="preserve">из пробирки на шаге номер 7 в колонку </w:t>
      </w:r>
      <w:r w:rsidRPr="00304C5B">
        <w:rPr>
          <w:rFonts w:eastAsia="Calibri"/>
          <w:bCs/>
          <w:color w:val="000000"/>
          <w:lang w:val="en-US" w:eastAsia="en-US"/>
        </w:rPr>
        <w:t>QIAamp</w:t>
      </w:r>
      <w:r w:rsidRPr="00D54FCC">
        <w:rPr>
          <w:rFonts w:eastAsia="Calibri"/>
          <w:bCs/>
          <w:color w:val="000000"/>
          <w:lang w:eastAsia="en-US"/>
        </w:rPr>
        <w:t xml:space="preserve"> </w:t>
      </w:r>
      <w:r w:rsidRPr="00304C5B">
        <w:rPr>
          <w:rFonts w:eastAsia="Calibri"/>
          <w:bCs/>
          <w:color w:val="000000"/>
          <w:lang w:val="en-US" w:eastAsia="en-US"/>
        </w:rPr>
        <w:t>Mini</w:t>
      </w:r>
      <w:r>
        <w:rPr>
          <w:rFonts w:eastAsia="Calibri"/>
          <w:bCs/>
          <w:color w:val="000000"/>
          <w:lang w:eastAsia="en-US"/>
        </w:rPr>
        <w:t xml:space="preserve">. </w:t>
      </w:r>
      <w:r w:rsidRPr="00D54FCC">
        <w:rPr>
          <w:rFonts w:eastAsia="Calibri"/>
          <w:bCs/>
          <w:color w:val="000000"/>
          <w:lang w:eastAsia="en-US"/>
        </w:rPr>
        <w:t xml:space="preserve">Включите вакуумный насос. Когда все лизаты полностью </w:t>
      </w:r>
      <w:r>
        <w:rPr>
          <w:rFonts w:eastAsia="Calibri"/>
          <w:bCs/>
          <w:color w:val="000000"/>
          <w:lang w:eastAsia="en-US"/>
        </w:rPr>
        <w:t>пройдут</w:t>
      </w:r>
      <w:r w:rsidRPr="00D54FCC">
        <w:rPr>
          <w:rFonts w:eastAsia="Calibri"/>
          <w:bCs/>
          <w:color w:val="000000"/>
          <w:lang w:eastAsia="en-US"/>
        </w:rPr>
        <w:t xml:space="preserve"> через колон</w:t>
      </w:r>
      <w:r>
        <w:rPr>
          <w:rFonts w:eastAsia="Calibri"/>
          <w:bCs/>
          <w:color w:val="000000"/>
          <w:lang w:eastAsia="en-US"/>
        </w:rPr>
        <w:t>ку</w:t>
      </w:r>
      <w:r w:rsidRPr="00D54FCC">
        <w:rPr>
          <w:rFonts w:eastAsia="Calibri"/>
          <w:bCs/>
          <w:color w:val="000000"/>
          <w:lang w:eastAsia="en-US"/>
        </w:rPr>
        <w:t xml:space="preserve">, выключите вакуумный насос и отпустите давление до 0 мбар. Осторожно удалите и выбросьте удлинитель. Для быстрого и удобного сброса вакуумного давления необходимо использовать вакуумный регулятор (часть системы подключения QIAvac). Примечание. Чтобы избежать перекрестного загрязнения, будьте осторожны, не </w:t>
      </w:r>
      <w:r>
        <w:rPr>
          <w:rFonts w:eastAsia="Calibri"/>
          <w:bCs/>
          <w:color w:val="000000"/>
          <w:lang w:eastAsia="en-US"/>
        </w:rPr>
        <w:t>допускайте перемещения</w:t>
      </w:r>
      <w:r w:rsidRPr="00D54FCC">
        <w:rPr>
          <w:rFonts w:eastAsia="Calibri"/>
          <w:bCs/>
          <w:color w:val="000000"/>
          <w:lang w:eastAsia="en-US"/>
        </w:rPr>
        <w:t xml:space="preserve"> удлинител</w:t>
      </w:r>
      <w:r>
        <w:rPr>
          <w:rFonts w:eastAsia="Calibri"/>
          <w:bCs/>
          <w:color w:val="000000"/>
          <w:lang w:eastAsia="en-US"/>
        </w:rPr>
        <w:t>ей</w:t>
      </w:r>
      <w:r w:rsidRPr="00D54FCC">
        <w:rPr>
          <w:rFonts w:eastAsia="Calibri"/>
          <w:bCs/>
          <w:color w:val="000000"/>
          <w:lang w:eastAsia="en-US"/>
        </w:rPr>
        <w:t xml:space="preserve"> </w:t>
      </w:r>
      <w:r>
        <w:rPr>
          <w:rFonts w:eastAsia="Calibri"/>
          <w:bCs/>
          <w:color w:val="000000"/>
          <w:lang w:eastAsia="en-US"/>
        </w:rPr>
        <w:t>по соседним QIAamp Mini колонкам</w:t>
      </w:r>
      <w:r w:rsidRPr="00D54FCC">
        <w:rPr>
          <w:rFonts w:eastAsia="Calibri"/>
          <w:bCs/>
          <w:color w:val="000000"/>
          <w:lang w:eastAsia="en-US"/>
        </w:rPr>
        <w:t>.</w:t>
      </w:r>
    </w:p>
    <w:p w:rsidR="00557622" w:rsidRPr="003235CE" w:rsidRDefault="00557622" w:rsidP="00DD08E3">
      <w:pPr>
        <w:autoSpaceDE w:val="0"/>
        <w:autoSpaceDN w:val="0"/>
        <w:adjustRightInd w:val="0"/>
        <w:spacing w:line="240" w:lineRule="auto"/>
        <w:rPr>
          <w:rFonts w:eastAsia="Calibri"/>
          <w:bCs/>
          <w:lang w:eastAsia="en-US"/>
        </w:rPr>
      </w:pPr>
      <w:r>
        <w:rPr>
          <w:rFonts w:eastAsia="Calibri"/>
          <w:bCs/>
          <w:lang w:eastAsia="en-US"/>
        </w:rPr>
        <w:t xml:space="preserve">10. Добавьте 600 мкл буфера </w:t>
      </w:r>
      <w:r>
        <w:rPr>
          <w:rFonts w:eastAsia="Calibri"/>
          <w:bCs/>
          <w:lang w:val="en-US" w:eastAsia="en-US"/>
        </w:rPr>
        <w:t>ACW</w:t>
      </w:r>
      <w:r w:rsidRPr="00965A5D">
        <w:rPr>
          <w:rFonts w:eastAsia="Calibri"/>
          <w:bCs/>
          <w:lang w:eastAsia="en-US"/>
        </w:rPr>
        <w:t xml:space="preserve">1 </w:t>
      </w:r>
      <w:r>
        <w:rPr>
          <w:rFonts w:eastAsia="Calibri"/>
          <w:bCs/>
          <w:lang w:eastAsia="en-US"/>
        </w:rPr>
        <w:t xml:space="preserve">в </w:t>
      </w:r>
      <w:r>
        <w:rPr>
          <w:rFonts w:eastAsia="Calibri"/>
          <w:bCs/>
          <w:color w:val="000000"/>
          <w:lang w:eastAsia="en-US"/>
        </w:rPr>
        <w:t xml:space="preserve">QIAamp Mini колонки. Оставьте крышку колонки открытой и включите вакуумный насос. После этого пропустите буфер </w:t>
      </w:r>
      <w:r>
        <w:rPr>
          <w:rFonts w:eastAsia="Calibri"/>
          <w:bCs/>
          <w:color w:val="000000"/>
          <w:lang w:val="en-US" w:eastAsia="en-US"/>
        </w:rPr>
        <w:t>ACW</w:t>
      </w:r>
      <w:r>
        <w:rPr>
          <w:rFonts w:eastAsia="Calibri"/>
          <w:bCs/>
          <w:color w:val="000000"/>
          <w:lang w:eastAsia="en-US"/>
        </w:rPr>
        <w:t>1</w:t>
      </w:r>
      <w:r w:rsidRPr="003235CE">
        <w:rPr>
          <w:rFonts w:eastAsia="Calibri"/>
          <w:bCs/>
          <w:color w:val="000000"/>
          <w:lang w:eastAsia="en-US"/>
        </w:rPr>
        <w:t xml:space="preserve"> </w:t>
      </w:r>
      <w:r>
        <w:rPr>
          <w:rFonts w:eastAsia="Calibri"/>
          <w:bCs/>
          <w:color w:val="000000"/>
          <w:lang w:eastAsia="en-US"/>
        </w:rPr>
        <w:t xml:space="preserve">сквозь колонку </w:t>
      </w:r>
      <w:r w:rsidRPr="00304C5B">
        <w:rPr>
          <w:rFonts w:eastAsia="Calibri"/>
          <w:bCs/>
          <w:color w:val="000000"/>
          <w:lang w:val="en-US" w:eastAsia="en-US"/>
        </w:rPr>
        <w:t>QIAamp</w:t>
      </w:r>
      <w:r w:rsidRPr="003235CE">
        <w:rPr>
          <w:rFonts w:eastAsia="Calibri"/>
          <w:bCs/>
          <w:color w:val="000000"/>
          <w:lang w:eastAsia="en-US"/>
        </w:rPr>
        <w:t xml:space="preserve"> </w:t>
      </w:r>
      <w:r w:rsidRPr="00304C5B">
        <w:rPr>
          <w:rFonts w:eastAsia="Calibri"/>
          <w:bCs/>
          <w:color w:val="000000"/>
          <w:lang w:val="en-US" w:eastAsia="en-US"/>
        </w:rPr>
        <w:t>Mini</w:t>
      </w:r>
      <w:r>
        <w:rPr>
          <w:rFonts w:eastAsia="Calibri"/>
          <w:bCs/>
          <w:color w:val="000000"/>
          <w:lang w:eastAsia="en-US"/>
        </w:rPr>
        <w:t xml:space="preserve">, выключите вакуумный насос и </w:t>
      </w:r>
      <w:r w:rsidRPr="00D54FCC">
        <w:rPr>
          <w:rFonts w:eastAsia="Calibri"/>
          <w:bCs/>
          <w:color w:val="000000"/>
          <w:lang w:eastAsia="en-US"/>
        </w:rPr>
        <w:t>отпустите давление до 0 мбар</w:t>
      </w:r>
      <w:r>
        <w:rPr>
          <w:rFonts w:eastAsia="Calibri"/>
          <w:bCs/>
          <w:color w:val="000000"/>
          <w:lang w:eastAsia="en-US"/>
        </w:rPr>
        <w:t>.</w:t>
      </w:r>
    </w:p>
    <w:p w:rsidR="00557622" w:rsidRDefault="00557622" w:rsidP="00DD08E3">
      <w:pPr>
        <w:autoSpaceDE w:val="0"/>
        <w:autoSpaceDN w:val="0"/>
        <w:adjustRightInd w:val="0"/>
        <w:spacing w:line="240" w:lineRule="auto"/>
        <w:rPr>
          <w:rFonts w:eastAsia="Calibri"/>
          <w:bCs/>
          <w:color w:val="000000"/>
          <w:lang w:eastAsia="en-US"/>
        </w:rPr>
      </w:pPr>
      <w:r>
        <w:rPr>
          <w:rFonts w:eastAsia="Calibri"/>
          <w:color w:val="000000"/>
          <w:lang w:eastAsia="en-US"/>
        </w:rPr>
        <w:t xml:space="preserve">11. Добавьте 750 мкл буфера </w:t>
      </w:r>
      <w:r>
        <w:rPr>
          <w:rFonts w:eastAsia="Calibri"/>
          <w:color w:val="000000"/>
          <w:lang w:val="en-US" w:eastAsia="en-US"/>
        </w:rPr>
        <w:t>ACW</w:t>
      </w:r>
      <w:r w:rsidRPr="00356539">
        <w:rPr>
          <w:rFonts w:eastAsia="Calibri"/>
          <w:color w:val="000000"/>
          <w:lang w:eastAsia="en-US"/>
        </w:rPr>
        <w:t>2</w:t>
      </w:r>
      <w:r>
        <w:rPr>
          <w:rFonts w:eastAsia="Calibri"/>
          <w:color w:val="000000"/>
          <w:lang w:eastAsia="en-US"/>
        </w:rPr>
        <w:t xml:space="preserve"> в колонку </w:t>
      </w:r>
      <w:r>
        <w:rPr>
          <w:rFonts w:eastAsia="Calibri"/>
          <w:bCs/>
          <w:color w:val="000000"/>
          <w:lang w:eastAsia="en-US"/>
        </w:rPr>
        <w:t xml:space="preserve">QIAamp Mini. Оставьте крышку колонки открытой и включите вакуумный насос. После этого пропустите буфер </w:t>
      </w:r>
      <w:r>
        <w:rPr>
          <w:rFonts w:eastAsia="Calibri"/>
          <w:bCs/>
          <w:color w:val="000000"/>
          <w:lang w:val="en-US" w:eastAsia="en-US"/>
        </w:rPr>
        <w:t>ACW</w:t>
      </w:r>
      <w:r>
        <w:rPr>
          <w:rFonts w:eastAsia="Calibri"/>
          <w:bCs/>
          <w:color w:val="000000"/>
          <w:lang w:eastAsia="en-US"/>
        </w:rPr>
        <w:t>2</w:t>
      </w:r>
      <w:r w:rsidRPr="003235CE">
        <w:rPr>
          <w:rFonts w:eastAsia="Calibri"/>
          <w:bCs/>
          <w:color w:val="000000"/>
          <w:lang w:eastAsia="en-US"/>
        </w:rPr>
        <w:t xml:space="preserve"> </w:t>
      </w:r>
      <w:r>
        <w:rPr>
          <w:rFonts w:eastAsia="Calibri"/>
          <w:bCs/>
          <w:color w:val="000000"/>
          <w:lang w:eastAsia="en-US"/>
        </w:rPr>
        <w:t xml:space="preserve">сквозь колонку </w:t>
      </w:r>
      <w:r w:rsidRPr="00304C5B">
        <w:rPr>
          <w:rFonts w:eastAsia="Calibri"/>
          <w:bCs/>
          <w:color w:val="000000"/>
          <w:lang w:val="en-US" w:eastAsia="en-US"/>
        </w:rPr>
        <w:t>QIAamp</w:t>
      </w:r>
      <w:r w:rsidRPr="003235CE">
        <w:rPr>
          <w:rFonts w:eastAsia="Calibri"/>
          <w:bCs/>
          <w:color w:val="000000"/>
          <w:lang w:eastAsia="en-US"/>
        </w:rPr>
        <w:t xml:space="preserve"> </w:t>
      </w:r>
      <w:r w:rsidRPr="00304C5B">
        <w:rPr>
          <w:rFonts w:eastAsia="Calibri"/>
          <w:bCs/>
          <w:color w:val="000000"/>
          <w:lang w:val="en-US" w:eastAsia="en-US"/>
        </w:rPr>
        <w:t>Mini</w:t>
      </w:r>
      <w:r>
        <w:rPr>
          <w:rFonts w:eastAsia="Calibri"/>
          <w:bCs/>
          <w:color w:val="000000"/>
          <w:lang w:eastAsia="en-US"/>
        </w:rPr>
        <w:t xml:space="preserve">, выключите вакуумный насос и </w:t>
      </w:r>
      <w:r w:rsidRPr="00D54FCC">
        <w:rPr>
          <w:rFonts w:eastAsia="Calibri"/>
          <w:bCs/>
          <w:color w:val="000000"/>
          <w:lang w:eastAsia="en-US"/>
        </w:rPr>
        <w:t>отпустите давление до 0 мбар</w:t>
      </w:r>
      <w:r>
        <w:rPr>
          <w:rFonts w:eastAsia="Calibri"/>
          <w:bCs/>
          <w:color w:val="000000"/>
          <w:lang w:eastAsia="en-US"/>
        </w:rPr>
        <w:t>.</w:t>
      </w:r>
    </w:p>
    <w:p w:rsidR="00557622" w:rsidRDefault="00557622" w:rsidP="00DD08E3">
      <w:pPr>
        <w:autoSpaceDE w:val="0"/>
        <w:autoSpaceDN w:val="0"/>
        <w:adjustRightInd w:val="0"/>
        <w:spacing w:line="240" w:lineRule="auto"/>
        <w:rPr>
          <w:rFonts w:eastAsia="Calibri"/>
          <w:color w:val="000000"/>
          <w:lang w:eastAsia="en-US"/>
        </w:rPr>
      </w:pPr>
      <w:r>
        <w:rPr>
          <w:rFonts w:eastAsia="Calibri"/>
          <w:color w:val="000000"/>
          <w:lang w:eastAsia="en-US"/>
        </w:rPr>
        <w:lastRenderedPageBreak/>
        <w:t xml:space="preserve">12. Добавьте 750 мкл этанола (96-100%) в колонку </w:t>
      </w:r>
      <w:r>
        <w:rPr>
          <w:rFonts w:eastAsia="Calibri"/>
          <w:bCs/>
          <w:color w:val="000000"/>
          <w:lang w:eastAsia="en-US"/>
        </w:rPr>
        <w:t xml:space="preserve">QIAamp Mini. Оставьте крышку колонки открытой и включите помпу вакуумного насоса. После этого пропустите буфер </w:t>
      </w:r>
      <w:r>
        <w:rPr>
          <w:rFonts w:eastAsia="Calibri"/>
          <w:bCs/>
          <w:color w:val="000000"/>
          <w:lang w:val="en-US" w:eastAsia="en-US"/>
        </w:rPr>
        <w:t>ACW</w:t>
      </w:r>
      <w:r>
        <w:rPr>
          <w:rFonts w:eastAsia="Calibri"/>
          <w:bCs/>
          <w:color w:val="000000"/>
          <w:lang w:eastAsia="en-US"/>
        </w:rPr>
        <w:t>2</w:t>
      </w:r>
      <w:r w:rsidRPr="003235CE">
        <w:rPr>
          <w:rFonts w:eastAsia="Calibri"/>
          <w:bCs/>
          <w:color w:val="000000"/>
          <w:lang w:eastAsia="en-US"/>
        </w:rPr>
        <w:t xml:space="preserve"> </w:t>
      </w:r>
      <w:r>
        <w:rPr>
          <w:rFonts w:eastAsia="Calibri"/>
          <w:bCs/>
          <w:color w:val="000000"/>
          <w:lang w:eastAsia="en-US"/>
        </w:rPr>
        <w:t xml:space="preserve">сквозь колонку </w:t>
      </w:r>
      <w:r w:rsidRPr="00304C5B">
        <w:rPr>
          <w:rFonts w:eastAsia="Calibri"/>
          <w:bCs/>
          <w:color w:val="000000"/>
          <w:lang w:val="en-US" w:eastAsia="en-US"/>
        </w:rPr>
        <w:t>QIAamp</w:t>
      </w:r>
      <w:r w:rsidRPr="003235CE">
        <w:rPr>
          <w:rFonts w:eastAsia="Calibri"/>
          <w:bCs/>
          <w:color w:val="000000"/>
          <w:lang w:eastAsia="en-US"/>
        </w:rPr>
        <w:t xml:space="preserve"> </w:t>
      </w:r>
      <w:r w:rsidRPr="00304C5B">
        <w:rPr>
          <w:rFonts w:eastAsia="Calibri"/>
          <w:bCs/>
          <w:color w:val="000000"/>
          <w:lang w:val="en-US" w:eastAsia="en-US"/>
        </w:rPr>
        <w:t>Mini</w:t>
      </w:r>
      <w:r>
        <w:rPr>
          <w:rFonts w:eastAsia="Calibri"/>
          <w:bCs/>
          <w:color w:val="000000"/>
          <w:lang w:eastAsia="en-US"/>
        </w:rPr>
        <w:t xml:space="preserve">, выключите вакуумный насос и </w:t>
      </w:r>
      <w:r w:rsidRPr="00D54FCC">
        <w:rPr>
          <w:rFonts w:eastAsia="Calibri"/>
          <w:bCs/>
          <w:color w:val="000000"/>
          <w:lang w:eastAsia="en-US"/>
        </w:rPr>
        <w:t>отпустите давление до 0 мбар</w:t>
      </w:r>
      <w:r>
        <w:rPr>
          <w:rFonts w:eastAsia="Calibri"/>
          <w:bCs/>
          <w:color w:val="000000"/>
          <w:lang w:eastAsia="en-US"/>
        </w:rPr>
        <w:t>.</w:t>
      </w:r>
    </w:p>
    <w:p w:rsidR="00557622" w:rsidRDefault="00557622" w:rsidP="00DD08E3">
      <w:pPr>
        <w:autoSpaceDE w:val="0"/>
        <w:autoSpaceDN w:val="0"/>
        <w:adjustRightInd w:val="0"/>
        <w:spacing w:line="240" w:lineRule="auto"/>
        <w:rPr>
          <w:rFonts w:eastAsia="Calibri"/>
          <w:color w:val="000000"/>
          <w:lang w:eastAsia="en-US"/>
        </w:rPr>
      </w:pPr>
      <w:r>
        <w:rPr>
          <w:rFonts w:eastAsia="Calibri"/>
          <w:color w:val="000000"/>
          <w:lang w:eastAsia="en-US"/>
        </w:rPr>
        <w:t xml:space="preserve">13. Закройте крышку колонки </w:t>
      </w:r>
      <w:r>
        <w:rPr>
          <w:rFonts w:eastAsia="Calibri"/>
          <w:bCs/>
          <w:color w:val="000000"/>
          <w:lang w:eastAsia="en-US"/>
        </w:rPr>
        <w:t xml:space="preserve">QIAamp Mini. </w:t>
      </w:r>
      <w:r w:rsidRPr="00356539">
        <w:rPr>
          <w:rFonts w:eastAsia="Calibri"/>
          <w:bCs/>
          <w:color w:val="000000"/>
          <w:lang w:eastAsia="en-US"/>
        </w:rPr>
        <w:t>Удалите VacConnector из вакуумного коллектора и выбросьте</w:t>
      </w:r>
      <w:r w:rsidRPr="00AD7E93">
        <w:rPr>
          <w:rFonts w:eastAsia="Calibri"/>
          <w:bCs/>
          <w:color w:val="000000"/>
          <w:lang w:eastAsia="en-US"/>
        </w:rPr>
        <w:t xml:space="preserve"> </w:t>
      </w:r>
      <w:r w:rsidRPr="00356539">
        <w:rPr>
          <w:rFonts w:eastAsia="Calibri"/>
          <w:bCs/>
          <w:color w:val="000000"/>
          <w:lang w:eastAsia="en-US"/>
        </w:rPr>
        <w:t xml:space="preserve">его. Поместите колонку QIAamp Mini в </w:t>
      </w:r>
      <w:r>
        <w:rPr>
          <w:rFonts w:eastAsia="Calibri"/>
          <w:bCs/>
          <w:color w:val="000000"/>
          <w:lang w:eastAsia="en-US"/>
        </w:rPr>
        <w:t xml:space="preserve">пробирку из шага 8 </w:t>
      </w:r>
      <w:r w:rsidRPr="00356539">
        <w:rPr>
          <w:rFonts w:eastAsia="Calibri"/>
          <w:bCs/>
          <w:color w:val="000000"/>
          <w:lang w:eastAsia="en-US"/>
        </w:rPr>
        <w:t>и центрифуг</w:t>
      </w:r>
      <w:r>
        <w:rPr>
          <w:rFonts w:eastAsia="Calibri"/>
          <w:bCs/>
          <w:color w:val="000000"/>
          <w:lang w:eastAsia="en-US"/>
        </w:rPr>
        <w:t>ируйте</w:t>
      </w:r>
      <w:r w:rsidRPr="00356539">
        <w:rPr>
          <w:rFonts w:eastAsia="Calibri"/>
          <w:bCs/>
          <w:color w:val="000000"/>
          <w:lang w:eastAsia="en-US"/>
        </w:rPr>
        <w:t xml:space="preserve"> </w:t>
      </w:r>
      <w:r>
        <w:rPr>
          <w:rFonts w:eastAsia="Calibri"/>
          <w:bCs/>
          <w:color w:val="000000"/>
          <w:lang w:eastAsia="en-US"/>
        </w:rPr>
        <w:t xml:space="preserve">при </w:t>
      </w:r>
      <w:r w:rsidRPr="00356539">
        <w:rPr>
          <w:rFonts w:eastAsia="Calibri"/>
          <w:bCs/>
          <w:color w:val="000000"/>
          <w:lang w:eastAsia="en-US"/>
        </w:rPr>
        <w:t>20 000g в течение 3 минут.</w:t>
      </w:r>
    </w:p>
    <w:p w:rsidR="00557622" w:rsidRDefault="00557622" w:rsidP="00DD08E3">
      <w:pPr>
        <w:autoSpaceDE w:val="0"/>
        <w:autoSpaceDN w:val="0"/>
        <w:adjustRightInd w:val="0"/>
        <w:spacing w:line="240" w:lineRule="auto"/>
        <w:rPr>
          <w:rFonts w:eastAsia="Calibri"/>
          <w:color w:val="000000"/>
          <w:lang w:eastAsia="en-US"/>
        </w:rPr>
      </w:pPr>
      <w:r>
        <w:rPr>
          <w:rFonts w:eastAsia="Calibri"/>
          <w:color w:val="000000"/>
          <w:lang w:eastAsia="en-US"/>
        </w:rPr>
        <w:t xml:space="preserve">14. </w:t>
      </w:r>
      <w:r w:rsidRPr="00356539">
        <w:rPr>
          <w:rFonts w:eastAsia="Calibri"/>
          <w:color w:val="000000"/>
          <w:lang w:eastAsia="en-US"/>
        </w:rPr>
        <w:t xml:space="preserve">Поместите </w:t>
      </w:r>
      <w:r>
        <w:rPr>
          <w:rFonts w:eastAsia="Calibri"/>
          <w:color w:val="000000"/>
          <w:lang w:eastAsia="en-US"/>
        </w:rPr>
        <w:t xml:space="preserve">колонку </w:t>
      </w:r>
      <w:r w:rsidRPr="00356539">
        <w:rPr>
          <w:rFonts w:eastAsia="Calibri"/>
          <w:color w:val="000000"/>
          <w:lang w:eastAsia="en-US"/>
        </w:rPr>
        <w:t xml:space="preserve">QIAamp Mini в новую </w:t>
      </w:r>
      <w:r>
        <w:rPr>
          <w:rFonts w:eastAsia="Calibri"/>
          <w:color w:val="000000"/>
          <w:lang w:eastAsia="en-US"/>
        </w:rPr>
        <w:t>пробирку</w:t>
      </w:r>
      <w:r w:rsidRPr="00356539">
        <w:rPr>
          <w:rFonts w:eastAsia="Calibri"/>
          <w:color w:val="000000"/>
          <w:lang w:eastAsia="en-US"/>
        </w:rPr>
        <w:t xml:space="preserve"> объемом 2 мл. Откройте крышку и инкубируйте при 56 ° C в течение 10 минут, чтобы полностью высушить мембрану.</w:t>
      </w:r>
    </w:p>
    <w:p w:rsidR="00557622" w:rsidRPr="00356539" w:rsidRDefault="00557622" w:rsidP="00DD08E3">
      <w:pPr>
        <w:autoSpaceDE w:val="0"/>
        <w:autoSpaceDN w:val="0"/>
        <w:adjustRightInd w:val="0"/>
        <w:spacing w:line="240" w:lineRule="auto"/>
        <w:rPr>
          <w:rFonts w:eastAsia="Calibri"/>
          <w:color w:val="000000"/>
          <w:lang w:eastAsia="en-US"/>
        </w:rPr>
      </w:pPr>
      <w:r>
        <w:rPr>
          <w:rFonts w:eastAsia="Calibri"/>
          <w:color w:val="000000"/>
          <w:lang w:eastAsia="en-US"/>
        </w:rPr>
        <w:t xml:space="preserve">15. </w:t>
      </w:r>
      <w:r w:rsidRPr="00356539">
        <w:rPr>
          <w:rFonts w:eastAsia="Calibri"/>
          <w:color w:val="000000"/>
          <w:lang w:eastAsia="en-US"/>
        </w:rPr>
        <w:t>Поместит</w:t>
      </w:r>
      <w:r>
        <w:rPr>
          <w:rFonts w:eastAsia="Calibri"/>
          <w:color w:val="000000"/>
          <w:lang w:eastAsia="en-US"/>
        </w:rPr>
        <w:t>е колонку QIAamp Mini в чистую пробирку на 1,5 мл</w:t>
      </w:r>
      <w:r w:rsidRPr="00356539">
        <w:rPr>
          <w:rFonts w:eastAsia="Calibri"/>
          <w:color w:val="000000"/>
          <w:lang w:eastAsia="en-US"/>
        </w:rPr>
        <w:t xml:space="preserve"> и </w:t>
      </w:r>
      <w:r>
        <w:rPr>
          <w:rFonts w:eastAsia="Calibri"/>
          <w:color w:val="000000"/>
          <w:lang w:eastAsia="en-US"/>
        </w:rPr>
        <w:t>выбросите</w:t>
      </w:r>
      <w:r w:rsidRPr="00356539">
        <w:rPr>
          <w:rFonts w:eastAsia="Calibri"/>
          <w:color w:val="000000"/>
          <w:lang w:eastAsia="en-US"/>
        </w:rPr>
        <w:t xml:space="preserve"> </w:t>
      </w:r>
      <w:r>
        <w:rPr>
          <w:rFonts w:eastAsia="Calibri"/>
          <w:color w:val="000000"/>
          <w:lang w:eastAsia="en-US"/>
        </w:rPr>
        <w:t>пробирку</w:t>
      </w:r>
      <w:r w:rsidRPr="00356539">
        <w:rPr>
          <w:rFonts w:eastAsia="Calibri"/>
          <w:color w:val="000000"/>
          <w:lang w:eastAsia="en-US"/>
        </w:rPr>
        <w:t xml:space="preserve"> с этапа 14. Осторожно нанесите 20-150 мкл буфера AVE в центр мембраны QIAamp Mini. Закройте крышку и инкубируйте при комнатной температуре в течение 3 мин.</w:t>
      </w:r>
    </w:p>
    <w:p w:rsidR="00557622" w:rsidRPr="00356539" w:rsidRDefault="00557622" w:rsidP="00DD08E3">
      <w:pPr>
        <w:autoSpaceDE w:val="0"/>
        <w:autoSpaceDN w:val="0"/>
        <w:adjustRightInd w:val="0"/>
        <w:spacing w:line="240" w:lineRule="auto"/>
        <w:rPr>
          <w:rFonts w:eastAsia="Calibri"/>
          <w:color w:val="000000"/>
          <w:lang w:eastAsia="en-US"/>
        </w:rPr>
      </w:pPr>
      <w:r w:rsidRPr="00356539">
        <w:rPr>
          <w:rFonts w:eastAsia="Calibri"/>
          <w:color w:val="000000"/>
          <w:lang w:eastAsia="en-US"/>
        </w:rPr>
        <w:t xml:space="preserve">Важно: Убедитесь, что буфер элюирования AVE </w:t>
      </w:r>
      <w:r>
        <w:rPr>
          <w:rFonts w:eastAsia="Calibri"/>
          <w:color w:val="000000"/>
          <w:lang w:eastAsia="en-US"/>
        </w:rPr>
        <w:t>прогрет</w:t>
      </w:r>
      <w:r w:rsidRPr="00356539">
        <w:rPr>
          <w:rFonts w:eastAsia="Calibri"/>
          <w:color w:val="000000"/>
          <w:lang w:eastAsia="en-US"/>
        </w:rPr>
        <w:t xml:space="preserve"> до комнатной температуры</w:t>
      </w:r>
    </w:p>
    <w:p w:rsidR="00557622" w:rsidRPr="00D54FCC" w:rsidRDefault="00557622" w:rsidP="00DD08E3">
      <w:pPr>
        <w:autoSpaceDE w:val="0"/>
        <w:autoSpaceDN w:val="0"/>
        <w:adjustRightInd w:val="0"/>
        <w:spacing w:line="240" w:lineRule="auto"/>
        <w:rPr>
          <w:rFonts w:eastAsia="Calibri"/>
          <w:color w:val="000000"/>
          <w:lang w:eastAsia="en-US"/>
        </w:rPr>
      </w:pPr>
      <w:r w:rsidRPr="00356539">
        <w:rPr>
          <w:rFonts w:eastAsia="Calibri"/>
          <w:color w:val="000000"/>
          <w:lang w:eastAsia="en-US"/>
        </w:rPr>
        <w:t>(15-25°С). Если элюирование проводят небольши</w:t>
      </w:r>
      <w:r>
        <w:rPr>
          <w:rFonts w:eastAsia="Calibri"/>
          <w:color w:val="000000"/>
          <w:lang w:eastAsia="en-US"/>
        </w:rPr>
        <w:t>ми</w:t>
      </w:r>
      <w:r w:rsidRPr="00356539">
        <w:rPr>
          <w:rFonts w:eastAsia="Calibri"/>
          <w:color w:val="000000"/>
          <w:lang w:eastAsia="en-US"/>
        </w:rPr>
        <w:t xml:space="preserve"> объема</w:t>
      </w:r>
      <w:r>
        <w:rPr>
          <w:rFonts w:eastAsia="Calibri"/>
          <w:color w:val="000000"/>
          <w:lang w:eastAsia="en-US"/>
        </w:rPr>
        <w:t xml:space="preserve">ми буфера </w:t>
      </w:r>
      <w:r>
        <w:rPr>
          <w:rFonts w:eastAsia="Calibri"/>
          <w:color w:val="000000"/>
          <w:lang w:val="en-US" w:eastAsia="en-US"/>
        </w:rPr>
        <w:t>AVE</w:t>
      </w:r>
      <w:r w:rsidRPr="00356539">
        <w:rPr>
          <w:rFonts w:eastAsia="Calibri"/>
          <w:color w:val="000000"/>
          <w:lang w:eastAsia="en-US"/>
        </w:rPr>
        <w:t xml:space="preserve"> (&lt;50 мкл), буфер следует распределить по центру мембраны для полного элюирования связанной ДНК. </w:t>
      </w:r>
      <w:r>
        <w:rPr>
          <w:rFonts w:eastAsia="Calibri"/>
          <w:color w:val="000000"/>
          <w:lang w:eastAsia="en-US"/>
        </w:rPr>
        <w:t xml:space="preserve">Объем элюирующего буфера </w:t>
      </w:r>
      <w:r>
        <w:rPr>
          <w:rFonts w:eastAsia="Calibri"/>
          <w:color w:val="000000"/>
          <w:lang w:val="en-US" w:eastAsia="en-US"/>
        </w:rPr>
        <w:t>AVE</w:t>
      </w:r>
      <w:r>
        <w:rPr>
          <w:rFonts w:eastAsia="Calibri"/>
          <w:color w:val="000000"/>
          <w:lang w:eastAsia="en-US"/>
        </w:rPr>
        <w:t xml:space="preserve"> </w:t>
      </w:r>
      <w:r w:rsidRPr="00356539">
        <w:rPr>
          <w:rFonts w:eastAsia="Calibri"/>
          <w:color w:val="000000"/>
          <w:lang w:eastAsia="en-US"/>
        </w:rPr>
        <w:t>может быть адаптирован в соответствии с требованиями</w:t>
      </w:r>
      <w:r>
        <w:rPr>
          <w:rFonts w:eastAsia="Calibri"/>
          <w:color w:val="000000"/>
          <w:lang w:eastAsia="en-US"/>
        </w:rPr>
        <w:t xml:space="preserve"> последующего анализа</w:t>
      </w:r>
      <w:r w:rsidRPr="00356539">
        <w:rPr>
          <w:rFonts w:eastAsia="Calibri"/>
          <w:color w:val="000000"/>
          <w:lang w:eastAsia="en-US"/>
        </w:rPr>
        <w:t>. Объем элюата будет на 5 мкл меньше объема</w:t>
      </w:r>
      <w:r>
        <w:rPr>
          <w:rFonts w:eastAsia="Calibri"/>
          <w:color w:val="000000"/>
          <w:lang w:eastAsia="en-US"/>
        </w:rPr>
        <w:t xml:space="preserve"> буфера </w:t>
      </w:r>
      <w:r>
        <w:rPr>
          <w:rFonts w:eastAsia="Calibri"/>
          <w:color w:val="000000"/>
          <w:lang w:val="en-US" w:eastAsia="en-US"/>
        </w:rPr>
        <w:t>AVE</w:t>
      </w:r>
      <w:r>
        <w:rPr>
          <w:rFonts w:eastAsia="Calibri"/>
          <w:color w:val="000000"/>
          <w:lang w:eastAsia="en-US"/>
        </w:rPr>
        <w:t>,</w:t>
      </w:r>
      <w:r w:rsidRPr="00356539">
        <w:rPr>
          <w:rFonts w:eastAsia="Calibri"/>
          <w:color w:val="000000"/>
          <w:lang w:eastAsia="en-US"/>
        </w:rPr>
        <w:t xml:space="preserve"> </w:t>
      </w:r>
      <w:r>
        <w:rPr>
          <w:rFonts w:eastAsia="Calibri"/>
          <w:color w:val="000000"/>
          <w:lang w:eastAsia="en-US"/>
        </w:rPr>
        <w:t>нанесённого на колонку</w:t>
      </w:r>
      <w:r w:rsidRPr="00356539">
        <w:rPr>
          <w:rFonts w:eastAsia="Calibri"/>
          <w:color w:val="000000"/>
          <w:lang w:eastAsia="en-US"/>
        </w:rPr>
        <w:t xml:space="preserve"> QIAamp Mini.</w:t>
      </w:r>
    </w:p>
    <w:p w:rsidR="00557622" w:rsidRPr="001E583E" w:rsidRDefault="00557622" w:rsidP="00DD08E3">
      <w:pPr>
        <w:autoSpaceDE w:val="0"/>
        <w:autoSpaceDN w:val="0"/>
        <w:adjustRightInd w:val="0"/>
        <w:spacing w:line="240" w:lineRule="auto"/>
        <w:rPr>
          <w:bCs/>
        </w:rPr>
      </w:pPr>
      <w:r w:rsidRPr="00356539">
        <w:rPr>
          <w:rFonts w:eastAsia="Calibri"/>
          <w:bCs/>
          <w:color w:val="000000"/>
          <w:lang w:eastAsia="en-US"/>
        </w:rPr>
        <w:t xml:space="preserve">16. </w:t>
      </w:r>
      <w:r>
        <w:rPr>
          <w:rFonts w:eastAsia="Calibri"/>
          <w:bCs/>
          <w:color w:val="000000"/>
          <w:lang w:eastAsia="en-US"/>
        </w:rPr>
        <w:t>Центрифугируйте</w:t>
      </w:r>
      <w:r w:rsidRPr="00356539">
        <w:rPr>
          <w:rFonts w:eastAsia="Calibri"/>
          <w:bCs/>
          <w:color w:val="000000"/>
          <w:lang w:eastAsia="en-US"/>
        </w:rPr>
        <w:t xml:space="preserve"> в микроцентрифуге на полной скорости (20 000</w:t>
      </w:r>
      <w:r w:rsidRPr="00356539">
        <w:rPr>
          <w:rFonts w:eastAsia="Calibri"/>
          <w:bCs/>
          <w:color w:val="000000"/>
          <w:lang w:val="en-US" w:eastAsia="en-US"/>
        </w:rPr>
        <w:t>g</w:t>
      </w:r>
      <w:r w:rsidRPr="00356539">
        <w:rPr>
          <w:rFonts w:eastAsia="Calibri"/>
          <w:bCs/>
          <w:color w:val="000000"/>
          <w:lang w:eastAsia="en-US"/>
        </w:rPr>
        <w:t xml:space="preserve">) в течение 1 мин для </w:t>
      </w:r>
      <w:r>
        <w:rPr>
          <w:rFonts w:eastAsia="Calibri"/>
          <w:bCs/>
          <w:color w:val="000000"/>
          <w:lang w:eastAsia="en-US"/>
        </w:rPr>
        <w:t>элюирования нуклеиновых кислот.</w:t>
      </w:r>
    </w:p>
    <w:p w:rsidR="00557622" w:rsidRDefault="00557622" w:rsidP="00DD08E3">
      <w:pPr>
        <w:pStyle w:val="21"/>
        <w:spacing w:after="0" w:line="240" w:lineRule="auto"/>
        <w:rPr>
          <w:bCs/>
        </w:rPr>
      </w:pPr>
    </w:p>
    <w:p w:rsidR="00557622" w:rsidRDefault="00557622" w:rsidP="00DD08E3">
      <w:pPr>
        <w:autoSpaceDE w:val="0"/>
        <w:autoSpaceDN w:val="0"/>
        <w:adjustRightInd w:val="0"/>
        <w:spacing w:line="240" w:lineRule="auto"/>
      </w:pPr>
      <w:r>
        <w:rPr>
          <w:rFonts w:eastAsia="Calibri"/>
        </w:rPr>
        <w:t xml:space="preserve">По окончании процедуры выделения </w:t>
      </w:r>
      <w:r>
        <w:t>оператор должен отметить номера выделенных образцов и дату выделения нуклеиновых кислот</w:t>
      </w:r>
      <w:r>
        <w:rPr>
          <w:rFonts w:eastAsia="Calibri"/>
        </w:rPr>
        <w:t xml:space="preserve"> </w:t>
      </w:r>
      <w:r>
        <w:t xml:space="preserve">в базе данных </w:t>
      </w:r>
      <w:r w:rsidRPr="008429A7">
        <w:t>КБМЗ ИХБФМ СО РАН</w:t>
      </w:r>
      <w:r>
        <w:t>.</w:t>
      </w:r>
    </w:p>
    <w:p w:rsidR="00557622" w:rsidRDefault="00557622" w:rsidP="00DD08E3">
      <w:pPr>
        <w:autoSpaceDE w:val="0"/>
        <w:autoSpaceDN w:val="0"/>
        <w:adjustRightInd w:val="0"/>
        <w:spacing w:line="240" w:lineRule="auto"/>
      </w:pPr>
    </w:p>
    <w:p w:rsidR="00557622" w:rsidRPr="000445B0" w:rsidRDefault="00557622" w:rsidP="00DD08E3">
      <w:pPr>
        <w:autoSpaceDE w:val="0"/>
        <w:autoSpaceDN w:val="0"/>
        <w:adjustRightInd w:val="0"/>
        <w:spacing w:line="240" w:lineRule="auto"/>
        <w:rPr>
          <w:b/>
          <w:i/>
        </w:rPr>
      </w:pPr>
      <w:r w:rsidRPr="000445B0">
        <w:rPr>
          <w:b/>
          <w:i/>
        </w:rPr>
        <w:t xml:space="preserve">7.3 </w:t>
      </w:r>
      <w:r>
        <w:rPr>
          <w:b/>
          <w:i/>
        </w:rPr>
        <w:t>Хранение образцов нуклеиновых кислот</w:t>
      </w:r>
    </w:p>
    <w:p w:rsidR="00557622" w:rsidRDefault="00557622" w:rsidP="00DD08E3">
      <w:pPr>
        <w:autoSpaceDE w:val="0"/>
        <w:autoSpaceDN w:val="0"/>
        <w:adjustRightInd w:val="0"/>
        <w:spacing w:line="240" w:lineRule="auto"/>
        <w:rPr>
          <w:bCs/>
        </w:rPr>
      </w:pPr>
      <w:r>
        <w:rPr>
          <w:bCs/>
        </w:rPr>
        <w:t>Выделенные нуклеиновые кислоты из плазмы, находящиеся в микроцентрифужных пробирках на 1,5 мл, оператор должен поставить в штативы и хранить в низкотемпературном холодильнике,</w:t>
      </w:r>
      <w:r w:rsidRPr="00776BE0">
        <w:rPr>
          <w:bCs/>
        </w:rPr>
        <w:t xml:space="preserve"> </w:t>
      </w:r>
      <w:r>
        <w:rPr>
          <w:bCs/>
        </w:rPr>
        <w:t>обеспечивающем постоянное поддержание температуры на уровне минус 78 - 80</w:t>
      </w:r>
      <w:r>
        <w:rPr>
          <w:bCs/>
          <w:vertAlign w:val="superscript"/>
        </w:rPr>
        <w:t>0</w:t>
      </w:r>
      <w:r>
        <w:rPr>
          <w:bCs/>
        </w:rPr>
        <w:t xml:space="preserve">С. </w:t>
      </w:r>
    </w:p>
    <w:p w:rsidR="00557622" w:rsidRPr="000445B0" w:rsidRDefault="00557622" w:rsidP="00DD08E3">
      <w:pPr>
        <w:pStyle w:val="21"/>
        <w:spacing w:after="0" w:line="240" w:lineRule="auto"/>
        <w:rPr>
          <w:bCs/>
        </w:rPr>
      </w:pPr>
      <w:r w:rsidRPr="000445B0">
        <w:rPr>
          <w:bCs/>
        </w:rPr>
        <w:t>За работой холодильного оборудования осуществляется</w:t>
      </w:r>
      <w:r>
        <w:rPr>
          <w:bCs/>
        </w:rPr>
        <w:t xml:space="preserve"> систематический визуальный кон</w:t>
      </w:r>
      <w:r w:rsidRPr="000445B0">
        <w:rPr>
          <w:bCs/>
        </w:rPr>
        <w:t>троль. Показания встроенных датчиков температуры, отражающих температуру внутри холодильников, не менее двух раз за рабочую смену регистрируют в специальных контрольных</w:t>
      </w:r>
      <w:r>
        <w:rPr>
          <w:bCs/>
        </w:rPr>
        <w:t xml:space="preserve"> </w:t>
      </w:r>
      <w:r w:rsidRPr="000445B0">
        <w:rPr>
          <w:bCs/>
        </w:rPr>
        <w:t>листах. Кроме того, используемые модели морозильников снабжены звуковыми сигнальными</w:t>
      </w:r>
      <w:r>
        <w:rPr>
          <w:bCs/>
        </w:rPr>
        <w:t xml:space="preserve"> </w:t>
      </w:r>
      <w:r w:rsidRPr="000445B0">
        <w:rPr>
          <w:bCs/>
        </w:rPr>
        <w:t xml:space="preserve">устройствами «Alarm», которые включаются в случае повышения температуры внутри морозильной камеры </w:t>
      </w:r>
      <w:proofErr w:type="gramStart"/>
      <w:r w:rsidRPr="000445B0">
        <w:rPr>
          <w:bCs/>
        </w:rPr>
        <w:t>до</w:t>
      </w:r>
      <w:proofErr w:type="gramEnd"/>
      <w:r w:rsidRPr="000445B0">
        <w:rPr>
          <w:bCs/>
        </w:rPr>
        <w:t xml:space="preserve"> </w:t>
      </w:r>
      <w:proofErr w:type="gramStart"/>
      <w:r w:rsidRPr="000445B0">
        <w:rPr>
          <w:bCs/>
        </w:rPr>
        <w:t>минус</w:t>
      </w:r>
      <w:proofErr w:type="gramEnd"/>
      <w:r w:rsidRPr="000445B0">
        <w:rPr>
          <w:bCs/>
        </w:rPr>
        <w:t xml:space="preserve"> 65—68</w:t>
      </w:r>
      <w:r>
        <w:rPr>
          <w:bCs/>
          <w:vertAlign w:val="superscript"/>
        </w:rPr>
        <w:t>0</w:t>
      </w:r>
      <w:r w:rsidRPr="000445B0">
        <w:rPr>
          <w:bCs/>
        </w:rPr>
        <w:t>С, что позволяет своев</w:t>
      </w:r>
      <w:r>
        <w:rPr>
          <w:bCs/>
        </w:rPr>
        <w:t>ременно принять меры к сохранно</w:t>
      </w:r>
      <w:r w:rsidRPr="000445B0">
        <w:rPr>
          <w:bCs/>
        </w:rPr>
        <w:t>сти биологических материалов.</w:t>
      </w:r>
    </w:p>
    <w:p w:rsidR="00557622" w:rsidRPr="000445B0" w:rsidRDefault="00557622" w:rsidP="00DD08E3">
      <w:pPr>
        <w:pStyle w:val="21"/>
        <w:spacing w:after="0" w:line="240" w:lineRule="auto"/>
        <w:rPr>
          <w:bCs/>
        </w:rPr>
      </w:pPr>
      <w:r w:rsidRPr="000445B0">
        <w:rPr>
          <w:bCs/>
        </w:rPr>
        <w:t>Длительность хранения образцов биологического материала при соблюдении рекомендованного температурного режима не ограничена.</w:t>
      </w:r>
    </w:p>
    <w:p w:rsidR="00557622" w:rsidRDefault="00557622" w:rsidP="00DD08E3">
      <w:pPr>
        <w:pStyle w:val="21"/>
        <w:spacing w:after="0" w:line="240" w:lineRule="auto"/>
        <w:rPr>
          <w:bCs/>
        </w:rPr>
      </w:pPr>
      <w:r w:rsidRPr="000445B0">
        <w:rPr>
          <w:bCs/>
        </w:rPr>
        <w:t>При аварийном отключении электроэнергии и размораживании холодильной камеры</w:t>
      </w:r>
      <w:r>
        <w:rPr>
          <w:bCs/>
        </w:rPr>
        <w:t xml:space="preserve"> </w:t>
      </w:r>
      <w:r w:rsidRPr="000445B0">
        <w:rPr>
          <w:bCs/>
        </w:rPr>
        <w:t>составляют акт о нарушении хранения образцов биологического материала. Биологические</w:t>
      </w:r>
      <w:r>
        <w:rPr>
          <w:bCs/>
        </w:rPr>
        <w:t xml:space="preserve"> </w:t>
      </w:r>
      <w:r w:rsidRPr="000445B0">
        <w:rPr>
          <w:bCs/>
        </w:rPr>
        <w:t xml:space="preserve">образцы с утраченными аттестационными характеристиками </w:t>
      </w:r>
      <w:r>
        <w:rPr>
          <w:bCs/>
        </w:rPr>
        <w:t>подвергаются списанию, инакти</w:t>
      </w:r>
      <w:r w:rsidRPr="000445B0">
        <w:rPr>
          <w:bCs/>
        </w:rPr>
        <w:t>вации и уничтожению.</w:t>
      </w:r>
    </w:p>
    <w:p w:rsidR="00557622" w:rsidRPr="00DD79DD" w:rsidRDefault="00557622" w:rsidP="00DD08E3">
      <w:pPr>
        <w:pStyle w:val="21"/>
        <w:spacing w:after="0" w:line="240" w:lineRule="auto"/>
        <w:rPr>
          <w:b/>
          <w:i/>
        </w:rPr>
      </w:pPr>
      <w:r w:rsidRPr="00DD79DD">
        <w:rPr>
          <w:b/>
          <w:bCs/>
          <w:i/>
        </w:rPr>
        <w:t>7.3.1. Инактивация и уничтожение биологических образцов</w:t>
      </w:r>
    </w:p>
    <w:p w:rsidR="00557622" w:rsidRDefault="00557622" w:rsidP="00DD08E3">
      <w:pPr>
        <w:pStyle w:val="21"/>
        <w:spacing w:after="0" w:line="240" w:lineRule="auto"/>
        <w:rPr>
          <w:bCs/>
        </w:rPr>
      </w:pPr>
      <w:proofErr w:type="gramStart"/>
      <w:r>
        <w:rPr>
          <w:bCs/>
        </w:rPr>
        <w:t xml:space="preserve">Для </w:t>
      </w:r>
      <w:r w:rsidRPr="00DD79DD">
        <w:rPr>
          <w:bCs/>
        </w:rPr>
        <w:t>дезинфекционн</w:t>
      </w:r>
      <w:r>
        <w:rPr>
          <w:bCs/>
        </w:rPr>
        <w:t>ой</w:t>
      </w:r>
      <w:r w:rsidRPr="00DD79DD">
        <w:rPr>
          <w:bCs/>
        </w:rPr>
        <w:t xml:space="preserve"> обработк</w:t>
      </w:r>
      <w:r>
        <w:rPr>
          <w:bCs/>
        </w:rPr>
        <w:t xml:space="preserve">и </w:t>
      </w:r>
      <w:r w:rsidRPr="00DD79DD">
        <w:rPr>
          <w:bCs/>
        </w:rPr>
        <w:t>пробирок, содержащих образцы биологических материалов по окончании работы с ними (пробирки со сгустками крови, сывороткой или плазмой крови, о</w:t>
      </w:r>
      <w:r>
        <w:rPr>
          <w:bCs/>
        </w:rPr>
        <w:t>дноразовые капилляры и другое) используют раз</w:t>
      </w:r>
      <w:r w:rsidRPr="00DD79DD">
        <w:rPr>
          <w:bCs/>
        </w:rPr>
        <w:t>решенные к применению дезинфицирующие средства и</w:t>
      </w:r>
      <w:r>
        <w:rPr>
          <w:bCs/>
        </w:rPr>
        <w:t>з числа рекомендованных соответ</w:t>
      </w:r>
      <w:r w:rsidRPr="00DD79DD">
        <w:rPr>
          <w:bCs/>
        </w:rPr>
        <w:t>ствующими нормативными документами (СП 1.3.2322-08)</w:t>
      </w:r>
      <w:r>
        <w:rPr>
          <w:bCs/>
        </w:rPr>
        <w:t xml:space="preserve"> </w:t>
      </w:r>
      <w:r>
        <w:t>или физические методы дезинфекции с помощью оборудования, разрешенного для этих целей в установленном порядке.</w:t>
      </w:r>
      <w:r>
        <w:rPr>
          <w:bCs/>
        </w:rPr>
        <w:t xml:space="preserve"> </w:t>
      </w:r>
      <w:proofErr w:type="gramEnd"/>
    </w:p>
    <w:p w:rsidR="00557622" w:rsidRDefault="00557622" w:rsidP="00DD08E3">
      <w:pPr>
        <w:pStyle w:val="21"/>
        <w:spacing w:after="0" w:line="240" w:lineRule="auto"/>
        <w:rPr>
          <w:bCs/>
        </w:rPr>
      </w:pPr>
      <w:r w:rsidRPr="00BA5642">
        <w:rPr>
          <w:bCs/>
        </w:rPr>
        <w:t xml:space="preserve">Для дезинфекции </w:t>
      </w:r>
      <w:r>
        <w:rPr>
          <w:bCs/>
        </w:rPr>
        <w:t xml:space="preserve">выделений (кровь) и </w:t>
      </w:r>
      <w:r w:rsidRPr="00BA5642">
        <w:rPr>
          <w:bCs/>
        </w:rPr>
        <w:t>используют в основном хлорактивные средства</w:t>
      </w:r>
      <w:r>
        <w:rPr>
          <w:bCs/>
        </w:rPr>
        <w:t xml:space="preserve"> (например,</w:t>
      </w:r>
      <w:r w:rsidRPr="009E7353">
        <w:t xml:space="preserve"> </w:t>
      </w:r>
      <w:r w:rsidRPr="009E7353">
        <w:rPr>
          <w:bCs/>
        </w:rPr>
        <w:t>Дезинфицирующее средство «Ника-Хлор»</w:t>
      </w:r>
      <w:r>
        <w:rPr>
          <w:bCs/>
        </w:rPr>
        <w:t>)</w:t>
      </w:r>
      <w:r w:rsidRPr="00BA5642">
        <w:rPr>
          <w:bCs/>
        </w:rPr>
        <w:t>.</w:t>
      </w:r>
      <w:r>
        <w:rPr>
          <w:bCs/>
        </w:rPr>
        <w:t xml:space="preserve"> Для этого пробирки со сгустками крови замачивают в заранее приготовленном растворе </w:t>
      </w:r>
      <w:r w:rsidRPr="009E7353">
        <w:rPr>
          <w:bCs/>
        </w:rPr>
        <w:t>«Ника-Хлор»</w:t>
      </w:r>
      <w:r>
        <w:rPr>
          <w:bCs/>
        </w:rPr>
        <w:t xml:space="preserve"> (см. выше). </w:t>
      </w:r>
    </w:p>
    <w:p w:rsidR="00557622" w:rsidRPr="00FE6C90" w:rsidRDefault="00557622" w:rsidP="00DD08E3">
      <w:pPr>
        <w:autoSpaceDE w:val="0"/>
        <w:autoSpaceDN w:val="0"/>
        <w:adjustRightInd w:val="0"/>
        <w:spacing w:line="240" w:lineRule="auto"/>
        <w:rPr>
          <w:bCs/>
        </w:rPr>
      </w:pPr>
      <w:r w:rsidRPr="00FE6C90">
        <w:rPr>
          <w:bCs/>
        </w:rPr>
        <w:lastRenderedPageBreak/>
        <w:t xml:space="preserve">Дезинфекция выделений, крови, мокроты и др. проводится также сухими хлорактивными ДС (хлорная известь, кальция гипохлорит нейтральный и пр.), в этом случае дезинфицирующее средство «Ника-Хлор» размельчить до гранул и использовать </w:t>
      </w:r>
      <w:r w:rsidRPr="00FE6C90">
        <w:t>50/80/100 г на 1 л выделений (кровь) с экспозицией 90/60/30 минут. Данный метод можно применить в</w:t>
      </w:r>
      <w:r w:rsidRPr="00FE6C90">
        <w:rPr>
          <w:rFonts w:eastAsia="Calibri"/>
          <w:i/>
          <w:iCs/>
        </w:rPr>
        <w:t xml:space="preserve"> </w:t>
      </w:r>
      <w:r w:rsidRPr="00FE6C90">
        <w:rPr>
          <w:rFonts w:eastAsia="Calibri"/>
          <w:iCs/>
        </w:rPr>
        <w:t>экстренных ситуациях</w:t>
      </w:r>
      <w:r w:rsidRPr="00FE6C90">
        <w:rPr>
          <w:rFonts w:eastAsia="Calibri"/>
          <w:i/>
          <w:iCs/>
        </w:rPr>
        <w:t xml:space="preserve"> </w:t>
      </w:r>
      <w:r w:rsidRPr="00FE6C90">
        <w:rPr>
          <w:rFonts w:eastAsia="Calibri"/>
        </w:rPr>
        <w:t>и при невозможности приготовления растворов</w:t>
      </w:r>
      <w:r>
        <w:rPr>
          <w:rFonts w:eastAsia="Calibri"/>
        </w:rPr>
        <w:t xml:space="preserve">: </w:t>
      </w:r>
      <w:r w:rsidRPr="00FE6C90">
        <w:rPr>
          <w:rFonts w:eastAsia="Calibri"/>
        </w:rPr>
        <w:t xml:space="preserve"> пролитую кровь можно засыпать гранулами </w:t>
      </w:r>
      <w:r w:rsidRPr="00FE6C90">
        <w:rPr>
          <w:bCs/>
        </w:rPr>
        <w:t xml:space="preserve">«Ника-Хлор» </w:t>
      </w:r>
      <w:r w:rsidRPr="00FE6C90">
        <w:rPr>
          <w:rFonts w:eastAsia="Calibri"/>
        </w:rPr>
        <w:t>и оставить до полного впитывания. После чего собрать использованный порошок и утилизировать как медицинские отходы.</w:t>
      </w:r>
      <w:r w:rsidRPr="00FE6C90">
        <w:t xml:space="preserve"> </w:t>
      </w:r>
    </w:p>
    <w:p w:rsidR="00557622" w:rsidRDefault="00557622" w:rsidP="00DD08E3">
      <w:pPr>
        <w:pStyle w:val="21"/>
        <w:spacing w:after="0" w:line="240" w:lineRule="auto"/>
      </w:pPr>
      <w:r w:rsidRPr="00DD79DD">
        <w:rPr>
          <w:bCs/>
        </w:rPr>
        <w:t xml:space="preserve">Все дезинфекционные работы осуществляют в специальных контейнерах </w:t>
      </w:r>
      <w:r>
        <w:rPr>
          <w:bCs/>
        </w:rPr>
        <w:t>(</w:t>
      </w:r>
      <w:r>
        <w:t>Контейнер КДС-КРОНТ</w:t>
      </w:r>
      <w:r>
        <w:rPr>
          <w:bCs/>
        </w:rPr>
        <w:t xml:space="preserve">) </w:t>
      </w:r>
      <w:r w:rsidRPr="00DD79DD">
        <w:rPr>
          <w:bCs/>
        </w:rPr>
        <w:t>путем полного</w:t>
      </w:r>
      <w:r>
        <w:rPr>
          <w:bCs/>
        </w:rPr>
        <w:t xml:space="preserve"> </w:t>
      </w:r>
      <w:r w:rsidRPr="00DD79DD">
        <w:rPr>
          <w:bCs/>
        </w:rPr>
        <w:t>погружения обрабатываемых материалов в дезинфицирующ</w:t>
      </w:r>
      <w:r>
        <w:rPr>
          <w:bCs/>
        </w:rPr>
        <w:t>ий раствор (</w:t>
      </w:r>
      <w:r w:rsidRPr="009E7353">
        <w:rPr>
          <w:bCs/>
        </w:rPr>
        <w:t>Дезинфицирующее средство «Ника-Хлор»</w:t>
      </w:r>
      <w:r>
        <w:rPr>
          <w:bCs/>
        </w:rPr>
        <w:t>), с соблюдением запол</w:t>
      </w:r>
      <w:r w:rsidRPr="00DD79DD">
        <w:rPr>
          <w:bCs/>
        </w:rPr>
        <w:t>нения раствором всех внутренних полостей обрабатываем</w:t>
      </w:r>
      <w:r>
        <w:rPr>
          <w:bCs/>
        </w:rPr>
        <w:t>ых материалов; во время дезинфи</w:t>
      </w:r>
      <w:r w:rsidRPr="00DD79DD">
        <w:rPr>
          <w:bCs/>
        </w:rPr>
        <w:t>цирующей обработки контейнеры должны быть закрыты крышками.</w:t>
      </w:r>
      <w:r>
        <w:rPr>
          <w:bCs/>
        </w:rPr>
        <w:t xml:space="preserve"> </w:t>
      </w:r>
      <w:r>
        <w:t xml:space="preserve">Вытряхивание необеззараженного сгустка крови из пробирки (флакона) запрещается. При погружении в дезинфицирующий раствор емкостей со сгустками крови необходимо соблюдать осторожность. Емкость берут анатомическим пинцетом так, чтобы одна его бранша вошла немного внутрь, и погружают ее в наклонном положении до полного заполнения раствором. При правильном погружении воздушные пузыри не образуются и емкость опускается на дно. После погружения всех емкостей пинцет обеззараживают (пункт в редакции, введенной в действие с 1 августа 2009 года </w:t>
      </w:r>
      <w:hyperlink r:id="rId23" w:history="1">
        <w:r>
          <w:rPr>
            <w:rStyle w:val="af1"/>
            <w:rFonts w:eastAsiaTheme="majorEastAsia"/>
          </w:rPr>
          <w:t>Дополнениями и изменениями N 1 от 2 июня 2009 года</w:t>
        </w:r>
      </w:hyperlink>
      <w:r>
        <w:t>).</w:t>
      </w:r>
    </w:p>
    <w:p w:rsidR="00557622" w:rsidRPr="00BC2323" w:rsidRDefault="00557622" w:rsidP="00DD08E3">
      <w:pPr>
        <w:autoSpaceDE w:val="0"/>
        <w:autoSpaceDN w:val="0"/>
        <w:adjustRightInd w:val="0"/>
        <w:spacing w:line="240" w:lineRule="auto"/>
        <w:rPr>
          <w:bCs/>
        </w:rPr>
      </w:pPr>
      <w:r w:rsidRPr="00BC2323">
        <w:rPr>
          <w:rFonts w:eastAsia="Calibri"/>
        </w:rPr>
        <w:t>По окончании времени обработки указанные материалы извлекают из контейнеров</w:t>
      </w:r>
      <w:r>
        <w:rPr>
          <w:rFonts w:eastAsia="Calibri"/>
        </w:rPr>
        <w:t xml:space="preserve"> </w:t>
      </w:r>
      <w:r w:rsidRPr="00BC2323">
        <w:rPr>
          <w:rFonts w:eastAsia="Calibri"/>
        </w:rPr>
        <w:t>и после стекания дезинфицирующей жидкости упаковывают в пластиковые или бумажные</w:t>
      </w:r>
      <w:r>
        <w:rPr>
          <w:rFonts w:eastAsia="Calibri"/>
        </w:rPr>
        <w:t xml:space="preserve"> </w:t>
      </w:r>
      <w:r w:rsidRPr="00BC2323">
        <w:rPr>
          <w:rFonts w:eastAsia="Calibri"/>
        </w:rPr>
        <w:t>пакеты, которые передают для обработки текучим паром в ав</w:t>
      </w:r>
      <w:r>
        <w:rPr>
          <w:rFonts w:eastAsia="Calibri"/>
        </w:rPr>
        <w:t>токлаве (в соответствии с рас</w:t>
      </w:r>
      <w:r w:rsidRPr="00BC2323">
        <w:rPr>
          <w:rFonts w:eastAsia="Calibri"/>
        </w:rPr>
        <w:t>порядком работы дезинфекционной службы). При автоклавировании достигается не только</w:t>
      </w:r>
      <w:r>
        <w:rPr>
          <w:rFonts w:eastAsia="Calibri"/>
        </w:rPr>
        <w:t xml:space="preserve"> </w:t>
      </w:r>
      <w:r w:rsidRPr="00BC2323">
        <w:rPr>
          <w:rFonts w:eastAsia="Calibri"/>
        </w:rPr>
        <w:t>дополнительная дезинфекция, но и деформация (плавлени</w:t>
      </w:r>
      <w:r>
        <w:rPr>
          <w:rFonts w:eastAsia="Calibri"/>
        </w:rPr>
        <w:t>е и спекание) отдельных фрагмен</w:t>
      </w:r>
      <w:r w:rsidRPr="00BC2323">
        <w:rPr>
          <w:rFonts w:eastAsia="Calibri"/>
        </w:rPr>
        <w:t>тов изделий, что не позволяет их использовать повторно.</w:t>
      </w:r>
    </w:p>
    <w:p w:rsidR="00557622" w:rsidRPr="00DE6121" w:rsidRDefault="00557622" w:rsidP="00DD08E3">
      <w:pPr>
        <w:pStyle w:val="21"/>
        <w:spacing w:after="0" w:line="240" w:lineRule="auto"/>
        <w:rPr>
          <w:b/>
          <w:bCs/>
          <w:i/>
        </w:rPr>
      </w:pPr>
      <w:r w:rsidRPr="00DE6121">
        <w:rPr>
          <w:b/>
          <w:bCs/>
          <w:i/>
        </w:rPr>
        <w:t>7.</w:t>
      </w:r>
      <w:r>
        <w:rPr>
          <w:b/>
          <w:bCs/>
          <w:i/>
        </w:rPr>
        <w:t>4</w:t>
      </w:r>
      <w:r w:rsidRPr="00DE6121">
        <w:rPr>
          <w:b/>
          <w:bCs/>
          <w:i/>
        </w:rPr>
        <w:t>. Завершающий этап</w:t>
      </w:r>
    </w:p>
    <w:p w:rsidR="00557622" w:rsidRPr="00403CC1" w:rsidRDefault="00557622" w:rsidP="00DD08E3">
      <w:pPr>
        <w:pStyle w:val="21"/>
        <w:spacing w:after="0" w:line="240" w:lineRule="auto"/>
      </w:pPr>
      <w:r w:rsidRPr="00403CC1">
        <w:rPr>
          <w:bCs/>
        </w:rPr>
        <w:t xml:space="preserve">– </w:t>
      </w:r>
      <w:r w:rsidRPr="00403CC1">
        <w:t>обработать 3% раствором перекиси водорода поверхности помещения и оборудования после окончания работ;</w:t>
      </w:r>
    </w:p>
    <w:p w:rsidR="00557622" w:rsidRPr="00047DCD" w:rsidRDefault="00557622" w:rsidP="00DD08E3">
      <w:pPr>
        <w:pStyle w:val="21"/>
        <w:spacing w:after="0" w:line="240" w:lineRule="auto"/>
      </w:pPr>
      <w:r w:rsidRPr="00403CC1">
        <w:rPr>
          <w:bCs/>
        </w:rPr>
        <w:t xml:space="preserve">– </w:t>
      </w:r>
      <w:r w:rsidRPr="00403CC1">
        <w:t>обработать вытяжной шкаф и помещение ультрафиолетовыми лучами после о</w:t>
      </w:r>
      <w:r>
        <w:t>кончания работ в течение 15 мин</w:t>
      </w:r>
    </w:p>
    <w:p w:rsidR="00557622" w:rsidRPr="00047DCD" w:rsidRDefault="00557622" w:rsidP="00DD08E3">
      <w:pPr>
        <w:pStyle w:val="21"/>
        <w:spacing w:after="0" w:line="240" w:lineRule="auto"/>
        <w:rPr>
          <w:bCs/>
        </w:rPr>
      </w:pPr>
      <w:r w:rsidRPr="00047DCD">
        <w:rPr>
          <w:bCs/>
        </w:rPr>
        <w:t xml:space="preserve"> – перед использованием </w:t>
      </w:r>
      <w:r>
        <w:rPr>
          <w:bCs/>
        </w:rPr>
        <w:t>штатива</w:t>
      </w:r>
      <w:r w:rsidRPr="00047DCD">
        <w:rPr>
          <w:bCs/>
        </w:rPr>
        <w:t>, его необходимо замочить в 6% растворе перекиси водорода</w:t>
      </w:r>
      <w:r>
        <w:rPr>
          <w:bCs/>
        </w:rPr>
        <w:t xml:space="preserve"> в </w:t>
      </w:r>
      <w:r>
        <w:t>контейнере КДС-КРОНТ</w:t>
      </w:r>
      <w:r w:rsidRPr="00047DCD">
        <w:rPr>
          <w:bCs/>
        </w:rPr>
        <w:t>, избегая образования воздушных пробок. Экспозиция не менее 6 ч.</w:t>
      </w:r>
    </w:p>
    <w:p w:rsidR="00557622" w:rsidRPr="00BF4548" w:rsidRDefault="00557622" w:rsidP="00DD08E3">
      <w:pPr>
        <w:pStyle w:val="21"/>
        <w:numPr>
          <w:ilvl w:val="0"/>
          <w:numId w:val="17"/>
        </w:numPr>
        <w:spacing w:after="0" w:line="240" w:lineRule="auto"/>
        <w:ind w:left="0" w:firstLine="0"/>
        <w:rPr>
          <w:b/>
          <w:bCs/>
          <w:iCs/>
        </w:rPr>
      </w:pPr>
      <w:r w:rsidRPr="00BF4548">
        <w:rPr>
          <w:b/>
          <w:bCs/>
          <w:iCs/>
        </w:rPr>
        <w:t>Охрана труда и техника безопасности</w:t>
      </w:r>
    </w:p>
    <w:p w:rsidR="00557622" w:rsidRPr="005249CF" w:rsidRDefault="00557622" w:rsidP="00DD08E3">
      <w:pPr>
        <w:pStyle w:val="21"/>
        <w:spacing w:after="0" w:line="240" w:lineRule="auto"/>
      </w:pPr>
      <w:r>
        <w:t xml:space="preserve">При проведении процедуры необходимо соблюдать следующие инструкции по технике </w:t>
      </w:r>
      <w:r w:rsidRPr="005249CF">
        <w:t>безопасности и инструкции по биобезопасности:</w:t>
      </w:r>
    </w:p>
    <w:p w:rsidR="00557622" w:rsidRPr="005249CF" w:rsidRDefault="00557622" w:rsidP="00DD08E3">
      <w:pPr>
        <w:pStyle w:val="21"/>
        <w:numPr>
          <w:ilvl w:val="0"/>
          <w:numId w:val="5"/>
        </w:numPr>
        <w:spacing w:after="0" w:line="240" w:lineRule="auto"/>
        <w:ind w:left="0" w:firstLine="0"/>
      </w:pPr>
      <w:r w:rsidRPr="005249CF">
        <w:t xml:space="preserve">ИОТ – 02 Инструкция </w:t>
      </w:r>
      <w:proofErr w:type="gramStart"/>
      <w:r w:rsidRPr="005249CF">
        <w:t>по</w:t>
      </w:r>
      <w:proofErr w:type="gramEnd"/>
      <w:r w:rsidRPr="005249CF">
        <w:t xml:space="preserve"> </w:t>
      </w:r>
      <w:proofErr w:type="gramStart"/>
      <w:r w:rsidRPr="005249CF">
        <w:t>ОТ</w:t>
      </w:r>
      <w:proofErr w:type="gramEnd"/>
      <w:r w:rsidRPr="005249CF">
        <w:t xml:space="preserve"> для неэлектротехнического персонала по электробезопасности на </w:t>
      </w:r>
      <w:r w:rsidRPr="005249CF">
        <w:rPr>
          <w:lang w:val="en-US"/>
        </w:rPr>
        <w:t>I</w:t>
      </w:r>
      <w:r w:rsidRPr="005249CF">
        <w:t xml:space="preserve"> квалификационную группу;</w:t>
      </w:r>
    </w:p>
    <w:p w:rsidR="00557622" w:rsidRPr="005249CF" w:rsidRDefault="00557622" w:rsidP="00DD08E3">
      <w:pPr>
        <w:pStyle w:val="21"/>
        <w:numPr>
          <w:ilvl w:val="0"/>
          <w:numId w:val="5"/>
        </w:numPr>
        <w:spacing w:after="0" w:line="240" w:lineRule="auto"/>
        <w:ind w:left="0" w:firstLine="0"/>
      </w:pPr>
      <w:r w:rsidRPr="005249CF">
        <w:t xml:space="preserve">ИОТ – 10 Инструкция </w:t>
      </w:r>
      <w:proofErr w:type="gramStart"/>
      <w:r w:rsidRPr="005249CF">
        <w:t>по</w:t>
      </w:r>
      <w:proofErr w:type="gramEnd"/>
      <w:r w:rsidRPr="005249CF">
        <w:t xml:space="preserve"> ОТ при работе с облучателем бактерицидным ОБНП 2(2х15-01) «Генерис»;</w:t>
      </w:r>
    </w:p>
    <w:p w:rsidR="00557622" w:rsidRPr="005249CF" w:rsidRDefault="00557622" w:rsidP="00DD08E3">
      <w:pPr>
        <w:pStyle w:val="21"/>
        <w:numPr>
          <w:ilvl w:val="0"/>
          <w:numId w:val="5"/>
        </w:numPr>
        <w:spacing w:after="0" w:line="240" w:lineRule="auto"/>
        <w:ind w:left="0" w:firstLine="0"/>
      </w:pPr>
      <w:r w:rsidRPr="005249CF">
        <w:t xml:space="preserve">ИОТ – 34 Инструкция </w:t>
      </w:r>
      <w:proofErr w:type="gramStart"/>
      <w:r w:rsidRPr="005249CF">
        <w:t>по</w:t>
      </w:r>
      <w:proofErr w:type="gramEnd"/>
      <w:r w:rsidRPr="005249CF">
        <w:t xml:space="preserve"> ОТ при работе с ЛВЖ в лабораториях института;</w:t>
      </w:r>
    </w:p>
    <w:p w:rsidR="00557622" w:rsidRPr="005249CF" w:rsidRDefault="00557622" w:rsidP="00DD08E3">
      <w:pPr>
        <w:pStyle w:val="21"/>
        <w:numPr>
          <w:ilvl w:val="0"/>
          <w:numId w:val="5"/>
        </w:numPr>
        <w:spacing w:after="0" w:line="240" w:lineRule="auto"/>
        <w:ind w:left="0" w:firstLine="0"/>
      </w:pPr>
      <w:r w:rsidRPr="005249CF">
        <w:t xml:space="preserve">ИОТ – 72 Инструкция </w:t>
      </w:r>
      <w:proofErr w:type="gramStart"/>
      <w:r w:rsidRPr="005249CF">
        <w:t>по</w:t>
      </w:r>
      <w:proofErr w:type="gramEnd"/>
      <w:r w:rsidRPr="005249CF">
        <w:t xml:space="preserve"> ОТ при работе с перекисью водорода и органическими перекисными соединениями;</w:t>
      </w:r>
    </w:p>
    <w:p w:rsidR="00557622" w:rsidRPr="005249CF" w:rsidRDefault="00557622" w:rsidP="00DD08E3">
      <w:pPr>
        <w:pStyle w:val="21"/>
        <w:numPr>
          <w:ilvl w:val="0"/>
          <w:numId w:val="5"/>
        </w:numPr>
        <w:spacing w:after="0" w:line="240" w:lineRule="auto"/>
        <w:ind w:left="0" w:firstLine="0"/>
      </w:pPr>
      <w:r w:rsidRPr="005249CF">
        <w:t>ИОТ – 86 Инструкция о мерах ПБ в лабораториях;</w:t>
      </w:r>
    </w:p>
    <w:p w:rsidR="00557622" w:rsidRPr="005249CF" w:rsidRDefault="00557622" w:rsidP="00DD08E3">
      <w:pPr>
        <w:pStyle w:val="21"/>
        <w:numPr>
          <w:ilvl w:val="0"/>
          <w:numId w:val="5"/>
        </w:numPr>
        <w:spacing w:after="0" w:line="240" w:lineRule="auto"/>
        <w:ind w:left="0" w:firstLine="0"/>
      </w:pPr>
      <w:r w:rsidRPr="005249CF">
        <w:t xml:space="preserve">ИОТ – 99 Правила работы с микроорганизмами </w:t>
      </w:r>
      <w:r w:rsidRPr="005249CF">
        <w:rPr>
          <w:lang w:val="en-US"/>
        </w:rPr>
        <w:t>III</w:t>
      </w:r>
      <w:r w:rsidRPr="005249CF">
        <w:t>-</w:t>
      </w:r>
      <w:r w:rsidRPr="005249CF">
        <w:rPr>
          <w:lang w:val="en-US"/>
        </w:rPr>
        <w:t>IV</w:t>
      </w:r>
      <w:r w:rsidRPr="005249CF">
        <w:t xml:space="preserve"> группы патогенности и возбудителями паразитарных болезней.</w:t>
      </w:r>
    </w:p>
    <w:p w:rsidR="00557622" w:rsidRDefault="00557622" w:rsidP="00DD08E3">
      <w:pPr>
        <w:numPr>
          <w:ilvl w:val="0"/>
          <w:numId w:val="17"/>
        </w:numPr>
        <w:autoSpaceDE w:val="0"/>
        <w:autoSpaceDN w:val="0"/>
        <w:adjustRightInd w:val="0"/>
        <w:spacing w:line="240" w:lineRule="auto"/>
        <w:ind w:left="0" w:firstLine="0"/>
        <w:rPr>
          <w:rFonts w:eastAsia="Calibri"/>
        </w:rPr>
      </w:pPr>
      <w:r w:rsidRPr="005249CF">
        <w:rPr>
          <w:rFonts w:eastAsia="Calibri"/>
          <w:b/>
          <w:bCs/>
        </w:rPr>
        <w:t>Нормативные ссылки.</w:t>
      </w:r>
      <w:r w:rsidRPr="005249CF">
        <w:rPr>
          <w:rFonts w:eastAsia="Calibri"/>
        </w:rPr>
        <w:t xml:space="preserve"> </w:t>
      </w:r>
    </w:p>
    <w:p w:rsidR="00557622" w:rsidRPr="005249CF" w:rsidRDefault="00557622" w:rsidP="00DD08E3">
      <w:pPr>
        <w:autoSpaceDE w:val="0"/>
        <w:autoSpaceDN w:val="0"/>
        <w:adjustRightInd w:val="0"/>
        <w:spacing w:line="240" w:lineRule="auto"/>
        <w:rPr>
          <w:rFonts w:eastAsia="Calibri"/>
        </w:rPr>
      </w:pPr>
    </w:p>
    <w:p w:rsidR="00557622" w:rsidRPr="008D3062" w:rsidRDefault="00557622" w:rsidP="00DD08E3">
      <w:pPr>
        <w:numPr>
          <w:ilvl w:val="3"/>
          <w:numId w:val="5"/>
        </w:numPr>
        <w:autoSpaceDE w:val="0"/>
        <w:autoSpaceDN w:val="0"/>
        <w:adjustRightInd w:val="0"/>
        <w:spacing w:line="240" w:lineRule="auto"/>
        <w:ind w:left="0" w:firstLine="0"/>
        <w:rPr>
          <w:rFonts w:eastAsia="Calibri"/>
        </w:rPr>
      </w:pPr>
      <w:proofErr w:type="gramStart"/>
      <w:r w:rsidRPr="005249CF">
        <w:rPr>
          <w:rFonts w:eastAsia="Calibri"/>
        </w:rPr>
        <w:t xml:space="preserve">Методические рекомендации « Организация преаналитического этапа при централизации лабораторных исследований крови» (Одобрены на общероссийской научно-практической конференции «Реальные клинико-диагностические лабораторные услуги: </w:t>
      </w:r>
      <w:r w:rsidRPr="005249CF">
        <w:rPr>
          <w:rFonts w:eastAsia="Calibri"/>
        </w:rPr>
        <w:lastRenderedPageBreak/>
        <w:t xml:space="preserve">степень соответствия стандартам лабораторной медицины, качество, </w:t>
      </w:r>
      <w:r w:rsidRPr="008D3062">
        <w:rPr>
          <w:rFonts w:eastAsia="Calibri"/>
        </w:rPr>
        <w:t>себестоимость и цена» (Москва, 2-4 октября 2012 г.)</w:t>
      </w:r>
      <w:proofErr w:type="gramEnd"/>
    </w:p>
    <w:p w:rsidR="00557622" w:rsidRPr="008D3062" w:rsidRDefault="00557622" w:rsidP="00DD08E3">
      <w:pPr>
        <w:numPr>
          <w:ilvl w:val="3"/>
          <w:numId w:val="5"/>
        </w:numPr>
        <w:autoSpaceDE w:val="0"/>
        <w:autoSpaceDN w:val="0"/>
        <w:adjustRightInd w:val="0"/>
        <w:spacing w:line="240" w:lineRule="auto"/>
        <w:ind w:left="0" w:firstLine="0"/>
        <w:rPr>
          <w:rFonts w:eastAsia="Calibri"/>
        </w:rPr>
      </w:pPr>
      <w:r w:rsidRPr="008D3062">
        <w:rPr>
          <w:rFonts w:eastAsia="Calibri"/>
        </w:rPr>
        <w:t xml:space="preserve">ГОСТ </w:t>
      </w:r>
      <w:proofErr w:type="gramStart"/>
      <w:r w:rsidRPr="008D3062">
        <w:rPr>
          <w:rFonts w:eastAsia="Calibri"/>
        </w:rPr>
        <w:t>Р</w:t>
      </w:r>
      <w:proofErr w:type="gramEnd"/>
      <w:r w:rsidRPr="008D3062">
        <w:rPr>
          <w:rFonts w:eastAsia="Calibri"/>
        </w:rPr>
        <w:t xml:space="preserve"> 53079.4─2008. «Технологии медицинские лабораторные. Обеспечение качества клинических лабораторных исследований. Часть 4. Правила ведения преаналитического этапа». </w:t>
      </w:r>
      <w:proofErr w:type="gramStart"/>
      <w:r w:rsidRPr="008D3062">
        <w:rPr>
          <w:rFonts w:eastAsia="Calibri"/>
        </w:rPr>
        <w:t>Введен</w:t>
      </w:r>
      <w:proofErr w:type="gramEnd"/>
      <w:r w:rsidRPr="008D3062">
        <w:rPr>
          <w:rFonts w:eastAsia="Calibri"/>
        </w:rPr>
        <w:t xml:space="preserve"> в действие с 1.01.2010 года.</w:t>
      </w:r>
    </w:p>
    <w:p w:rsidR="00557622" w:rsidRDefault="00557622" w:rsidP="00DD08E3">
      <w:pPr>
        <w:pStyle w:val="a"/>
        <w:numPr>
          <w:ilvl w:val="3"/>
          <w:numId w:val="5"/>
        </w:numPr>
        <w:spacing w:after="0" w:line="240" w:lineRule="auto"/>
        <w:ind w:left="0" w:firstLine="0"/>
        <w:rPr>
          <w:rFonts w:ascii="Times New Roman" w:hAnsi="Times New Roman"/>
        </w:rPr>
      </w:pPr>
      <w:r w:rsidRPr="008D3062">
        <w:rPr>
          <w:rFonts w:ascii="Times New Roman" w:hAnsi="Times New Roman"/>
        </w:rPr>
        <w:t>СанПин 1.3.2322-08 «Безопасность работы с микроорганизмами III-IV групп патогенности (опасности) и возбудителями паразитарных заболеваний»</w:t>
      </w:r>
    </w:p>
    <w:p w:rsidR="00557622" w:rsidRPr="008D3062" w:rsidRDefault="00557622" w:rsidP="00DD08E3">
      <w:pPr>
        <w:pStyle w:val="a"/>
        <w:numPr>
          <w:ilvl w:val="3"/>
          <w:numId w:val="5"/>
        </w:numPr>
        <w:spacing w:after="0" w:line="240" w:lineRule="auto"/>
        <w:ind w:left="0" w:firstLine="0"/>
        <w:rPr>
          <w:rFonts w:ascii="Times New Roman" w:hAnsi="Times New Roman"/>
        </w:rPr>
      </w:pPr>
      <w:r w:rsidRPr="001718DE">
        <w:rPr>
          <w:rFonts w:ascii="Times New Roman" w:hAnsi="Times New Roman"/>
        </w:rPr>
        <w:t>СП 1.3.2518-09 Дополнения и изменения N 1 к санитарно-эпидемиологическим правилам "Безопасность работы с микроорганизмами III-IV групп патогенности (опасности) и возбудителями паразитарных болезней. СП 1.3.2322-08"</w:t>
      </w:r>
    </w:p>
    <w:p w:rsidR="00557622" w:rsidRPr="008D3062" w:rsidRDefault="00557622" w:rsidP="00DD08E3">
      <w:pPr>
        <w:pStyle w:val="a"/>
        <w:numPr>
          <w:ilvl w:val="3"/>
          <w:numId w:val="5"/>
        </w:numPr>
        <w:spacing w:after="0" w:line="240" w:lineRule="auto"/>
        <w:ind w:left="0" w:firstLine="0"/>
        <w:rPr>
          <w:rFonts w:ascii="Times New Roman" w:hAnsi="Times New Roman"/>
        </w:rPr>
      </w:pPr>
      <w:r w:rsidRPr="008D3062">
        <w:rPr>
          <w:rFonts w:ascii="Times New Roman" w:hAnsi="Times New Roman"/>
        </w:rPr>
        <w:t>«Правила устройства, техники безопасности, производственной санитарии, противоэпидемического режима и личной гигиены при работе в лабораториях (отделениях, отделах) санитарно-эпидемиологических учреждений системы здравоохранения СССР», Москва, 1981 г.</w:t>
      </w:r>
    </w:p>
    <w:p w:rsidR="00557622" w:rsidRPr="00304C5B" w:rsidRDefault="00557622" w:rsidP="00DD08E3">
      <w:pPr>
        <w:pStyle w:val="a"/>
        <w:numPr>
          <w:ilvl w:val="3"/>
          <w:numId w:val="5"/>
        </w:numPr>
        <w:spacing w:after="0" w:line="240" w:lineRule="auto"/>
        <w:ind w:left="0" w:firstLine="0"/>
        <w:rPr>
          <w:rFonts w:ascii="Times New Roman" w:hAnsi="Times New Roman"/>
        </w:rPr>
      </w:pPr>
      <w:r w:rsidRPr="00304C5B">
        <w:rPr>
          <w:rFonts w:ascii="Times New Roman" w:hAnsi="Times New Roman"/>
        </w:rPr>
        <w:t>Методические указания «Организация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 2009 г.</w:t>
      </w:r>
    </w:p>
    <w:p w:rsidR="00557622" w:rsidRPr="00304C5B" w:rsidRDefault="00557622" w:rsidP="00DD08E3">
      <w:pPr>
        <w:pStyle w:val="a"/>
        <w:numPr>
          <w:ilvl w:val="3"/>
          <w:numId w:val="5"/>
        </w:numPr>
        <w:spacing w:after="0" w:line="240" w:lineRule="auto"/>
        <w:ind w:left="0" w:firstLine="0"/>
        <w:rPr>
          <w:rFonts w:ascii="Times New Roman" w:hAnsi="Times New Roman"/>
        </w:rPr>
      </w:pPr>
      <w:r w:rsidRPr="00304C5B">
        <w:rPr>
          <w:rFonts w:ascii="Times New Roman" w:hAnsi="Times New Roman"/>
        </w:rPr>
        <w:t xml:space="preserve">Ссылка на сайт производителя с инструкцией протокола выделения: </w:t>
      </w:r>
      <w:hyperlink r:id="rId24" w:history="1">
        <w:r w:rsidRPr="00304C5B">
          <w:rPr>
            <w:rStyle w:val="af1"/>
          </w:rPr>
          <w:t>https://www.qiagen.com/ru/resources/resourcedetail?id=0c4b31ab-f4fb-425f-99bf-10ab9538c061&amp;lang=en</w:t>
        </w:r>
      </w:hyperlink>
    </w:p>
    <w:p w:rsidR="00557622" w:rsidRPr="00557622" w:rsidRDefault="00557622" w:rsidP="00DD08E3">
      <w:pPr>
        <w:pStyle w:val="a"/>
        <w:numPr>
          <w:ilvl w:val="0"/>
          <w:numId w:val="0"/>
        </w:numPr>
        <w:spacing w:after="0" w:line="240" w:lineRule="auto"/>
        <w:rPr>
          <w:rFonts w:ascii="Times New Roman" w:hAnsi="Times New Roman"/>
          <w:b/>
          <w:bCs/>
          <w:lang w:val="en-US"/>
        </w:rPr>
      </w:pPr>
      <w:r w:rsidRPr="00557622">
        <w:rPr>
          <w:rFonts w:ascii="Times New Roman" w:hAnsi="Times New Roman"/>
          <w:b/>
          <w:bCs/>
          <w:lang w:val="en-US"/>
        </w:rPr>
        <w:t xml:space="preserve">10. </w:t>
      </w:r>
      <w:r w:rsidRPr="00304C5B">
        <w:rPr>
          <w:rFonts w:ascii="Times New Roman" w:hAnsi="Times New Roman"/>
          <w:b/>
          <w:bCs/>
        </w:rPr>
        <w:t>Приложение</w:t>
      </w:r>
      <w:r w:rsidRPr="00557622">
        <w:rPr>
          <w:rFonts w:ascii="Times New Roman" w:hAnsi="Times New Roman"/>
          <w:b/>
          <w:bCs/>
          <w:lang w:val="en-US"/>
        </w:rPr>
        <w:t>.</w:t>
      </w:r>
    </w:p>
    <w:p w:rsidR="00557622" w:rsidRPr="00304C5B" w:rsidRDefault="00557622" w:rsidP="00DD08E3">
      <w:pPr>
        <w:autoSpaceDE w:val="0"/>
        <w:autoSpaceDN w:val="0"/>
        <w:adjustRightInd w:val="0"/>
        <w:spacing w:line="240" w:lineRule="auto"/>
        <w:rPr>
          <w:rFonts w:eastAsia="Calibri"/>
          <w:b/>
          <w:bCs/>
          <w:color w:val="000000"/>
          <w:lang w:val="en-US" w:eastAsia="en-US"/>
        </w:rPr>
      </w:pPr>
      <w:r w:rsidRPr="00304C5B">
        <w:rPr>
          <w:rFonts w:eastAsia="Calibri"/>
          <w:b/>
          <w:bCs/>
          <w:color w:val="000000"/>
          <w:lang w:val="en-US" w:eastAsia="en-US"/>
        </w:rPr>
        <w:t>Protocol: Purification of Circulating Nucleic Acids from 1 ml, 2 ml, or 3 ml Serum or Plasma</w:t>
      </w:r>
    </w:p>
    <w:p w:rsidR="00557622" w:rsidRPr="00304C5B" w:rsidRDefault="00557622" w:rsidP="00DD08E3">
      <w:pPr>
        <w:autoSpaceDE w:val="0"/>
        <w:autoSpaceDN w:val="0"/>
        <w:adjustRightInd w:val="0"/>
        <w:spacing w:line="240" w:lineRule="auto"/>
        <w:rPr>
          <w:rFonts w:eastAsia="Calibri"/>
          <w:color w:val="000000"/>
          <w:lang w:val="en-US" w:eastAsia="en-US"/>
        </w:rPr>
      </w:pPr>
      <w:r w:rsidRPr="00304C5B">
        <w:rPr>
          <w:rFonts w:eastAsia="Calibri"/>
          <w:color w:val="000000"/>
          <w:lang w:val="en-US" w:eastAsia="en-US"/>
        </w:rPr>
        <w:t>This protocol is for purification of circulating DNA and RNA from 1 ml, 2 ml, or 3 ml of serum or plasma. For 4 ml or 5 ml, see “Protocol: Purification of Circulating Nucleic Acids from 4 ml or 5 ml Serum or Plasma”, page 26. For purification of circulating DNA and RNA from urine samples, see “Protocol: Purification of Circulating Nucleic Acids from 1 ml, 2 ml, or 3 ml of Urine”, page 30 or “Protocol: Purification of Circulating Nucleic Acids from 4 ml of Urine”, page 34. For purification of circulating RNA and miRNA, see “Protocol: Purification of Circulating microRNA from 1 ml, 2 ml, or 3 ml Plasma, Serum, or Urine”, page 38.</w:t>
      </w:r>
    </w:p>
    <w:p w:rsidR="00557622" w:rsidRPr="00304C5B" w:rsidRDefault="00557622" w:rsidP="00DD08E3">
      <w:pPr>
        <w:autoSpaceDE w:val="0"/>
        <w:autoSpaceDN w:val="0"/>
        <w:adjustRightInd w:val="0"/>
        <w:spacing w:line="240" w:lineRule="auto"/>
        <w:rPr>
          <w:rFonts w:eastAsia="Calibri"/>
          <w:b/>
          <w:bCs/>
          <w:color w:val="000000"/>
          <w:lang w:val="en-US" w:eastAsia="en-US"/>
        </w:rPr>
      </w:pPr>
      <w:r w:rsidRPr="00304C5B">
        <w:rPr>
          <w:rFonts w:eastAsia="Calibri"/>
          <w:b/>
          <w:bCs/>
          <w:color w:val="000000"/>
          <w:lang w:val="en-US" w:eastAsia="en-US"/>
        </w:rPr>
        <w:t>Important points before starting</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color w:val="666666"/>
          <w:lang w:val="en-US" w:eastAsia="en-US"/>
        </w:rPr>
        <w:t xml:space="preserve">_ </w:t>
      </w:r>
      <w:r w:rsidRPr="00304C5B">
        <w:rPr>
          <w:rFonts w:eastAsia="Calibri"/>
          <w:lang w:val="en-US" w:eastAsia="en-US"/>
        </w:rPr>
        <w:t>Green (marked with a _) denotes _ sample volumes of 1 ml serum or plasma;</w:t>
      </w:r>
    </w:p>
    <w:p w:rsidR="00557622" w:rsidRPr="00304C5B" w:rsidRDefault="00557622" w:rsidP="00DD08E3">
      <w:pPr>
        <w:autoSpaceDE w:val="0"/>
        <w:autoSpaceDN w:val="0"/>
        <w:adjustRightInd w:val="0"/>
        <w:spacing w:line="240" w:lineRule="auto"/>
        <w:rPr>
          <w:rFonts w:eastAsia="Calibri"/>
          <w:lang w:val="en-US" w:eastAsia="en-US"/>
        </w:rPr>
      </w:pPr>
      <w:proofErr w:type="gramStart"/>
      <w:r w:rsidRPr="00304C5B">
        <w:rPr>
          <w:rFonts w:eastAsia="Calibri"/>
          <w:lang w:val="en-US" w:eastAsia="en-US"/>
        </w:rPr>
        <w:t>blue</w:t>
      </w:r>
      <w:proofErr w:type="gramEnd"/>
      <w:r w:rsidRPr="00304C5B">
        <w:rPr>
          <w:rFonts w:eastAsia="Calibri"/>
          <w:lang w:val="en-US" w:eastAsia="en-US"/>
        </w:rPr>
        <w:t xml:space="preserve"> (marked with a _) denotes _ sample volumes of 2 ml serum or plasma;</w:t>
      </w:r>
    </w:p>
    <w:p w:rsidR="00557622" w:rsidRPr="00304C5B" w:rsidRDefault="00557622" w:rsidP="00DD08E3">
      <w:pPr>
        <w:autoSpaceDE w:val="0"/>
        <w:autoSpaceDN w:val="0"/>
        <w:adjustRightInd w:val="0"/>
        <w:spacing w:line="240" w:lineRule="auto"/>
        <w:rPr>
          <w:rFonts w:eastAsia="Calibri"/>
          <w:lang w:val="en-US" w:eastAsia="en-US"/>
        </w:rPr>
      </w:pPr>
      <w:proofErr w:type="gramStart"/>
      <w:r w:rsidRPr="00304C5B">
        <w:rPr>
          <w:rFonts w:eastAsia="Calibri"/>
          <w:lang w:val="en-US" w:eastAsia="en-US"/>
        </w:rPr>
        <w:t>red</w:t>
      </w:r>
      <w:proofErr w:type="gramEnd"/>
      <w:r w:rsidRPr="00304C5B">
        <w:rPr>
          <w:rFonts w:eastAsia="Calibri"/>
          <w:lang w:val="en-US" w:eastAsia="en-US"/>
        </w:rPr>
        <w:t xml:space="preserve"> (marked with a _) denotes _ sample volumes of 3 ml serum or plasma.</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 xml:space="preserve">_ </w:t>
      </w:r>
      <w:proofErr w:type="gramStart"/>
      <w:r w:rsidRPr="00304C5B">
        <w:rPr>
          <w:rFonts w:eastAsia="Calibri"/>
          <w:lang w:val="en-US" w:eastAsia="en-US"/>
        </w:rPr>
        <w:t>All</w:t>
      </w:r>
      <w:proofErr w:type="gramEnd"/>
      <w:r w:rsidRPr="00304C5B">
        <w:rPr>
          <w:rFonts w:eastAsia="Calibri"/>
          <w:lang w:val="en-US" w:eastAsia="en-US"/>
        </w:rPr>
        <w:t xml:space="preserve"> centrifugation steps are carried out at room temperature (15–25°C).</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Switch off vacuum between steps to ensure that a consistent, even vacuum is</w:t>
      </w:r>
    </w:p>
    <w:p w:rsidR="00557622" w:rsidRPr="00304C5B" w:rsidRDefault="00557622" w:rsidP="00DD08E3">
      <w:pPr>
        <w:autoSpaceDE w:val="0"/>
        <w:autoSpaceDN w:val="0"/>
        <w:adjustRightInd w:val="0"/>
        <w:spacing w:line="240" w:lineRule="auto"/>
        <w:rPr>
          <w:rFonts w:eastAsia="Calibri"/>
          <w:lang w:val="en-US" w:eastAsia="en-US"/>
        </w:rPr>
      </w:pPr>
      <w:proofErr w:type="gramStart"/>
      <w:r w:rsidRPr="00304C5B">
        <w:rPr>
          <w:rFonts w:eastAsia="Calibri"/>
          <w:lang w:val="en-US" w:eastAsia="en-US"/>
        </w:rPr>
        <w:t>applied</w:t>
      </w:r>
      <w:proofErr w:type="gramEnd"/>
      <w:r w:rsidRPr="00304C5B">
        <w:rPr>
          <w:rFonts w:eastAsia="Calibri"/>
          <w:lang w:val="en-US" w:eastAsia="en-US"/>
        </w:rPr>
        <w:t xml:space="preserve"> during protocol steps.</w:t>
      </w:r>
    </w:p>
    <w:p w:rsidR="00557622" w:rsidRPr="00304C5B" w:rsidRDefault="00557622" w:rsidP="00DD08E3">
      <w:pPr>
        <w:autoSpaceDE w:val="0"/>
        <w:autoSpaceDN w:val="0"/>
        <w:adjustRightInd w:val="0"/>
        <w:spacing w:line="240" w:lineRule="auto"/>
        <w:rPr>
          <w:rFonts w:eastAsia="Calibri"/>
          <w:b/>
          <w:bCs/>
          <w:lang w:val="en-US" w:eastAsia="en-US"/>
        </w:rPr>
      </w:pPr>
      <w:r w:rsidRPr="00304C5B">
        <w:rPr>
          <w:rFonts w:eastAsia="Calibri"/>
          <w:b/>
          <w:bCs/>
          <w:lang w:val="en-US" w:eastAsia="en-US"/>
        </w:rPr>
        <w:t>Things to do before starting</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Equilibrate samples to room temperature.</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If samples are _ &lt;1 ml, _ &lt;2 ml, or _ &lt;3 ml, bring the volumes up to _ 1 ml,</w:t>
      </w:r>
    </w:p>
    <w:p w:rsidR="00557622" w:rsidRPr="00304C5B" w:rsidRDefault="00557622" w:rsidP="00DD08E3">
      <w:pPr>
        <w:autoSpaceDE w:val="0"/>
        <w:autoSpaceDN w:val="0"/>
        <w:adjustRightInd w:val="0"/>
        <w:spacing w:line="240" w:lineRule="auto"/>
        <w:rPr>
          <w:rFonts w:eastAsia="Calibri"/>
          <w:lang w:val="en-US" w:eastAsia="en-US"/>
        </w:rPr>
      </w:pPr>
      <w:proofErr w:type="gramStart"/>
      <w:r w:rsidRPr="00304C5B">
        <w:rPr>
          <w:rFonts w:eastAsia="Calibri"/>
          <w:lang w:val="en-US" w:eastAsia="en-US"/>
        </w:rPr>
        <w:t>_ 2 ml, or _ 3 ml with phosphate-buffered saline.</w:t>
      </w:r>
      <w:proofErr w:type="gramEnd"/>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 xml:space="preserve">_ </w:t>
      </w:r>
      <w:proofErr w:type="gramStart"/>
      <w:r w:rsidRPr="00304C5B">
        <w:rPr>
          <w:rFonts w:eastAsia="Calibri"/>
          <w:lang w:val="en-US" w:eastAsia="en-US"/>
        </w:rPr>
        <w:t>Set</w:t>
      </w:r>
      <w:proofErr w:type="gramEnd"/>
      <w:r w:rsidRPr="00304C5B">
        <w:rPr>
          <w:rFonts w:eastAsia="Calibri"/>
          <w:lang w:val="en-US" w:eastAsia="en-US"/>
        </w:rPr>
        <w:t xml:space="preserve"> up the QIAvac 24 Plus as described on pages 18–21.</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Heat a water bath or heating block to 60°C for use with 50 ml centrifuge tubes in step 4.</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Heat a heating block to 56°C for use with 2 ml collection tubes in step 14.</w:t>
      </w:r>
    </w:p>
    <w:p w:rsidR="00557622" w:rsidRPr="00304C5B" w:rsidRDefault="00557622" w:rsidP="00DD08E3">
      <w:pPr>
        <w:autoSpaceDE w:val="0"/>
        <w:autoSpaceDN w:val="0"/>
        <w:adjustRightInd w:val="0"/>
        <w:spacing w:line="240" w:lineRule="auto"/>
        <w:rPr>
          <w:rFonts w:eastAsia="Calibri"/>
          <w:lang w:val="en-US" w:eastAsia="en-US"/>
        </w:rPr>
      </w:pPr>
      <w:proofErr w:type="gramStart"/>
      <w:r w:rsidRPr="00304C5B">
        <w:rPr>
          <w:rFonts w:eastAsia="Calibri"/>
          <w:lang w:val="en-US" w:eastAsia="en-US"/>
        </w:rPr>
        <w:t>_ Equilibrate Buffer AVE to room temperature for elution in step 15.</w:t>
      </w:r>
      <w:proofErr w:type="gramEnd"/>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_ Ensure that Buffer ACB, Buffer ACW1, and Buffer ACW2 have been prepared according to the instructions on page 14.</w:t>
      </w:r>
    </w:p>
    <w:p w:rsidR="00557622" w:rsidRPr="00304C5B" w:rsidRDefault="00557622" w:rsidP="00DD08E3">
      <w:pPr>
        <w:autoSpaceDE w:val="0"/>
        <w:autoSpaceDN w:val="0"/>
        <w:adjustRightInd w:val="0"/>
        <w:spacing w:line="240" w:lineRule="auto"/>
        <w:rPr>
          <w:lang w:val="en-US" w:eastAsia="en-US"/>
        </w:rPr>
      </w:pPr>
      <w:r w:rsidRPr="00304C5B">
        <w:rPr>
          <w:rFonts w:eastAsia="Calibri"/>
          <w:lang w:val="en-US" w:eastAsia="en-US"/>
        </w:rPr>
        <w:t>_ Add carrier RNA reconstituted in Buffer AVE to Buffer ACL according to instructions on pages 14–15 and Table 2.</w:t>
      </w:r>
    </w:p>
    <w:p w:rsidR="00557622" w:rsidRPr="00304C5B" w:rsidRDefault="00557622" w:rsidP="00DD08E3">
      <w:pPr>
        <w:pStyle w:val="a"/>
        <w:numPr>
          <w:ilvl w:val="0"/>
          <w:numId w:val="0"/>
        </w:numPr>
        <w:spacing w:after="0" w:line="240" w:lineRule="auto"/>
        <w:rPr>
          <w:rFonts w:ascii="Times New Roman" w:hAnsi="Times New Roman"/>
          <w:lang w:eastAsia="en-US"/>
        </w:rPr>
      </w:pPr>
      <w:r>
        <w:rPr>
          <w:rFonts w:ascii="Times New Roman" w:hAnsi="Times New Roman"/>
          <w:noProof/>
          <w:lang w:val="en-US" w:eastAsia="en-US"/>
        </w:rPr>
        <w:lastRenderedPageBreak/>
        <w:drawing>
          <wp:inline distT="0" distB="0" distL="0" distR="0" wp14:anchorId="3073FDA7" wp14:editId="6CD6AD55">
            <wp:extent cx="5162550" cy="6667500"/>
            <wp:effectExtent l="0" t="0" r="0" b="0"/>
            <wp:docPr id="17" name="Рисунок 17" descr="2017-10-18_15-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17-10-18_15-50-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6667500"/>
                    </a:xfrm>
                    <a:prstGeom prst="rect">
                      <a:avLst/>
                    </a:prstGeom>
                    <a:noFill/>
                    <a:ln>
                      <a:noFill/>
                    </a:ln>
                  </pic:spPr>
                </pic:pic>
              </a:graphicData>
            </a:graphic>
          </wp:inline>
        </w:drawing>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Procedure</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 xml:space="preserve">1. Pipet </w:t>
      </w:r>
      <w:r w:rsidRPr="00304C5B">
        <w:rPr>
          <w:rFonts w:eastAsia="Calibri"/>
          <w:lang w:val="en-US" w:eastAsia="en-US"/>
        </w:rPr>
        <w:t xml:space="preserve">_ </w:t>
      </w:r>
      <w:r w:rsidRPr="00304C5B">
        <w:rPr>
          <w:rFonts w:eastAsia="Calibri"/>
          <w:bCs/>
          <w:lang w:val="en-US" w:eastAsia="en-US"/>
        </w:rPr>
        <w:t>100 μl</w:t>
      </w:r>
      <w:proofErr w:type="gramStart"/>
      <w:r w:rsidRPr="00304C5B">
        <w:rPr>
          <w:rFonts w:eastAsia="Calibri"/>
          <w:bCs/>
          <w:lang w:val="en-US" w:eastAsia="en-US"/>
        </w:rPr>
        <w:t>,</w:t>
      </w:r>
      <w:r w:rsidRPr="00304C5B">
        <w:rPr>
          <w:rFonts w:eastAsia="Calibri"/>
          <w:lang w:val="en-US" w:eastAsia="en-US"/>
        </w:rPr>
        <w:t>_</w:t>
      </w:r>
      <w:proofErr w:type="gramEnd"/>
      <w:r w:rsidRPr="00304C5B">
        <w:rPr>
          <w:rFonts w:eastAsia="Calibri"/>
          <w:bCs/>
          <w:lang w:val="en-US" w:eastAsia="en-US"/>
        </w:rPr>
        <w:t xml:space="preserve">200 μl, or </w:t>
      </w:r>
      <w:r w:rsidRPr="00304C5B">
        <w:rPr>
          <w:rFonts w:eastAsia="Calibri"/>
          <w:lang w:val="en-US" w:eastAsia="en-US"/>
        </w:rPr>
        <w:t xml:space="preserve">_ </w:t>
      </w:r>
      <w:r w:rsidRPr="00304C5B">
        <w:rPr>
          <w:rFonts w:eastAsia="Calibri"/>
          <w:bCs/>
          <w:lang w:val="en-US" w:eastAsia="en-US"/>
        </w:rPr>
        <w:t>300 μl QIAGEN Proteinase K into a 50 ml centrifuge</w:t>
      </w:r>
    </w:p>
    <w:p w:rsidR="00557622" w:rsidRPr="00304C5B" w:rsidRDefault="00557622" w:rsidP="00DD08E3">
      <w:pPr>
        <w:autoSpaceDE w:val="0"/>
        <w:autoSpaceDN w:val="0"/>
        <w:adjustRightInd w:val="0"/>
        <w:spacing w:line="240" w:lineRule="auto"/>
        <w:rPr>
          <w:rFonts w:eastAsia="Calibri"/>
          <w:bCs/>
          <w:lang w:val="en-US" w:eastAsia="en-US"/>
        </w:rPr>
      </w:pPr>
      <w:proofErr w:type="gramStart"/>
      <w:r w:rsidRPr="00304C5B">
        <w:rPr>
          <w:rFonts w:eastAsia="Calibri"/>
          <w:bCs/>
          <w:lang w:val="en-US" w:eastAsia="en-US"/>
        </w:rPr>
        <w:t>tube</w:t>
      </w:r>
      <w:proofErr w:type="gramEnd"/>
      <w:r w:rsidRPr="00304C5B">
        <w:rPr>
          <w:rFonts w:eastAsia="Calibri"/>
          <w:bCs/>
          <w:lang w:val="en-US" w:eastAsia="en-US"/>
        </w:rPr>
        <w:t xml:space="preserve"> (not provided).</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 xml:space="preserve">2. Add </w:t>
      </w:r>
      <w:r w:rsidRPr="00304C5B">
        <w:rPr>
          <w:rFonts w:eastAsia="Calibri"/>
          <w:lang w:val="en-US" w:eastAsia="en-US"/>
        </w:rPr>
        <w:t xml:space="preserve">_ </w:t>
      </w:r>
      <w:r w:rsidRPr="00304C5B">
        <w:rPr>
          <w:rFonts w:eastAsia="Calibri"/>
          <w:bCs/>
          <w:lang w:val="en-US" w:eastAsia="en-US"/>
        </w:rPr>
        <w:t xml:space="preserve">1 ml, </w:t>
      </w:r>
      <w:r w:rsidRPr="00304C5B">
        <w:rPr>
          <w:rFonts w:eastAsia="Calibri"/>
          <w:lang w:val="en-US" w:eastAsia="en-US"/>
        </w:rPr>
        <w:t xml:space="preserve">_ </w:t>
      </w:r>
      <w:r w:rsidRPr="00304C5B">
        <w:rPr>
          <w:rFonts w:eastAsia="Calibri"/>
          <w:bCs/>
          <w:lang w:val="en-US" w:eastAsia="en-US"/>
        </w:rPr>
        <w:t xml:space="preserve">2 ml, or </w:t>
      </w:r>
      <w:r w:rsidRPr="00304C5B">
        <w:rPr>
          <w:rFonts w:eastAsia="Calibri"/>
          <w:lang w:val="en-US" w:eastAsia="en-US"/>
        </w:rPr>
        <w:t xml:space="preserve">_ </w:t>
      </w:r>
      <w:r w:rsidRPr="00304C5B">
        <w:rPr>
          <w:rFonts w:eastAsia="Calibri"/>
          <w:bCs/>
          <w:lang w:val="en-US" w:eastAsia="en-US"/>
        </w:rPr>
        <w:t>3 ml of serum or plasma to the 50 ml tube.</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 xml:space="preserve">3. Add </w:t>
      </w:r>
      <w:r w:rsidRPr="00304C5B">
        <w:rPr>
          <w:rFonts w:eastAsia="Calibri"/>
          <w:lang w:val="en-US" w:eastAsia="en-US"/>
        </w:rPr>
        <w:t xml:space="preserve">_ </w:t>
      </w:r>
      <w:r w:rsidRPr="00304C5B">
        <w:rPr>
          <w:rFonts w:eastAsia="Calibri"/>
          <w:bCs/>
          <w:lang w:val="en-US" w:eastAsia="en-US"/>
        </w:rPr>
        <w:t xml:space="preserve">0.8 ml, </w:t>
      </w:r>
      <w:r w:rsidRPr="00304C5B">
        <w:rPr>
          <w:rFonts w:eastAsia="Calibri"/>
          <w:lang w:val="en-US" w:eastAsia="en-US"/>
        </w:rPr>
        <w:t xml:space="preserve">_ </w:t>
      </w:r>
      <w:r w:rsidRPr="00304C5B">
        <w:rPr>
          <w:rFonts w:eastAsia="Calibri"/>
          <w:bCs/>
          <w:lang w:val="en-US" w:eastAsia="en-US"/>
        </w:rPr>
        <w:t xml:space="preserve">1.6 ml, or </w:t>
      </w:r>
      <w:r w:rsidRPr="00304C5B">
        <w:rPr>
          <w:rFonts w:eastAsia="Calibri"/>
          <w:lang w:val="en-US" w:eastAsia="en-US"/>
        </w:rPr>
        <w:t xml:space="preserve">_ </w:t>
      </w:r>
      <w:r w:rsidRPr="00304C5B">
        <w:rPr>
          <w:rFonts w:eastAsia="Calibri"/>
          <w:bCs/>
          <w:lang w:val="en-US" w:eastAsia="en-US"/>
        </w:rPr>
        <w:t>2.4 ml Buffer ACL (containing 1.0 μg carrier RNA).</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Close the cap and mix by pulse-vortexing for 30 s.</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lang w:val="en-US" w:eastAsia="en-US"/>
        </w:rPr>
        <w:t>Make sure that a visible vortex forms in the tube. In order to ensure efficient lysis, it is essential that the sample and Buffer ACL are mixed thoroughly to yield a homogeneous solution.</w:t>
      </w:r>
    </w:p>
    <w:p w:rsidR="00557622" w:rsidRPr="00304C5B" w:rsidRDefault="00557622" w:rsidP="00DD08E3">
      <w:pPr>
        <w:autoSpaceDE w:val="0"/>
        <w:autoSpaceDN w:val="0"/>
        <w:adjustRightInd w:val="0"/>
        <w:spacing w:line="240" w:lineRule="auto"/>
        <w:rPr>
          <w:rFonts w:eastAsia="Calibri"/>
          <w:lang w:val="en-US" w:eastAsia="en-US"/>
        </w:rPr>
      </w:pPr>
      <w:r w:rsidRPr="00304C5B">
        <w:rPr>
          <w:rFonts w:eastAsia="Calibri"/>
          <w:bCs/>
          <w:lang w:val="en-US" w:eastAsia="en-US"/>
        </w:rPr>
        <w:t>Note</w:t>
      </w:r>
      <w:r w:rsidRPr="00304C5B">
        <w:rPr>
          <w:rFonts w:eastAsia="Calibri"/>
          <w:lang w:val="en-US" w:eastAsia="en-US"/>
        </w:rPr>
        <w:t>: Do not interrupt the procedure at this time. Proceed immediately to step 4 to start the lysis incubation.</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4. Incubate at 60°C for 30 min.</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5. Place the tube back on the lab bench and unscrew the cap.</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t xml:space="preserve">6. Add </w:t>
      </w:r>
      <w:r w:rsidRPr="00304C5B">
        <w:rPr>
          <w:rFonts w:eastAsia="Calibri"/>
          <w:lang w:val="en-US" w:eastAsia="en-US"/>
        </w:rPr>
        <w:t xml:space="preserve">_ </w:t>
      </w:r>
      <w:r w:rsidRPr="00304C5B">
        <w:rPr>
          <w:rFonts w:eastAsia="Calibri"/>
          <w:bCs/>
          <w:lang w:val="en-US" w:eastAsia="en-US"/>
        </w:rPr>
        <w:t xml:space="preserve">1.8 ml, </w:t>
      </w:r>
      <w:r w:rsidRPr="00304C5B">
        <w:rPr>
          <w:rFonts w:eastAsia="Calibri"/>
          <w:lang w:val="en-US" w:eastAsia="en-US"/>
        </w:rPr>
        <w:t xml:space="preserve">_ </w:t>
      </w:r>
      <w:r w:rsidRPr="00304C5B">
        <w:rPr>
          <w:rFonts w:eastAsia="Calibri"/>
          <w:bCs/>
          <w:lang w:val="en-US" w:eastAsia="en-US"/>
        </w:rPr>
        <w:t xml:space="preserve">3.6 ml, or </w:t>
      </w:r>
      <w:r w:rsidRPr="00304C5B">
        <w:rPr>
          <w:rFonts w:eastAsia="Calibri"/>
          <w:lang w:val="en-US" w:eastAsia="en-US"/>
        </w:rPr>
        <w:t xml:space="preserve">_ </w:t>
      </w:r>
      <w:r w:rsidRPr="00304C5B">
        <w:rPr>
          <w:rFonts w:eastAsia="Calibri"/>
          <w:bCs/>
          <w:lang w:val="en-US" w:eastAsia="en-US"/>
        </w:rPr>
        <w:t>5.4 ml Buffer ACB to the lysate in the tube. Close</w:t>
      </w:r>
    </w:p>
    <w:p w:rsidR="00557622" w:rsidRPr="00304C5B" w:rsidRDefault="00557622" w:rsidP="00DD08E3">
      <w:pPr>
        <w:autoSpaceDE w:val="0"/>
        <w:autoSpaceDN w:val="0"/>
        <w:adjustRightInd w:val="0"/>
        <w:spacing w:line="240" w:lineRule="auto"/>
        <w:rPr>
          <w:rFonts w:eastAsia="Calibri"/>
          <w:bCs/>
          <w:lang w:val="en-US" w:eastAsia="en-US"/>
        </w:rPr>
      </w:pPr>
      <w:proofErr w:type="gramStart"/>
      <w:r w:rsidRPr="00304C5B">
        <w:rPr>
          <w:rFonts w:eastAsia="Calibri"/>
          <w:bCs/>
          <w:lang w:val="en-US" w:eastAsia="en-US"/>
        </w:rPr>
        <w:t>the</w:t>
      </w:r>
      <w:proofErr w:type="gramEnd"/>
      <w:r w:rsidRPr="00304C5B">
        <w:rPr>
          <w:rFonts w:eastAsia="Calibri"/>
          <w:bCs/>
          <w:lang w:val="en-US" w:eastAsia="en-US"/>
        </w:rPr>
        <w:t xml:space="preserve"> cap and mix thoroughly by pulse-vortexing for 15–30 s.</w:t>
      </w:r>
    </w:p>
    <w:p w:rsidR="00557622" w:rsidRPr="00304C5B" w:rsidRDefault="00557622" w:rsidP="00DD08E3">
      <w:pPr>
        <w:autoSpaceDE w:val="0"/>
        <w:autoSpaceDN w:val="0"/>
        <w:adjustRightInd w:val="0"/>
        <w:spacing w:line="240" w:lineRule="auto"/>
        <w:rPr>
          <w:rFonts w:eastAsia="Calibri"/>
          <w:bCs/>
          <w:lang w:val="en-US" w:eastAsia="en-US"/>
        </w:rPr>
      </w:pPr>
      <w:r w:rsidRPr="00304C5B">
        <w:rPr>
          <w:rFonts w:eastAsia="Calibri"/>
          <w:bCs/>
          <w:lang w:val="en-US" w:eastAsia="en-US"/>
        </w:rPr>
        <w:lastRenderedPageBreak/>
        <w:t>7. Incubate the lysate–Buffer ACB mixture in the tube for 5 min on ice.</w:t>
      </w:r>
    </w:p>
    <w:p w:rsidR="00557622" w:rsidRPr="00304C5B" w:rsidRDefault="00557622" w:rsidP="00DD08E3">
      <w:pPr>
        <w:autoSpaceDE w:val="0"/>
        <w:autoSpaceDN w:val="0"/>
        <w:adjustRightInd w:val="0"/>
        <w:spacing w:line="240" w:lineRule="auto"/>
        <w:rPr>
          <w:rFonts w:eastAsia="Calibri"/>
          <w:color w:val="000000"/>
          <w:lang w:val="en-US" w:eastAsia="en-US"/>
        </w:rPr>
      </w:pPr>
      <w:r w:rsidRPr="00304C5B">
        <w:rPr>
          <w:rFonts w:eastAsia="Calibri"/>
          <w:bCs/>
          <w:lang w:val="en-US" w:eastAsia="en-US"/>
        </w:rPr>
        <w:t xml:space="preserve">8. Insert the QIAampMini column into the VacConnector on the QIAvac 24 Plus. Insert a 20 ml tube extender into the open QIAamp Mini column. </w:t>
      </w:r>
      <w:r w:rsidRPr="00304C5B">
        <w:rPr>
          <w:rFonts w:eastAsia="Calibri"/>
          <w:lang w:val="en-US" w:eastAsia="en-US"/>
        </w:rPr>
        <w:t xml:space="preserve">Make sure that the tube extender is firmly inserted into the QIAamp Mini column in order to avoid leakage of sample. </w:t>
      </w:r>
      <w:r w:rsidRPr="00304C5B">
        <w:rPr>
          <w:rFonts w:eastAsia="Calibri"/>
          <w:bCs/>
          <w:color w:val="000000"/>
          <w:lang w:val="en-US" w:eastAsia="en-US"/>
        </w:rPr>
        <w:t>Note</w:t>
      </w:r>
      <w:r w:rsidRPr="00304C5B">
        <w:rPr>
          <w:rFonts w:eastAsia="Calibri"/>
          <w:color w:val="000000"/>
          <w:lang w:val="en-US" w:eastAsia="en-US"/>
        </w:rPr>
        <w:t>: Keep the collection tube for the dry spin in step 13.</w:t>
      </w:r>
    </w:p>
    <w:p w:rsidR="00557622" w:rsidRPr="00304C5B" w:rsidRDefault="00557622" w:rsidP="00DD08E3">
      <w:pPr>
        <w:autoSpaceDE w:val="0"/>
        <w:autoSpaceDN w:val="0"/>
        <w:adjustRightInd w:val="0"/>
        <w:spacing w:line="240" w:lineRule="auto"/>
        <w:rPr>
          <w:rFonts w:eastAsia="Calibri"/>
          <w:color w:val="000000"/>
          <w:lang w:val="en-US" w:eastAsia="en-US"/>
        </w:rPr>
      </w:pPr>
      <w:r w:rsidRPr="00304C5B">
        <w:rPr>
          <w:rFonts w:eastAsia="Calibri"/>
          <w:bCs/>
          <w:color w:val="000000"/>
          <w:lang w:val="en-US" w:eastAsia="en-US"/>
        </w:rPr>
        <w:t xml:space="preserve">9. Carefully apply the lysate–Buffer ACB mixture from step 7 into the tube extender of the QIAamp Mini column. Switch on the vacuum pump. When all lysates have been drawn through the columns completely, switch off the vacuum pump and release the pressure to 0 mbar. Carefully remove and discard the tube extender. </w:t>
      </w:r>
      <w:r w:rsidRPr="00304C5B">
        <w:rPr>
          <w:rFonts w:eastAsia="Calibri"/>
          <w:color w:val="000000"/>
          <w:lang w:val="en-US" w:eastAsia="en-US"/>
        </w:rPr>
        <w:t xml:space="preserve">Please note that large sample lysate volumes (about 11 ml when starting with 3 ml sample) may need up to 10 minutes to pass through the QIAamp Mini membrane by vacuum force. For fast and convenient release of the vacuum pressure, the Vacuum Regulator should be used (part of the QIAvac Connecting System). </w:t>
      </w:r>
      <w:r w:rsidRPr="00304C5B">
        <w:rPr>
          <w:rFonts w:eastAsia="Calibri"/>
          <w:bCs/>
          <w:color w:val="000000"/>
          <w:lang w:val="en-US" w:eastAsia="en-US"/>
        </w:rPr>
        <w:t>Note</w:t>
      </w:r>
      <w:r w:rsidRPr="00304C5B">
        <w:rPr>
          <w:rFonts w:eastAsia="Calibri"/>
          <w:color w:val="000000"/>
          <w:lang w:val="en-US" w:eastAsia="en-US"/>
        </w:rPr>
        <w:t>: To avoid cross-contamination, be careful not to move the tube extenders over neighboring QIAamp Mini Columns.</w:t>
      </w:r>
    </w:p>
    <w:p w:rsidR="00557622" w:rsidRPr="00304C5B" w:rsidRDefault="00557622" w:rsidP="00DD08E3">
      <w:pPr>
        <w:autoSpaceDE w:val="0"/>
        <w:autoSpaceDN w:val="0"/>
        <w:adjustRightInd w:val="0"/>
        <w:spacing w:line="240" w:lineRule="auto"/>
        <w:rPr>
          <w:rFonts w:eastAsia="Calibri"/>
          <w:bCs/>
          <w:color w:val="FFFFFF"/>
          <w:lang w:val="en-US" w:eastAsia="en-US"/>
        </w:rPr>
      </w:pPr>
      <w:r w:rsidRPr="00304C5B">
        <w:rPr>
          <w:rFonts w:eastAsia="Calibri"/>
          <w:bCs/>
          <w:color w:val="000000"/>
          <w:lang w:val="en-US" w:eastAsia="en-US"/>
        </w:rPr>
        <w:t xml:space="preserve">10. Apply 600 μl Buffer ACW1 to the QIAamp Mini column. Leave the lid of the column open, and switch on the vacuum pump. After all of Buffer ACW1 has been drawn through the QIAamp Mini column, switch off the vacuum pump and release the pressure to 0 </w:t>
      </w:r>
      <w:proofErr w:type="gramStart"/>
      <w:r w:rsidRPr="00304C5B">
        <w:rPr>
          <w:rFonts w:eastAsia="Calibri"/>
          <w:bCs/>
          <w:color w:val="000000"/>
          <w:lang w:val="en-US" w:eastAsia="en-US"/>
        </w:rPr>
        <w:t>mbar.</w:t>
      </w:r>
      <w:r w:rsidRPr="00304C5B">
        <w:rPr>
          <w:rFonts w:eastAsia="Calibri"/>
          <w:bCs/>
          <w:color w:val="FFFFFF"/>
          <w:lang w:val="en-US" w:eastAsia="en-US"/>
        </w:rPr>
        <w:t>,</w:t>
      </w:r>
      <w:proofErr w:type="gramEnd"/>
      <w:r w:rsidRPr="00304C5B">
        <w:rPr>
          <w:rFonts w:eastAsia="Calibri"/>
          <w:bCs/>
          <w:color w:val="FFFFFF"/>
          <w:lang w:val="en-US" w:eastAsia="en-US"/>
        </w:rPr>
        <w:t xml:space="preserve"> or 3 ml)</w:t>
      </w:r>
    </w:p>
    <w:p w:rsidR="00557622" w:rsidRPr="00304C5B" w:rsidRDefault="00557622" w:rsidP="00DD08E3">
      <w:pPr>
        <w:autoSpaceDE w:val="0"/>
        <w:autoSpaceDN w:val="0"/>
        <w:adjustRightInd w:val="0"/>
        <w:spacing w:line="240" w:lineRule="auto"/>
        <w:rPr>
          <w:rFonts w:eastAsia="Calibri"/>
          <w:bCs/>
          <w:color w:val="000000"/>
          <w:lang w:val="en-US" w:eastAsia="en-US"/>
        </w:rPr>
      </w:pPr>
      <w:r w:rsidRPr="00304C5B">
        <w:rPr>
          <w:rFonts w:eastAsia="Calibri"/>
          <w:bCs/>
          <w:color w:val="000000"/>
          <w:lang w:val="en-US" w:eastAsia="en-US"/>
        </w:rPr>
        <w:t>11. Apply 750 μl Buffer ACW2 to the QIAamp Mini column. Leave the lid of the column open, and switch on the vacuum pump. After all of Buffer ACW2 has been drawn through the QIAamp Mini column, switch off the vacuum pump and release the pressure to 0 mbar.</w:t>
      </w:r>
    </w:p>
    <w:p w:rsidR="00557622" w:rsidRPr="00304C5B" w:rsidRDefault="00557622" w:rsidP="00DD08E3">
      <w:pPr>
        <w:autoSpaceDE w:val="0"/>
        <w:autoSpaceDN w:val="0"/>
        <w:adjustRightInd w:val="0"/>
        <w:spacing w:line="240" w:lineRule="auto"/>
        <w:rPr>
          <w:rFonts w:eastAsia="Calibri"/>
          <w:bCs/>
          <w:color w:val="000000"/>
          <w:lang w:val="en-US" w:eastAsia="en-US"/>
        </w:rPr>
      </w:pPr>
      <w:r w:rsidRPr="00304C5B">
        <w:rPr>
          <w:rFonts w:eastAsia="Calibri"/>
          <w:bCs/>
          <w:color w:val="000000"/>
          <w:lang w:val="en-US" w:eastAsia="en-US"/>
        </w:rPr>
        <w:t>12. Apply 750 μl of ethanol (96–100%) to the QIAamp Mini column. Leave the lid of the column open, and switch on the vacuum pump. After all of ethanol has been drawn through the spin column, switch off the vacuum pump and release the pressure to 0 mbar.</w:t>
      </w:r>
    </w:p>
    <w:p w:rsidR="00557622" w:rsidRPr="00304C5B" w:rsidRDefault="00557622" w:rsidP="00DD08E3">
      <w:pPr>
        <w:autoSpaceDE w:val="0"/>
        <w:autoSpaceDN w:val="0"/>
        <w:adjustRightInd w:val="0"/>
        <w:spacing w:line="240" w:lineRule="auto"/>
        <w:rPr>
          <w:rFonts w:eastAsia="Calibri"/>
          <w:bCs/>
          <w:color w:val="000000"/>
          <w:lang w:val="en-US" w:eastAsia="en-US"/>
        </w:rPr>
      </w:pPr>
      <w:r w:rsidRPr="00304C5B">
        <w:rPr>
          <w:rFonts w:eastAsia="Calibri"/>
          <w:bCs/>
          <w:color w:val="000000"/>
          <w:lang w:val="en-US" w:eastAsia="en-US"/>
        </w:rPr>
        <w:t xml:space="preserve">13. Close the lid of the QIAamp Mini column. Remove it from the vacuum manifold, and discard the VacConnector. Place the QIAamp Mini column in a clean 2 ml collection tube, and centrifuge at full speed (20,000 x </w:t>
      </w:r>
      <w:r w:rsidRPr="00304C5B">
        <w:rPr>
          <w:rFonts w:eastAsia="Calibri"/>
          <w:bCs/>
          <w:i/>
          <w:iCs/>
          <w:color w:val="000000"/>
          <w:lang w:val="en-US" w:eastAsia="en-US"/>
        </w:rPr>
        <w:t>g</w:t>
      </w:r>
      <w:r w:rsidRPr="00304C5B">
        <w:rPr>
          <w:rFonts w:eastAsia="Calibri"/>
          <w:bCs/>
          <w:color w:val="000000"/>
          <w:lang w:val="en-US" w:eastAsia="en-US"/>
        </w:rPr>
        <w:t>; 14,000 rpm) for 3 min.</w:t>
      </w:r>
    </w:p>
    <w:p w:rsidR="00557622" w:rsidRPr="00304C5B" w:rsidRDefault="00557622" w:rsidP="00DD08E3">
      <w:pPr>
        <w:autoSpaceDE w:val="0"/>
        <w:autoSpaceDN w:val="0"/>
        <w:adjustRightInd w:val="0"/>
        <w:spacing w:line="240" w:lineRule="auto"/>
        <w:rPr>
          <w:rFonts w:eastAsia="Calibri"/>
          <w:bCs/>
          <w:color w:val="000000"/>
          <w:lang w:val="en-US" w:eastAsia="en-US"/>
        </w:rPr>
      </w:pPr>
      <w:r w:rsidRPr="00304C5B">
        <w:rPr>
          <w:rFonts w:eastAsia="Calibri"/>
          <w:bCs/>
          <w:color w:val="000000"/>
          <w:lang w:val="en-US" w:eastAsia="en-US"/>
        </w:rPr>
        <w:t>14. Place the QIAamp Mini Column into a new 2 ml collection tube. Open the lid, and incubate the assembly at 56°C for 10 min to dry the membrane completely.</w:t>
      </w:r>
    </w:p>
    <w:p w:rsidR="00557622" w:rsidRPr="00304C5B" w:rsidRDefault="00557622" w:rsidP="00DD08E3">
      <w:pPr>
        <w:autoSpaceDE w:val="0"/>
        <w:autoSpaceDN w:val="0"/>
        <w:adjustRightInd w:val="0"/>
        <w:spacing w:line="240" w:lineRule="auto"/>
        <w:rPr>
          <w:rFonts w:eastAsia="Calibri"/>
          <w:bCs/>
          <w:color w:val="000000"/>
          <w:lang w:val="en-US" w:eastAsia="en-US"/>
        </w:rPr>
      </w:pPr>
      <w:r w:rsidRPr="00304C5B">
        <w:rPr>
          <w:rFonts w:eastAsia="Calibri"/>
          <w:bCs/>
          <w:color w:val="000000"/>
          <w:lang w:val="en-US" w:eastAsia="en-US"/>
        </w:rPr>
        <w:t>15. Place the QIAamp Mini column in a clean 1.5 ml elution tube (provided) and discard the 2 ml collection tube from step 14. Carefully apply 20–150 μl of Buffer AVE to the center of the QIAamp Mini membrane. Close the lid and incubate at room temperature for 3 min.</w:t>
      </w:r>
    </w:p>
    <w:p w:rsidR="00557622" w:rsidRPr="00304C5B" w:rsidRDefault="00557622" w:rsidP="00DD08E3">
      <w:pPr>
        <w:autoSpaceDE w:val="0"/>
        <w:autoSpaceDN w:val="0"/>
        <w:adjustRightInd w:val="0"/>
        <w:spacing w:line="240" w:lineRule="auto"/>
        <w:rPr>
          <w:rFonts w:eastAsia="Calibri"/>
          <w:color w:val="000000"/>
          <w:lang w:val="en-US" w:eastAsia="en-US"/>
        </w:rPr>
      </w:pPr>
      <w:r w:rsidRPr="00304C5B">
        <w:rPr>
          <w:rFonts w:eastAsia="Calibri"/>
          <w:bCs/>
          <w:color w:val="000000"/>
          <w:lang w:val="en-US" w:eastAsia="en-US"/>
        </w:rPr>
        <w:t>Important</w:t>
      </w:r>
      <w:r w:rsidRPr="00304C5B">
        <w:rPr>
          <w:rFonts w:eastAsia="Calibri"/>
          <w:color w:val="000000"/>
          <w:lang w:val="en-US" w:eastAsia="en-US"/>
        </w:rPr>
        <w:t>: Ensure that the elution buffer AVE is equilibrated to room temperature</w:t>
      </w:r>
    </w:p>
    <w:p w:rsidR="00557622" w:rsidRPr="00304C5B" w:rsidRDefault="00557622" w:rsidP="00DD08E3">
      <w:pPr>
        <w:autoSpaceDE w:val="0"/>
        <w:autoSpaceDN w:val="0"/>
        <w:adjustRightInd w:val="0"/>
        <w:spacing w:line="240" w:lineRule="auto"/>
        <w:rPr>
          <w:rFonts w:eastAsia="Calibri"/>
          <w:color w:val="000000"/>
          <w:lang w:val="en-US" w:eastAsia="en-US"/>
        </w:rPr>
      </w:pPr>
      <w:proofErr w:type="gramStart"/>
      <w:r w:rsidRPr="00304C5B">
        <w:rPr>
          <w:rFonts w:eastAsia="Calibri"/>
          <w:color w:val="000000"/>
          <w:lang w:val="en-US" w:eastAsia="en-US"/>
        </w:rPr>
        <w:t>(15–25°C).</w:t>
      </w:r>
      <w:proofErr w:type="gramEnd"/>
      <w:r w:rsidRPr="00304C5B">
        <w:rPr>
          <w:rFonts w:eastAsia="Calibri"/>
          <w:color w:val="000000"/>
          <w:lang w:val="en-US" w:eastAsia="en-US"/>
        </w:rPr>
        <w:t xml:space="preserve"> If elution is done in small volumes (&lt;50 μl) the elution buffer has to be dispensed onto the center of the membrane for complete elution of bound DNA. Elution volume is flexible and can be adapted according to the requirements of downstream applications. The recovered eluate volume will be up to 5 μl less than the elution volume applied to the QIAamp Mini column.</w:t>
      </w:r>
    </w:p>
    <w:p w:rsidR="00557622" w:rsidRPr="00304C5B" w:rsidRDefault="00557622" w:rsidP="00DD08E3">
      <w:pPr>
        <w:autoSpaceDE w:val="0"/>
        <w:autoSpaceDN w:val="0"/>
        <w:adjustRightInd w:val="0"/>
        <w:spacing w:line="240" w:lineRule="auto"/>
        <w:rPr>
          <w:rFonts w:eastAsia="Calibri"/>
          <w:color w:val="000000"/>
          <w:lang w:val="en-US" w:eastAsia="en-US"/>
        </w:rPr>
      </w:pPr>
      <w:r w:rsidRPr="00304C5B">
        <w:rPr>
          <w:rFonts w:eastAsia="Calibri"/>
          <w:bCs/>
          <w:color w:val="000000"/>
          <w:lang w:val="en-US" w:eastAsia="en-US"/>
        </w:rPr>
        <w:t xml:space="preserve">16. Centrifuge in a microcentrifuge at full speed (20,000 x </w:t>
      </w:r>
      <w:r w:rsidRPr="00304C5B">
        <w:rPr>
          <w:rFonts w:eastAsia="Calibri"/>
          <w:bCs/>
          <w:i/>
          <w:iCs/>
          <w:color w:val="000000"/>
          <w:lang w:val="en-US" w:eastAsia="en-US"/>
        </w:rPr>
        <w:t>g</w:t>
      </w:r>
      <w:r w:rsidRPr="00304C5B">
        <w:rPr>
          <w:rFonts w:eastAsia="Calibri"/>
          <w:bCs/>
          <w:color w:val="000000"/>
          <w:lang w:val="en-US" w:eastAsia="en-US"/>
        </w:rPr>
        <w:t xml:space="preserve">; 14,000 rpm) for 1 min to elute the nucleic acids. </w:t>
      </w:r>
      <w:r w:rsidRPr="00304C5B">
        <w:rPr>
          <w:rFonts w:eastAsia="Calibri"/>
          <w:color w:val="000000"/>
          <w:lang w:val="en-US" w:eastAsia="en-US"/>
        </w:rPr>
        <w:t>QIAamp</w:t>
      </w:r>
    </w:p>
    <w:p w:rsidR="00557622" w:rsidRPr="00557622" w:rsidRDefault="00557622" w:rsidP="00DD08E3">
      <w:pPr>
        <w:autoSpaceDE w:val="0"/>
        <w:autoSpaceDN w:val="0"/>
        <w:adjustRightInd w:val="0"/>
        <w:spacing w:line="240" w:lineRule="auto"/>
        <w:rPr>
          <w:bCs/>
        </w:rPr>
      </w:pPr>
    </w:p>
    <w:p w:rsidR="00557622" w:rsidRDefault="00557622" w:rsidP="00DD08E3">
      <w:pPr>
        <w:spacing w:line="240" w:lineRule="auto"/>
        <w:rPr>
          <w:b/>
        </w:rPr>
      </w:pPr>
      <w:r>
        <w:rPr>
          <w:b/>
        </w:rPr>
        <w:t>Список ознакомления</w:t>
      </w:r>
    </w:p>
    <w:p w:rsidR="00557622" w:rsidRDefault="00557622" w:rsidP="00DD08E3">
      <w:pPr>
        <w:spacing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40"/>
        <w:gridCol w:w="1440"/>
        <w:gridCol w:w="900"/>
        <w:gridCol w:w="1620"/>
        <w:gridCol w:w="1620"/>
      </w:tblGrid>
      <w:tr w:rsidR="00557622" w:rsidRPr="00137276" w:rsidTr="009A5BBD">
        <w:tc>
          <w:tcPr>
            <w:tcW w:w="540" w:type="dxa"/>
          </w:tcPr>
          <w:p w:rsidR="00557622" w:rsidRPr="00137276" w:rsidRDefault="00557622" w:rsidP="00DD08E3">
            <w:pPr>
              <w:spacing w:line="240" w:lineRule="auto"/>
              <w:rPr>
                <w:sz w:val="22"/>
                <w:szCs w:val="22"/>
              </w:rPr>
            </w:pPr>
            <w:r w:rsidRPr="00137276">
              <w:rPr>
                <w:sz w:val="22"/>
                <w:szCs w:val="22"/>
              </w:rPr>
              <w:t>№</w:t>
            </w:r>
          </w:p>
        </w:tc>
        <w:tc>
          <w:tcPr>
            <w:tcW w:w="3240" w:type="dxa"/>
          </w:tcPr>
          <w:p w:rsidR="00557622" w:rsidRPr="00137276" w:rsidRDefault="00557622" w:rsidP="00DD08E3">
            <w:pPr>
              <w:spacing w:line="240" w:lineRule="auto"/>
              <w:rPr>
                <w:sz w:val="22"/>
                <w:szCs w:val="22"/>
              </w:rPr>
            </w:pPr>
            <w:r w:rsidRPr="00137276">
              <w:rPr>
                <w:sz w:val="22"/>
                <w:szCs w:val="22"/>
              </w:rPr>
              <w:t>ФИО</w:t>
            </w:r>
          </w:p>
        </w:tc>
        <w:tc>
          <w:tcPr>
            <w:tcW w:w="1440" w:type="dxa"/>
          </w:tcPr>
          <w:p w:rsidR="00557622" w:rsidRPr="00137276" w:rsidRDefault="00557622" w:rsidP="00DD08E3">
            <w:pPr>
              <w:spacing w:line="240" w:lineRule="auto"/>
              <w:rPr>
                <w:sz w:val="22"/>
                <w:szCs w:val="22"/>
              </w:rPr>
            </w:pPr>
            <w:r w:rsidRPr="00137276">
              <w:rPr>
                <w:sz w:val="22"/>
                <w:szCs w:val="22"/>
              </w:rPr>
              <w:t>Должность</w:t>
            </w:r>
          </w:p>
        </w:tc>
        <w:tc>
          <w:tcPr>
            <w:tcW w:w="900" w:type="dxa"/>
          </w:tcPr>
          <w:p w:rsidR="00557622" w:rsidRPr="00137276" w:rsidRDefault="00557622" w:rsidP="00DD08E3">
            <w:pPr>
              <w:spacing w:line="240" w:lineRule="auto"/>
              <w:rPr>
                <w:sz w:val="22"/>
                <w:szCs w:val="22"/>
              </w:rPr>
            </w:pPr>
            <w:r w:rsidRPr="00137276">
              <w:rPr>
                <w:sz w:val="22"/>
                <w:szCs w:val="22"/>
              </w:rPr>
              <w:t>Дата</w:t>
            </w:r>
          </w:p>
        </w:tc>
        <w:tc>
          <w:tcPr>
            <w:tcW w:w="1620" w:type="dxa"/>
          </w:tcPr>
          <w:p w:rsidR="00557622" w:rsidRPr="00137276" w:rsidRDefault="00557622" w:rsidP="00DD08E3">
            <w:pPr>
              <w:spacing w:line="240" w:lineRule="auto"/>
              <w:rPr>
                <w:sz w:val="22"/>
                <w:szCs w:val="22"/>
              </w:rPr>
            </w:pPr>
            <w:r w:rsidRPr="00137276">
              <w:rPr>
                <w:sz w:val="22"/>
                <w:szCs w:val="22"/>
              </w:rPr>
              <w:t>Подпись исполнителя</w:t>
            </w:r>
          </w:p>
        </w:tc>
        <w:tc>
          <w:tcPr>
            <w:tcW w:w="1620" w:type="dxa"/>
          </w:tcPr>
          <w:p w:rsidR="00557622" w:rsidRPr="00137276" w:rsidRDefault="00557622" w:rsidP="00DD08E3">
            <w:pPr>
              <w:spacing w:line="240" w:lineRule="auto"/>
              <w:rPr>
                <w:sz w:val="22"/>
                <w:szCs w:val="22"/>
              </w:rPr>
            </w:pPr>
            <w:r w:rsidRPr="00137276">
              <w:rPr>
                <w:sz w:val="22"/>
                <w:szCs w:val="22"/>
              </w:rPr>
              <w:t>Подпись руководителя</w:t>
            </w:r>
          </w:p>
        </w:tc>
      </w:tr>
      <w:tr w:rsidR="00557622" w:rsidRPr="00137276" w:rsidTr="009A5BBD">
        <w:tc>
          <w:tcPr>
            <w:tcW w:w="540" w:type="dxa"/>
          </w:tcPr>
          <w:p w:rsidR="00557622" w:rsidRPr="00137276" w:rsidRDefault="00557622" w:rsidP="00DD08E3">
            <w:pPr>
              <w:spacing w:line="240" w:lineRule="auto"/>
              <w:rPr>
                <w:sz w:val="22"/>
                <w:szCs w:val="22"/>
              </w:rPr>
            </w:pPr>
          </w:p>
        </w:tc>
        <w:tc>
          <w:tcPr>
            <w:tcW w:w="3240" w:type="dxa"/>
          </w:tcPr>
          <w:p w:rsidR="00557622" w:rsidRPr="00137276" w:rsidRDefault="00557622" w:rsidP="00DD08E3">
            <w:pPr>
              <w:spacing w:line="240" w:lineRule="auto"/>
              <w:rPr>
                <w:sz w:val="22"/>
                <w:szCs w:val="22"/>
              </w:rPr>
            </w:pPr>
          </w:p>
        </w:tc>
        <w:tc>
          <w:tcPr>
            <w:tcW w:w="1440" w:type="dxa"/>
          </w:tcPr>
          <w:p w:rsidR="00557622" w:rsidRPr="00137276" w:rsidRDefault="00557622" w:rsidP="00DD08E3">
            <w:pPr>
              <w:spacing w:line="240" w:lineRule="auto"/>
              <w:rPr>
                <w:sz w:val="22"/>
                <w:szCs w:val="22"/>
              </w:rPr>
            </w:pPr>
          </w:p>
        </w:tc>
        <w:tc>
          <w:tcPr>
            <w:tcW w:w="90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r>
      <w:tr w:rsidR="00557622" w:rsidRPr="00137276" w:rsidTr="009A5BBD">
        <w:tc>
          <w:tcPr>
            <w:tcW w:w="540" w:type="dxa"/>
          </w:tcPr>
          <w:p w:rsidR="00557622" w:rsidRPr="00137276" w:rsidRDefault="00557622" w:rsidP="00DD08E3">
            <w:pPr>
              <w:spacing w:line="240" w:lineRule="auto"/>
              <w:rPr>
                <w:sz w:val="22"/>
                <w:szCs w:val="22"/>
              </w:rPr>
            </w:pPr>
          </w:p>
        </w:tc>
        <w:tc>
          <w:tcPr>
            <w:tcW w:w="3240" w:type="dxa"/>
          </w:tcPr>
          <w:p w:rsidR="00557622" w:rsidRPr="00137276" w:rsidRDefault="00557622" w:rsidP="00DD08E3">
            <w:pPr>
              <w:spacing w:line="240" w:lineRule="auto"/>
              <w:rPr>
                <w:sz w:val="22"/>
                <w:szCs w:val="22"/>
              </w:rPr>
            </w:pPr>
          </w:p>
        </w:tc>
        <w:tc>
          <w:tcPr>
            <w:tcW w:w="1440" w:type="dxa"/>
          </w:tcPr>
          <w:p w:rsidR="00557622" w:rsidRPr="00137276" w:rsidRDefault="00557622" w:rsidP="00DD08E3">
            <w:pPr>
              <w:spacing w:line="240" w:lineRule="auto"/>
              <w:rPr>
                <w:sz w:val="22"/>
                <w:szCs w:val="22"/>
              </w:rPr>
            </w:pPr>
          </w:p>
        </w:tc>
        <w:tc>
          <w:tcPr>
            <w:tcW w:w="90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c>
          <w:tcPr>
            <w:tcW w:w="1620" w:type="dxa"/>
          </w:tcPr>
          <w:p w:rsidR="00557622" w:rsidRPr="00137276" w:rsidRDefault="00557622" w:rsidP="00DD08E3">
            <w:pPr>
              <w:spacing w:line="240" w:lineRule="auto"/>
              <w:rPr>
                <w:sz w:val="22"/>
                <w:szCs w:val="22"/>
              </w:rPr>
            </w:pPr>
          </w:p>
        </w:tc>
      </w:tr>
    </w:tbl>
    <w:p w:rsidR="00557622" w:rsidRPr="005A39D2" w:rsidRDefault="00557622" w:rsidP="00DD08E3">
      <w:pPr>
        <w:spacing w:line="240" w:lineRule="auto"/>
        <w:jc w:val="center"/>
      </w:pPr>
      <w:r>
        <w:t>______________________________________________________________________</w:t>
      </w:r>
    </w:p>
    <w:p w:rsidR="00557622" w:rsidRPr="00F07FF1" w:rsidRDefault="00557622" w:rsidP="00DD08E3">
      <w:pPr>
        <w:spacing w:line="240" w:lineRule="auto"/>
        <w:jc w:val="center"/>
        <w:rPr>
          <w:sz w:val="18"/>
          <w:szCs w:val="18"/>
        </w:rPr>
      </w:pPr>
      <w:r w:rsidRPr="000900D5">
        <w:rPr>
          <w:sz w:val="18"/>
          <w:szCs w:val="18"/>
        </w:rPr>
        <w:t>Данный документ конфиденциальный и без подписей недействителен</w:t>
      </w:r>
    </w:p>
    <w:p w:rsidR="00557622" w:rsidRDefault="00557622" w:rsidP="00DD08E3">
      <w:pPr>
        <w:spacing w:line="240" w:lineRule="auto"/>
        <w:rPr>
          <w:lang w:eastAsia="en-US"/>
        </w:rPr>
      </w:pPr>
    </w:p>
    <w:p w:rsidR="00843CAE" w:rsidRDefault="00843CAE" w:rsidP="00DD08E3">
      <w:pPr>
        <w:spacing w:line="240" w:lineRule="auto"/>
        <w:rPr>
          <w:lang w:eastAsia="en-US"/>
        </w:rPr>
      </w:pPr>
      <w:r>
        <w:rPr>
          <w:lang w:eastAsia="en-US"/>
        </w:rPr>
        <w:br w:type="page"/>
      </w:r>
    </w:p>
    <w:p w:rsidR="00843CAE" w:rsidRDefault="00843CAE" w:rsidP="00DD08E3">
      <w:pPr>
        <w:pStyle w:val="1"/>
        <w:spacing w:line="240" w:lineRule="auto"/>
      </w:pPr>
      <w:bookmarkStart w:id="17" w:name="_Toc502072630"/>
      <w:r>
        <w:lastRenderedPageBreak/>
        <w:t>ПРИЛОЖЕНИЕ И</w:t>
      </w:r>
      <w:r w:rsidRPr="00557622">
        <w:t>.</w:t>
      </w:r>
      <w:r>
        <w:t xml:space="preserve"> Календарный план работ</w:t>
      </w:r>
      <w:bookmarkEnd w:id="17"/>
    </w:p>
    <w:p w:rsidR="00843CAE" w:rsidRDefault="00843CAE" w:rsidP="00DD08E3">
      <w:pPr>
        <w:spacing w:line="240" w:lineRule="auto"/>
        <w:rPr>
          <w:lang w:eastAsia="en-US"/>
        </w:rPr>
      </w:pPr>
      <w:r>
        <w:rPr>
          <w:noProof/>
          <w:lang w:val="en-US" w:eastAsia="en-US"/>
        </w:rPr>
        <w:drawing>
          <wp:inline distT="0" distB="0" distL="0" distR="0" wp14:anchorId="02C48287" wp14:editId="47D0370E">
            <wp:extent cx="6172474" cy="789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5_11-53-01.png"/>
                    <pic:cNvPicPr/>
                  </pic:nvPicPr>
                  <pic:blipFill>
                    <a:blip r:embed="rId26">
                      <a:extLst>
                        <a:ext uri="{28A0092B-C50C-407E-A947-70E740481C1C}">
                          <a14:useLocalDpi xmlns:a14="http://schemas.microsoft.com/office/drawing/2010/main" val="0"/>
                        </a:ext>
                      </a:extLst>
                    </a:blip>
                    <a:stretch>
                      <a:fillRect/>
                    </a:stretch>
                  </pic:blipFill>
                  <pic:spPr>
                    <a:xfrm>
                      <a:off x="0" y="0"/>
                      <a:ext cx="6175004" cy="7899461"/>
                    </a:xfrm>
                    <a:prstGeom prst="rect">
                      <a:avLst/>
                    </a:prstGeom>
                  </pic:spPr>
                </pic:pic>
              </a:graphicData>
            </a:graphic>
          </wp:inline>
        </w:drawing>
      </w:r>
    </w:p>
    <w:p w:rsidR="00843CAE" w:rsidRDefault="00843CAE" w:rsidP="00DD08E3">
      <w:pPr>
        <w:spacing w:line="240" w:lineRule="auto"/>
        <w:rPr>
          <w:lang w:eastAsia="en-US"/>
        </w:rPr>
      </w:pPr>
      <w:r>
        <w:rPr>
          <w:lang w:eastAsia="en-US"/>
        </w:rPr>
        <w:t>Первая страница календарного плана</w:t>
      </w:r>
    </w:p>
    <w:p w:rsidR="00843CAE" w:rsidRDefault="00843CAE" w:rsidP="00DD08E3">
      <w:pPr>
        <w:spacing w:line="240" w:lineRule="auto"/>
        <w:rPr>
          <w:lang w:eastAsia="en-US"/>
        </w:rPr>
      </w:pPr>
      <w:r>
        <w:rPr>
          <w:noProof/>
          <w:lang w:val="en-US" w:eastAsia="en-US"/>
        </w:rPr>
        <w:lastRenderedPageBreak/>
        <w:drawing>
          <wp:inline distT="0" distB="0" distL="0" distR="0" wp14:anchorId="19DCEEE7" wp14:editId="4BC5E417">
            <wp:extent cx="6126630" cy="73056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5_11-53-22.png"/>
                    <pic:cNvPicPr/>
                  </pic:nvPicPr>
                  <pic:blipFill>
                    <a:blip r:embed="rId27">
                      <a:extLst>
                        <a:ext uri="{28A0092B-C50C-407E-A947-70E740481C1C}">
                          <a14:useLocalDpi xmlns:a14="http://schemas.microsoft.com/office/drawing/2010/main" val="0"/>
                        </a:ext>
                      </a:extLst>
                    </a:blip>
                    <a:stretch>
                      <a:fillRect/>
                    </a:stretch>
                  </pic:blipFill>
                  <pic:spPr>
                    <a:xfrm>
                      <a:off x="0" y="0"/>
                      <a:ext cx="6126630" cy="7305675"/>
                    </a:xfrm>
                    <a:prstGeom prst="rect">
                      <a:avLst/>
                    </a:prstGeom>
                  </pic:spPr>
                </pic:pic>
              </a:graphicData>
            </a:graphic>
          </wp:inline>
        </w:drawing>
      </w:r>
    </w:p>
    <w:p w:rsidR="00843CAE" w:rsidRPr="00843CAE" w:rsidRDefault="00843CAE" w:rsidP="00DD08E3">
      <w:pPr>
        <w:spacing w:line="240" w:lineRule="auto"/>
        <w:rPr>
          <w:lang w:eastAsia="en-US"/>
        </w:rPr>
      </w:pPr>
      <w:r>
        <w:rPr>
          <w:lang w:eastAsia="en-US"/>
        </w:rPr>
        <w:t>Вторая страница календарного плана</w:t>
      </w:r>
    </w:p>
    <w:sectPr w:rsidR="00843CAE" w:rsidRPr="00843CAE" w:rsidSect="000D6D5C">
      <w:footerReference w:type="even" r:id="rId28"/>
      <w:footerReference w:type="default" r:id="rId2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D4" w:rsidRDefault="005735D4" w:rsidP="009E6698">
      <w:r>
        <w:separator/>
      </w:r>
    </w:p>
  </w:endnote>
  <w:endnote w:type="continuationSeparator" w:id="0">
    <w:p w:rsidR="005735D4" w:rsidRDefault="005735D4" w:rsidP="009E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D4" w:rsidRDefault="005735D4" w:rsidP="0091789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735D4" w:rsidRDefault="005735D4" w:rsidP="007E22EA">
    <w:pPr>
      <w:pStyle w:val="aa"/>
      <w:ind w:right="360"/>
    </w:pPr>
  </w:p>
  <w:p w:rsidR="005735D4" w:rsidRDefault="005735D4"/>
  <w:p w:rsidR="005735D4" w:rsidRDefault="005735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D4" w:rsidRDefault="005735D4" w:rsidP="0091789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A58F7">
      <w:rPr>
        <w:rStyle w:val="ac"/>
        <w:noProof/>
      </w:rPr>
      <w:t>4</w:t>
    </w:r>
    <w:r>
      <w:rPr>
        <w:rStyle w:val="ac"/>
      </w:rPr>
      <w:fldChar w:fldCharType="end"/>
    </w:r>
  </w:p>
  <w:p w:rsidR="005735D4" w:rsidRDefault="005735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D4" w:rsidRDefault="005735D4" w:rsidP="009E6698">
      <w:r>
        <w:separator/>
      </w:r>
    </w:p>
  </w:footnote>
  <w:footnote w:type="continuationSeparator" w:id="0">
    <w:p w:rsidR="005735D4" w:rsidRDefault="005735D4" w:rsidP="009E66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2F0"/>
    <w:multiLevelType w:val="multilevel"/>
    <w:tmpl w:val="EAAA1856"/>
    <w:lvl w:ilvl="0">
      <w:start w:val="5"/>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
    <w:nsid w:val="06A3582F"/>
    <w:multiLevelType w:val="multilevel"/>
    <w:tmpl w:val="6276A870"/>
    <w:lvl w:ilvl="0">
      <w:start w:val="1"/>
      <w:numFmt w:val="decimal"/>
      <w:lvlText w:val="%1."/>
      <w:lvlJc w:val="left"/>
      <w:pPr>
        <w:ind w:left="360" w:hanging="360"/>
      </w:pPr>
      <w:rPr>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nsid w:val="128F29D6"/>
    <w:multiLevelType w:val="hybridMultilevel"/>
    <w:tmpl w:val="3E000852"/>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00E11"/>
    <w:multiLevelType w:val="multilevel"/>
    <w:tmpl w:val="2A1E289C"/>
    <w:lvl w:ilvl="0">
      <w:start w:val="1"/>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nsid w:val="1961449C"/>
    <w:multiLevelType w:val="multilevel"/>
    <w:tmpl w:val="05C6DB78"/>
    <w:lvl w:ilvl="0">
      <w:start w:val="1"/>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nsid w:val="1F1B0903"/>
    <w:multiLevelType w:val="hybridMultilevel"/>
    <w:tmpl w:val="F3FEF1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54E6D1E"/>
    <w:multiLevelType w:val="multilevel"/>
    <w:tmpl w:val="DA56C356"/>
    <w:lvl w:ilvl="0">
      <w:start w:val="5"/>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
    <w:nsid w:val="2E5E1483"/>
    <w:multiLevelType w:val="multilevel"/>
    <w:tmpl w:val="7F822D0A"/>
    <w:lvl w:ilvl="0">
      <w:start w:val="5"/>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nsid w:val="49A91D9E"/>
    <w:multiLevelType w:val="multilevel"/>
    <w:tmpl w:val="478E7742"/>
    <w:lvl w:ilvl="0">
      <w:start w:val="1"/>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4E914B87"/>
    <w:multiLevelType w:val="multilevel"/>
    <w:tmpl w:val="A70CE1F2"/>
    <w:lvl w:ilvl="0">
      <w:start w:val="1"/>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
    <w:nsid w:val="5D18350B"/>
    <w:multiLevelType w:val="hybridMultilevel"/>
    <w:tmpl w:val="966AC5E2"/>
    <w:lvl w:ilvl="0" w:tplc="78D86FE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6C3E06"/>
    <w:multiLevelType w:val="hybridMultilevel"/>
    <w:tmpl w:val="96C22794"/>
    <w:lvl w:ilvl="0" w:tplc="BF6876D8">
      <w:start w:val="1"/>
      <w:numFmt w:val="decimal"/>
      <w:pStyle w:val="a"/>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2">
    <w:nsid w:val="6170416C"/>
    <w:multiLevelType w:val="hybridMultilevel"/>
    <w:tmpl w:val="A31C13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353201F"/>
    <w:multiLevelType w:val="multilevel"/>
    <w:tmpl w:val="97901764"/>
    <w:lvl w:ilvl="0">
      <w:start w:val="5"/>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nsid w:val="6E1E3BAA"/>
    <w:multiLevelType w:val="hybridMultilevel"/>
    <w:tmpl w:val="B5A86338"/>
    <w:lvl w:ilvl="0" w:tplc="AB148D42">
      <w:start w:val="7"/>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65317C"/>
    <w:multiLevelType w:val="hybridMultilevel"/>
    <w:tmpl w:val="44CE280A"/>
    <w:lvl w:ilvl="0" w:tplc="BDD6739C">
      <w:start w:val="1"/>
      <w:numFmt w:val="bullet"/>
      <w:lvlText w:val="•"/>
      <w:lvlJc w:val="left"/>
      <w:pPr>
        <w:ind w:left="786"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AB5285"/>
    <w:multiLevelType w:val="multilevel"/>
    <w:tmpl w:val="BC0C8BA0"/>
    <w:lvl w:ilvl="0">
      <w:start w:val="1"/>
      <w:numFmt w:val="decimal"/>
      <w:lvlText w:val="%1."/>
      <w:lvlJc w:val="left"/>
      <w:pPr>
        <w:ind w:left="360" w:hanging="360"/>
      </w:pPr>
      <w:rPr>
        <w:rFonts w:hint="default"/>
        <w:b/>
      </w:rPr>
    </w:lvl>
    <w:lvl w:ilvl="1">
      <w:start w:val="1"/>
      <w:numFmt w:val="decimal"/>
      <w:isLgl/>
      <w:lvlText w:val="%1.%2"/>
      <w:lvlJc w:val="left"/>
      <w:pPr>
        <w:ind w:left="465" w:hanging="465"/>
      </w:pPr>
      <w:rPr>
        <w:rFonts w:hint="default"/>
        <w:b/>
        <w:i/>
      </w:rPr>
    </w:lvl>
    <w:lvl w:ilvl="2">
      <w:start w:val="1"/>
      <w:numFmt w:val="decimal"/>
      <w:isLgl/>
      <w:lvlText w:val="%1.%2.%3"/>
      <w:lvlJc w:val="left"/>
      <w:pPr>
        <w:ind w:left="144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15"/>
  </w:num>
  <w:num w:numId="2">
    <w:abstractNumId w:val="2"/>
  </w:num>
  <w:num w:numId="3">
    <w:abstractNumId w:val="5"/>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8"/>
  </w:num>
  <w:num w:numId="9">
    <w:abstractNumId w:val="13"/>
  </w:num>
  <w:num w:numId="10">
    <w:abstractNumId w:val="16"/>
  </w:num>
  <w:num w:numId="11">
    <w:abstractNumId w:val="3"/>
  </w:num>
  <w:num w:numId="12">
    <w:abstractNumId w:val="0"/>
  </w:num>
  <w:num w:numId="13">
    <w:abstractNumId w:val="9"/>
  </w:num>
  <w:num w:numId="14">
    <w:abstractNumId w:val="14"/>
  </w:num>
  <w:num w:numId="15">
    <w:abstractNumId w:val="6"/>
  </w:num>
  <w:num w:numId="16">
    <w:abstractNumId w:val="4"/>
  </w:num>
  <w:num w:numId="1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725"/>
    <w:rsid w:val="00001F9E"/>
    <w:rsid w:val="0000453C"/>
    <w:rsid w:val="00013651"/>
    <w:rsid w:val="00020170"/>
    <w:rsid w:val="000206E0"/>
    <w:rsid w:val="00024826"/>
    <w:rsid w:val="000277E5"/>
    <w:rsid w:val="00031767"/>
    <w:rsid w:val="0003632C"/>
    <w:rsid w:val="00036DAD"/>
    <w:rsid w:val="000450F4"/>
    <w:rsid w:val="00046B70"/>
    <w:rsid w:val="00053042"/>
    <w:rsid w:val="00062073"/>
    <w:rsid w:val="00064B90"/>
    <w:rsid w:val="000700DE"/>
    <w:rsid w:val="00070F9E"/>
    <w:rsid w:val="00074BC0"/>
    <w:rsid w:val="00076E94"/>
    <w:rsid w:val="00080A29"/>
    <w:rsid w:val="00082337"/>
    <w:rsid w:val="0008745F"/>
    <w:rsid w:val="00090ABC"/>
    <w:rsid w:val="00091AA6"/>
    <w:rsid w:val="000948C4"/>
    <w:rsid w:val="000A5526"/>
    <w:rsid w:val="000B6FE4"/>
    <w:rsid w:val="000C016C"/>
    <w:rsid w:val="000C14C2"/>
    <w:rsid w:val="000C2E1B"/>
    <w:rsid w:val="000C3C0A"/>
    <w:rsid w:val="000D14B8"/>
    <w:rsid w:val="000D61A5"/>
    <w:rsid w:val="000D6D5C"/>
    <w:rsid w:val="000D6FDD"/>
    <w:rsid w:val="000D7F2E"/>
    <w:rsid w:val="000E0141"/>
    <w:rsid w:val="000E0BB2"/>
    <w:rsid w:val="000E235B"/>
    <w:rsid w:val="000E3E0A"/>
    <w:rsid w:val="000E4EED"/>
    <w:rsid w:val="000F16AD"/>
    <w:rsid w:val="000F21DA"/>
    <w:rsid w:val="000F4CB6"/>
    <w:rsid w:val="000F4FEC"/>
    <w:rsid w:val="000F5D6E"/>
    <w:rsid w:val="000F7DC5"/>
    <w:rsid w:val="0010060F"/>
    <w:rsid w:val="001008AF"/>
    <w:rsid w:val="001104F0"/>
    <w:rsid w:val="00112511"/>
    <w:rsid w:val="001130CD"/>
    <w:rsid w:val="001148E8"/>
    <w:rsid w:val="0011663D"/>
    <w:rsid w:val="00117628"/>
    <w:rsid w:val="001238D2"/>
    <w:rsid w:val="0012493C"/>
    <w:rsid w:val="001320F8"/>
    <w:rsid w:val="00132C90"/>
    <w:rsid w:val="0013320F"/>
    <w:rsid w:val="001347D3"/>
    <w:rsid w:val="00135885"/>
    <w:rsid w:val="00141432"/>
    <w:rsid w:val="0014213D"/>
    <w:rsid w:val="00146B5D"/>
    <w:rsid w:val="001473E8"/>
    <w:rsid w:val="00150AA2"/>
    <w:rsid w:val="001515EC"/>
    <w:rsid w:val="00153613"/>
    <w:rsid w:val="00160356"/>
    <w:rsid w:val="00165578"/>
    <w:rsid w:val="00172BD3"/>
    <w:rsid w:val="00173432"/>
    <w:rsid w:val="0017508D"/>
    <w:rsid w:val="00175A70"/>
    <w:rsid w:val="00175E4E"/>
    <w:rsid w:val="001769B9"/>
    <w:rsid w:val="001828FF"/>
    <w:rsid w:val="001872A8"/>
    <w:rsid w:val="001916FE"/>
    <w:rsid w:val="00191A89"/>
    <w:rsid w:val="001940A9"/>
    <w:rsid w:val="00194158"/>
    <w:rsid w:val="001A055B"/>
    <w:rsid w:val="001A3FF1"/>
    <w:rsid w:val="001A5040"/>
    <w:rsid w:val="001A7CE2"/>
    <w:rsid w:val="001B2AA8"/>
    <w:rsid w:val="001B3743"/>
    <w:rsid w:val="001B79AC"/>
    <w:rsid w:val="001C53DA"/>
    <w:rsid w:val="001C59E1"/>
    <w:rsid w:val="001E2A45"/>
    <w:rsid w:val="001E6996"/>
    <w:rsid w:val="001E69C1"/>
    <w:rsid w:val="001E6C26"/>
    <w:rsid w:val="001F00C7"/>
    <w:rsid w:val="001F2DDA"/>
    <w:rsid w:val="001F70C2"/>
    <w:rsid w:val="001F7516"/>
    <w:rsid w:val="002004B0"/>
    <w:rsid w:val="002024D3"/>
    <w:rsid w:val="00204046"/>
    <w:rsid w:val="002055FE"/>
    <w:rsid w:val="00210CC3"/>
    <w:rsid w:val="00211AEA"/>
    <w:rsid w:val="002155A1"/>
    <w:rsid w:val="00215AB2"/>
    <w:rsid w:val="0021620D"/>
    <w:rsid w:val="0021756B"/>
    <w:rsid w:val="00225387"/>
    <w:rsid w:val="0022582E"/>
    <w:rsid w:val="002272FC"/>
    <w:rsid w:val="002277FD"/>
    <w:rsid w:val="00235061"/>
    <w:rsid w:val="00235D02"/>
    <w:rsid w:val="00236BF8"/>
    <w:rsid w:val="00236EC9"/>
    <w:rsid w:val="00240D22"/>
    <w:rsid w:val="002422C5"/>
    <w:rsid w:val="0024308A"/>
    <w:rsid w:val="00250B65"/>
    <w:rsid w:val="0025281D"/>
    <w:rsid w:val="002575F1"/>
    <w:rsid w:val="00260CBC"/>
    <w:rsid w:val="002621D3"/>
    <w:rsid w:val="00263970"/>
    <w:rsid w:val="002712C5"/>
    <w:rsid w:val="00271FBB"/>
    <w:rsid w:val="00273AC3"/>
    <w:rsid w:val="00274DD0"/>
    <w:rsid w:val="00275A61"/>
    <w:rsid w:val="002815DF"/>
    <w:rsid w:val="002818D4"/>
    <w:rsid w:val="00283966"/>
    <w:rsid w:val="002900ED"/>
    <w:rsid w:val="00293830"/>
    <w:rsid w:val="0029399F"/>
    <w:rsid w:val="00293C73"/>
    <w:rsid w:val="00294519"/>
    <w:rsid w:val="0029495E"/>
    <w:rsid w:val="00294E65"/>
    <w:rsid w:val="002951D0"/>
    <w:rsid w:val="002A1A39"/>
    <w:rsid w:val="002A2442"/>
    <w:rsid w:val="002A261E"/>
    <w:rsid w:val="002A4F0C"/>
    <w:rsid w:val="002A5FE3"/>
    <w:rsid w:val="002A771C"/>
    <w:rsid w:val="002B08DD"/>
    <w:rsid w:val="002B3335"/>
    <w:rsid w:val="002B453A"/>
    <w:rsid w:val="002C2380"/>
    <w:rsid w:val="002C5BEE"/>
    <w:rsid w:val="002C614F"/>
    <w:rsid w:val="002D16C7"/>
    <w:rsid w:val="002D1CFA"/>
    <w:rsid w:val="002D1F36"/>
    <w:rsid w:val="002D4D6D"/>
    <w:rsid w:val="002E0270"/>
    <w:rsid w:val="002E1917"/>
    <w:rsid w:val="002E3192"/>
    <w:rsid w:val="002E69C2"/>
    <w:rsid w:val="002F0973"/>
    <w:rsid w:val="002F0A96"/>
    <w:rsid w:val="002F5E4F"/>
    <w:rsid w:val="00300309"/>
    <w:rsid w:val="0030046E"/>
    <w:rsid w:val="003010D2"/>
    <w:rsid w:val="00304CE0"/>
    <w:rsid w:val="00307B6D"/>
    <w:rsid w:val="00316841"/>
    <w:rsid w:val="00317071"/>
    <w:rsid w:val="00317588"/>
    <w:rsid w:val="003178B6"/>
    <w:rsid w:val="00320F62"/>
    <w:rsid w:val="00322E67"/>
    <w:rsid w:val="00325320"/>
    <w:rsid w:val="00327AE4"/>
    <w:rsid w:val="00333323"/>
    <w:rsid w:val="003341D3"/>
    <w:rsid w:val="003345B5"/>
    <w:rsid w:val="00334634"/>
    <w:rsid w:val="00334EAC"/>
    <w:rsid w:val="00335945"/>
    <w:rsid w:val="00337AA9"/>
    <w:rsid w:val="0034116B"/>
    <w:rsid w:val="00341BCF"/>
    <w:rsid w:val="0034409E"/>
    <w:rsid w:val="003514FC"/>
    <w:rsid w:val="00353C91"/>
    <w:rsid w:val="0035616F"/>
    <w:rsid w:val="00370495"/>
    <w:rsid w:val="00373AF7"/>
    <w:rsid w:val="00374C34"/>
    <w:rsid w:val="00375725"/>
    <w:rsid w:val="00375D06"/>
    <w:rsid w:val="00375EEA"/>
    <w:rsid w:val="0037763E"/>
    <w:rsid w:val="00380789"/>
    <w:rsid w:val="003919A1"/>
    <w:rsid w:val="00392C16"/>
    <w:rsid w:val="00392FD0"/>
    <w:rsid w:val="00393A12"/>
    <w:rsid w:val="00393DFA"/>
    <w:rsid w:val="003A1F34"/>
    <w:rsid w:val="003A25B4"/>
    <w:rsid w:val="003A7DD4"/>
    <w:rsid w:val="003B24FF"/>
    <w:rsid w:val="003B387A"/>
    <w:rsid w:val="003B4743"/>
    <w:rsid w:val="003B4C58"/>
    <w:rsid w:val="003C2C95"/>
    <w:rsid w:val="003C3446"/>
    <w:rsid w:val="003C4AAC"/>
    <w:rsid w:val="003C51D3"/>
    <w:rsid w:val="003C5CE6"/>
    <w:rsid w:val="003C6379"/>
    <w:rsid w:val="003D0711"/>
    <w:rsid w:val="003E0558"/>
    <w:rsid w:val="003E1BC5"/>
    <w:rsid w:val="003E3DEA"/>
    <w:rsid w:val="003E4AA6"/>
    <w:rsid w:val="003E4DA1"/>
    <w:rsid w:val="003E5CC5"/>
    <w:rsid w:val="003E72DA"/>
    <w:rsid w:val="003F1024"/>
    <w:rsid w:val="003F2686"/>
    <w:rsid w:val="003F6E8F"/>
    <w:rsid w:val="00406CF6"/>
    <w:rsid w:val="004275CA"/>
    <w:rsid w:val="00433424"/>
    <w:rsid w:val="00433AE2"/>
    <w:rsid w:val="00436D4B"/>
    <w:rsid w:val="00436F5C"/>
    <w:rsid w:val="00443D83"/>
    <w:rsid w:val="00447A49"/>
    <w:rsid w:val="0045235B"/>
    <w:rsid w:val="00461486"/>
    <w:rsid w:val="00464FA2"/>
    <w:rsid w:val="00465197"/>
    <w:rsid w:val="00467251"/>
    <w:rsid w:val="004704DB"/>
    <w:rsid w:val="00474F46"/>
    <w:rsid w:val="00474FC4"/>
    <w:rsid w:val="00477371"/>
    <w:rsid w:val="00481453"/>
    <w:rsid w:val="00483C7A"/>
    <w:rsid w:val="00495701"/>
    <w:rsid w:val="0049735A"/>
    <w:rsid w:val="004A58F7"/>
    <w:rsid w:val="004A7D71"/>
    <w:rsid w:val="004B05BA"/>
    <w:rsid w:val="004B4D23"/>
    <w:rsid w:val="004C53CB"/>
    <w:rsid w:val="004D4027"/>
    <w:rsid w:val="004D5E51"/>
    <w:rsid w:val="004D63F5"/>
    <w:rsid w:val="004E11F5"/>
    <w:rsid w:val="004E3683"/>
    <w:rsid w:val="004E4F01"/>
    <w:rsid w:val="004E73B7"/>
    <w:rsid w:val="004F4460"/>
    <w:rsid w:val="004F6C97"/>
    <w:rsid w:val="004F6D0E"/>
    <w:rsid w:val="0050151F"/>
    <w:rsid w:val="00504601"/>
    <w:rsid w:val="00505ED8"/>
    <w:rsid w:val="0050624D"/>
    <w:rsid w:val="005175B0"/>
    <w:rsid w:val="0052136E"/>
    <w:rsid w:val="00521C7A"/>
    <w:rsid w:val="00524DEE"/>
    <w:rsid w:val="00526190"/>
    <w:rsid w:val="00526FF7"/>
    <w:rsid w:val="00527351"/>
    <w:rsid w:val="00530143"/>
    <w:rsid w:val="0053541F"/>
    <w:rsid w:val="005370A8"/>
    <w:rsid w:val="00553B96"/>
    <w:rsid w:val="00553F59"/>
    <w:rsid w:val="00557622"/>
    <w:rsid w:val="005619BB"/>
    <w:rsid w:val="00572E39"/>
    <w:rsid w:val="005735D4"/>
    <w:rsid w:val="00577CC1"/>
    <w:rsid w:val="00584166"/>
    <w:rsid w:val="00590B38"/>
    <w:rsid w:val="005921BD"/>
    <w:rsid w:val="005943CF"/>
    <w:rsid w:val="0059641D"/>
    <w:rsid w:val="00596971"/>
    <w:rsid w:val="00596EC9"/>
    <w:rsid w:val="005A1104"/>
    <w:rsid w:val="005A1247"/>
    <w:rsid w:val="005A3906"/>
    <w:rsid w:val="005A3FD2"/>
    <w:rsid w:val="005A6858"/>
    <w:rsid w:val="005A6E98"/>
    <w:rsid w:val="005B20B2"/>
    <w:rsid w:val="005B2A62"/>
    <w:rsid w:val="005B5692"/>
    <w:rsid w:val="005B618F"/>
    <w:rsid w:val="005C513A"/>
    <w:rsid w:val="005D4DF4"/>
    <w:rsid w:val="005D772B"/>
    <w:rsid w:val="005E1CF5"/>
    <w:rsid w:val="005E3992"/>
    <w:rsid w:val="005E411C"/>
    <w:rsid w:val="005E581C"/>
    <w:rsid w:val="005F1A37"/>
    <w:rsid w:val="005F2C40"/>
    <w:rsid w:val="005F55B5"/>
    <w:rsid w:val="005F683D"/>
    <w:rsid w:val="006012F2"/>
    <w:rsid w:val="00603DAB"/>
    <w:rsid w:val="00606ABF"/>
    <w:rsid w:val="00611D1B"/>
    <w:rsid w:val="006125D4"/>
    <w:rsid w:val="006155A7"/>
    <w:rsid w:val="006177F7"/>
    <w:rsid w:val="0062544F"/>
    <w:rsid w:val="00631E35"/>
    <w:rsid w:val="006366D0"/>
    <w:rsid w:val="00636D6F"/>
    <w:rsid w:val="0064045F"/>
    <w:rsid w:val="00640805"/>
    <w:rsid w:val="0064335D"/>
    <w:rsid w:val="00643368"/>
    <w:rsid w:val="00646D0E"/>
    <w:rsid w:val="00650E31"/>
    <w:rsid w:val="006513B5"/>
    <w:rsid w:val="00651B14"/>
    <w:rsid w:val="00657589"/>
    <w:rsid w:val="00657B6D"/>
    <w:rsid w:val="006630C1"/>
    <w:rsid w:val="00670772"/>
    <w:rsid w:val="006719E1"/>
    <w:rsid w:val="006756CF"/>
    <w:rsid w:val="006806D7"/>
    <w:rsid w:val="00683A47"/>
    <w:rsid w:val="00684CB6"/>
    <w:rsid w:val="006865F3"/>
    <w:rsid w:val="00690EA8"/>
    <w:rsid w:val="006921BD"/>
    <w:rsid w:val="0069265B"/>
    <w:rsid w:val="00692D57"/>
    <w:rsid w:val="006951A4"/>
    <w:rsid w:val="006A0E06"/>
    <w:rsid w:val="006A1CD5"/>
    <w:rsid w:val="006A24D2"/>
    <w:rsid w:val="006A2FCA"/>
    <w:rsid w:val="006A30F7"/>
    <w:rsid w:val="006A35D2"/>
    <w:rsid w:val="006A67C6"/>
    <w:rsid w:val="006A798B"/>
    <w:rsid w:val="006B42B3"/>
    <w:rsid w:val="006B4FF4"/>
    <w:rsid w:val="006B57E2"/>
    <w:rsid w:val="006B5BB0"/>
    <w:rsid w:val="006B616F"/>
    <w:rsid w:val="006C1D9A"/>
    <w:rsid w:val="006C479D"/>
    <w:rsid w:val="006D06E5"/>
    <w:rsid w:val="006D1816"/>
    <w:rsid w:val="006D4116"/>
    <w:rsid w:val="006E088F"/>
    <w:rsid w:val="006E1F94"/>
    <w:rsid w:val="006E2981"/>
    <w:rsid w:val="006E41D0"/>
    <w:rsid w:val="006E41DD"/>
    <w:rsid w:val="006E6081"/>
    <w:rsid w:val="006E6721"/>
    <w:rsid w:val="006E6D00"/>
    <w:rsid w:val="006F6AC6"/>
    <w:rsid w:val="006F72D2"/>
    <w:rsid w:val="00702A65"/>
    <w:rsid w:val="00711113"/>
    <w:rsid w:val="00711BFA"/>
    <w:rsid w:val="00715DC8"/>
    <w:rsid w:val="00725882"/>
    <w:rsid w:val="00727E70"/>
    <w:rsid w:val="00730FD0"/>
    <w:rsid w:val="007329EE"/>
    <w:rsid w:val="00733540"/>
    <w:rsid w:val="00741494"/>
    <w:rsid w:val="00742A68"/>
    <w:rsid w:val="00743C58"/>
    <w:rsid w:val="00746291"/>
    <w:rsid w:val="00747513"/>
    <w:rsid w:val="00750298"/>
    <w:rsid w:val="00750C47"/>
    <w:rsid w:val="00751BA9"/>
    <w:rsid w:val="0075238E"/>
    <w:rsid w:val="00754925"/>
    <w:rsid w:val="00756454"/>
    <w:rsid w:val="007578F9"/>
    <w:rsid w:val="00760522"/>
    <w:rsid w:val="007624C0"/>
    <w:rsid w:val="00765310"/>
    <w:rsid w:val="00766513"/>
    <w:rsid w:val="00771758"/>
    <w:rsid w:val="00776B17"/>
    <w:rsid w:val="007801C9"/>
    <w:rsid w:val="0078198D"/>
    <w:rsid w:val="007819EE"/>
    <w:rsid w:val="007823F6"/>
    <w:rsid w:val="00792D6A"/>
    <w:rsid w:val="007A0095"/>
    <w:rsid w:val="007A44DE"/>
    <w:rsid w:val="007A53EF"/>
    <w:rsid w:val="007A6AD3"/>
    <w:rsid w:val="007A7130"/>
    <w:rsid w:val="007B2D23"/>
    <w:rsid w:val="007B52C5"/>
    <w:rsid w:val="007C0417"/>
    <w:rsid w:val="007C0D19"/>
    <w:rsid w:val="007C1671"/>
    <w:rsid w:val="007C22BA"/>
    <w:rsid w:val="007C2FA0"/>
    <w:rsid w:val="007C4015"/>
    <w:rsid w:val="007C4CAE"/>
    <w:rsid w:val="007C5D25"/>
    <w:rsid w:val="007C6119"/>
    <w:rsid w:val="007C7521"/>
    <w:rsid w:val="007C7957"/>
    <w:rsid w:val="007D0B77"/>
    <w:rsid w:val="007D1BF7"/>
    <w:rsid w:val="007D2823"/>
    <w:rsid w:val="007D78EB"/>
    <w:rsid w:val="007E0019"/>
    <w:rsid w:val="007E22EA"/>
    <w:rsid w:val="007E427C"/>
    <w:rsid w:val="007E4671"/>
    <w:rsid w:val="007E55F3"/>
    <w:rsid w:val="007E607C"/>
    <w:rsid w:val="007F2E7A"/>
    <w:rsid w:val="007F3AF2"/>
    <w:rsid w:val="007F6554"/>
    <w:rsid w:val="007F7E0D"/>
    <w:rsid w:val="0080072D"/>
    <w:rsid w:val="0080250D"/>
    <w:rsid w:val="00807924"/>
    <w:rsid w:val="008110CF"/>
    <w:rsid w:val="00811E85"/>
    <w:rsid w:val="008170C4"/>
    <w:rsid w:val="00817B91"/>
    <w:rsid w:val="00817FDC"/>
    <w:rsid w:val="0082447E"/>
    <w:rsid w:val="008342AB"/>
    <w:rsid w:val="00840F29"/>
    <w:rsid w:val="00843CAE"/>
    <w:rsid w:val="00844FCD"/>
    <w:rsid w:val="00851E7B"/>
    <w:rsid w:val="008547F4"/>
    <w:rsid w:val="00855F4C"/>
    <w:rsid w:val="0085777A"/>
    <w:rsid w:val="00857D39"/>
    <w:rsid w:val="0086014C"/>
    <w:rsid w:val="00862015"/>
    <w:rsid w:val="008647A1"/>
    <w:rsid w:val="00864ABA"/>
    <w:rsid w:val="00866BE8"/>
    <w:rsid w:val="0087009D"/>
    <w:rsid w:val="00874342"/>
    <w:rsid w:val="00875089"/>
    <w:rsid w:val="0087579C"/>
    <w:rsid w:val="00876BA0"/>
    <w:rsid w:val="00877005"/>
    <w:rsid w:val="0087775E"/>
    <w:rsid w:val="00882583"/>
    <w:rsid w:val="00892081"/>
    <w:rsid w:val="008930ED"/>
    <w:rsid w:val="008A0BFF"/>
    <w:rsid w:val="008A2239"/>
    <w:rsid w:val="008A5424"/>
    <w:rsid w:val="008A64A1"/>
    <w:rsid w:val="008B414B"/>
    <w:rsid w:val="008B6266"/>
    <w:rsid w:val="008B64CC"/>
    <w:rsid w:val="008B7F93"/>
    <w:rsid w:val="008C0211"/>
    <w:rsid w:val="008C72BB"/>
    <w:rsid w:val="008D3EED"/>
    <w:rsid w:val="008E0FAA"/>
    <w:rsid w:val="008E1454"/>
    <w:rsid w:val="008E7210"/>
    <w:rsid w:val="008F10F7"/>
    <w:rsid w:val="008F1EDB"/>
    <w:rsid w:val="008F6729"/>
    <w:rsid w:val="00901B25"/>
    <w:rsid w:val="009078EC"/>
    <w:rsid w:val="00914570"/>
    <w:rsid w:val="0091486B"/>
    <w:rsid w:val="00917895"/>
    <w:rsid w:val="0092657A"/>
    <w:rsid w:val="009272F5"/>
    <w:rsid w:val="00930BF6"/>
    <w:rsid w:val="00932631"/>
    <w:rsid w:val="00935B56"/>
    <w:rsid w:val="009368B5"/>
    <w:rsid w:val="00936CC3"/>
    <w:rsid w:val="0095259A"/>
    <w:rsid w:val="009544C1"/>
    <w:rsid w:val="0096286F"/>
    <w:rsid w:val="00963DEE"/>
    <w:rsid w:val="009705D2"/>
    <w:rsid w:val="00972E62"/>
    <w:rsid w:val="009731A6"/>
    <w:rsid w:val="009732D4"/>
    <w:rsid w:val="009772C8"/>
    <w:rsid w:val="0098048F"/>
    <w:rsid w:val="00981A8A"/>
    <w:rsid w:val="0098240C"/>
    <w:rsid w:val="0099175C"/>
    <w:rsid w:val="00992AE2"/>
    <w:rsid w:val="00993B1B"/>
    <w:rsid w:val="00994C95"/>
    <w:rsid w:val="009959F9"/>
    <w:rsid w:val="009A2619"/>
    <w:rsid w:val="009A57DD"/>
    <w:rsid w:val="009A5BBD"/>
    <w:rsid w:val="009B0821"/>
    <w:rsid w:val="009B2F78"/>
    <w:rsid w:val="009B4DE1"/>
    <w:rsid w:val="009B5587"/>
    <w:rsid w:val="009B7FC7"/>
    <w:rsid w:val="009C08AD"/>
    <w:rsid w:val="009C146E"/>
    <w:rsid w:val="009C1C6B"/>
    <w:rsid w:val="009C2125"/>
    <w:rsid w:val="009C26F8"/>
    <w:rsid w:val="009C5DEB"/>
    <w:rsid w:val="009C7743"/>
    <w:rsid w:val="009D187B"/>
    <w:rsid w:val="009D4019"/>
    <w:rsid w:val="009E15F0"/>
    <w:rsid w:val="009E6698"/>
    <w:rsid w:val="009E7AEF"/>
    <w:rsid w:val="009F07F4"/>
    <w:rsid w:val="009F1F18"/>
    <w:rsid w:val="009F4619"/>
    <w:rsid w:val="009F46F5"/>
    <w:rsid w:val="009F77DE"/>
    <w:rsid w:val="00A06B12"/>
    <w:rsid w:val="00A07A51"/>
    <w:rsid w:val="00A07F17"/>
    <w:rsid w:val="00A1071B"/>
    <w:rsid w:val="00A110C2"/>
    <w:rsid w:val="00A1208B"/>
    <w:rsid w:val="00A149DA"/>
    <w:rsid w:val="00A154AB"/>
    <w:rsid w:val="00A16DD4"/>
    <w:rsid w:val="00A1704F"/>
    <w:rsid w:val="00A20795"/>
    <w:rsid w:val="00A215A4"/>
    <w:rsid w:val="00A2262E"/>
    <w:rsid w:val="00A24387"/>
    <w:rsid w:val="00A264C1"/>
    <w:rsid w:val="00A34495"/>
    <w:rsid w:val="00A36A8C"/>
    <w:rsid w:val="00A4245D"/>
    <w:rsid w:val="00A43361"/>
    <w:rsid w:val="00A45BA2"/>
    <w:rsid w:val="00A46398"/>
    <w:rsid w:val="00A50DE4"/>
    <w:rsid w:val="00A53ED9"/>
    <w:rsid w:val="00A571D7"/>
    <w:rsid w:val="00A61996"/>
    <w:rsid w:val="00A62F85"/>
    <w:rsid w:val="00A71443"/>
    <w:rsid w:val="00A770A6"/>
    <w:rsid w:val="00A80807"/>
    <w:rsid w:val="00A811CC"/>
    <w:rsid w:val="00A84C35"/>
    <w:rsid w:val="00A8606E"/>
    <w:rsid w:val="00A862CD"/>
    <w:rsid w:val="00A90C2A"/>
    <w:rsid w:val="00A92266"/>
    <w:rsid w:val="00A9227A"/>
    <w:rsid w:val="00A93EC1"/>
    <w:rsid w:val="00A95452"/>
    <w:rsid w:val="00A95681"/>
    <w:rsid w:val="00A9718E"/>
    <w:rsid w:val="00AA23D6"/>
    <w:rsid w:val="00AA2462"/>
    <w:rsid w:val="00AA5FE1"/>
    <w:rsid w:val="00AA767D"/>
    <w:rsid w:val="00AA7C8D"/>
    <w:rsid w:val="00AB00CE"/>
    <w:rsid w:val="00AB272C"/>
    <w:rsid w:val="00AB2792"/>
    <w:rsid w:val="00AB3A70"/>
    <w:rsid w:val="00AB3BFB"/>
    <w:rsid w:val="00AB5DCD"/>
    <w:rsid w:val="00AC019E"/>
    <w:rsid w:val="00AC4DB4"/>
    <w:rsid w:val="00AD6552"/>
    <w:rsid w:val="00AD7B3C"/>
    <w:rsid w:val="00AE0E9E"/>
    <w:rsid w:val="00AE71D9"/>
    <w:rsid w:val="00AE7983"/>
    <w:rsid w:val="00AE79E4"/>
    <w:rsid w:val="00AF16C0"/>
    <w:rsid w:val="00AF4293"/>
    <w:rsid w:val="00AF52DC"/>
    <w:rsid w:val="00AF6310"/>
    <w:rsid w:val="00B03751"/>
    <w:rsid w:val="00B03AD4"/>
    <w:rsid w:val="00B06711"/>
    <w:rsid w:val="00B07768"/>
    <w:rsid w:val="00B0786F"/>
    <w:rsid w:val="00B10B0A"/>
    <w:rsid w:val="00B11E69"/>
    <w:rsid w:val="00B12250"/>
    <w:rsid w:val="00B20E8F"/>
    <w:rsid w:val="00B21976"/>
    <w:rsid w:val="00B24D7C"/>
    <w:rsid w:val="00B3339E"/>
    <w:rsid w:val="00B34D0F"/>
    <w:rsid w:val="00B35A5F"/>
    <w:rsid w:val="00B36151"/>
    <w:rsid w:val="00B40D04"/>
    <w:rsid w:val="00B41029"/>
    <w:rsid w:val="00B43940"/>
    <w:rsid w:val="00B44F92"/>
    <w:rsid w:val="00B45111"/>
    <w:rsid w:val="00B45A72"/>
    <w:rsid w:val="00B51776"/>
    <w:rsid w:val="00B5279C"/>
    <w:rsid w:val="00B53C38"/>
    <w:rsid w:val="00B561AA"/>
    <w:rsid w:val="00B57318"/>
    <w:rsid w:val="00B61116"/>
    <w:rsid w:val="00B65773"/>
    <w:rsid w:val="00B70272"/>
    <w:rsid w:val="00B73A21"/>
    <w:rsid w:val="00B757CA"/>
    <w:rsid w:val="00B827A6"/>
    <w:rsid w:val="00B846AF"/>
    <w:rsid w:val="00B85826"/>
    <w:rsid w:val="00B87008"/>
    <w:rsid w:val="00B87224"/>
    <w:rsid w:val="00B96983"/>
    <w:rsid w:val="00B97264"/>
    <w:rsid w:val="00BA1E51"/>
    <w:rsid w:val="00BA5714"/>
    <w:rsid w:val="00BA5CFD"/>
    <w:rsid w:val="00BA6D63"/>
    <w:rsid w:val="00BB0C59"/>
    <w:rsid w:val="00BB6BB6"/>
    <w:rsid w:val="00BC05CA"/>
    <w:rsid w:val="00BC1646"/>
    <w:rsid w:val="00BD039A"/>
    <w:rsid w:val="00BD19EB"/>
    <w:rsid w:val="00BD32C6"/>
    <w:rsid w:val="00BE2906"/>
    <w:rsid w:val="00BE3183"/>
    <w:rsid w:val="00BE3BA9"/>
    <w:rsid w:val="00BF42A6"/>
    <w:rsid w:val="00BF646F"/>
    <w:rsid w:val="00C015C8"/>
    <w:rsid w:val="00C0348E"/>
    <w:rsid w:val="00C03EF1"/>
    <w:rsid w:val="00C05FD2"/>
    <w:rsid w:val="00C07CB7"/>
    <w:rsid w:val="00C12302"/>
    <w:rsid w:val="00C15D11"/>
    <w:rsid w:val="00C17EDA"/>
    <w:rsid w:val="00C235D0"/>
    <w:rsid w:val="00C236A3"/>
    <w:rsid w:val="00C24A4F"/>
    <w:rsid w:val="00C25468"/>
    <w:rsid w:val="00C300B1"/>
    <w:rsid w:val="00C31E59"/>
    <w:rsid w:val="00C36658"/>
    <w:rsid w:val="00C37596"/>
    <w:rsid w:val="00C375CA"/>
    <w:rsid w:val="00C42076"/>
    <w:rsid w:val="00C43661"/>
    <w:rsid w:val="00C4454C"/>
    <w:rsid w:val="00C450B1"/>
    <w:rsid w:val="00C50704"/>
    <w:rsid w:val="00C51599"/>
    <w:rsid w:val="00C52927"/>
    <w:rsid w:val="00C52EA2"/>
    <w:rsid w:val="00C57EDE"/>
    <w:rsid w:val="00C60473"/>
    <w:rsid w:val="00C60B74"/>
    <w:rsid w:val="00C6248D"/>
    <w:rsid w:val="00C64B44"/>
    <w:rsid w:val="00C66DB6"/>
    <w:rsid w:val="00C674F0"/>
    <w:rsid w:val="00C729AC"/>
    <w:rsid w:val="00C73F04"/>
    <w:rsid w:val="00C75894"/>
    <w:rsid w:val="00C80616"/>
    <w:rsid w:val="00C83CAB"/>
    <w:rsid w:val="00C8431E"/>
    <w:rsid w:val="00C87D0A"/>
    <w:rsid w:val="00C9104F"/>
    <w:rsid w:val="00C95BE3"/>
    <w:rsid w:val="00CA1B59"/>
    <w:rsid w:val="00CB3812"/>
    <w:rsid w:val="00CC1143"/>
    <w:rsid w:val="00CC15BD"/>
    <w:rsid w:val="00CC1CB1"/>
    <w:rsid w:val="00CC340B"/>
    <w:rsid w:val="00CC53B0"/>
    <w:rsid w:val="00CC7315"/>
    <w:rsid w:val="00CD10EF"/>
    <w:rsid w:val="00CD352E"/>
    <w:rsid w:val="00CD6962"/>
    <w:rsid w:val="00CE0434"/>
    <w:rsid w:val="00CE0D02"/>
    <w:rsid w:val="00CE2254"/>
    <w:rsid w:val="00CE2435"/>
    <w:rsid w:val="00CE4BE3"/>
    <w:rsid w:val="00CE6F4A"/>
    <w:rsid w:val="00CE7C6B"/>
    <w:rsid w:val="00CF5470"/>
    <w:rsid w:val="00CF64C5"/>
    <w:rsid w:val="00D02B23"/>
    <w:rsid w:val="00D048EE"/>
    <w:rsid w:val="00D04E1B"/>
    <w:rsid w:val="00D068DF"/>
    <w:rsid w:val="00D10C3A"/>
    <w:rsid w:val="00D10EF1"/>
    <w:rsid w:val="00D11CD6"/>
    <w:rsid w:val="00D124AF"/>
    <w:rsid w:val="00D12886"/>
    <w:rsid w:val="00D13EBC"/>
    <w:rsid w:val="00D16C33"/>
    <w:rsid w:val="00D173F1"/>
    <w:rsid w:val="00D26BF9"/>
    <w:rsid w:val="00D270A5"/>
    <w:rsid w:val="00D3124D"/>
    <w:rsid w:val="00D34CE9"/>
    <w:rsid w:val="00D35AF6"/>
    <w:rsid w:val="00D363C6"/>
    <w:rsid w:val="00D40D42"/>
    <w:rsid w:val="00D41888"/>
    <w:rsid w:val="00D44B09"/>
    <w:rsid w:val="00D45A46"/>
    <w:rsid w:val="00D47C80"/>
    <w:rsid w:val="00D5136A"/>
    <w:rsid w:val="00D530DE"/>
    <w:rsid w:val="00D5475F"/>
    <w:rsid w:val="00D547DA"/>
    <w:rsid w:val="00D55BC0"/>
    <w:rsid w:val="00D57526"/>
    <w:rsid w:val="00D61CE2"/>
    <w:rsid w:val="00D62D75"/>
    <w:rsid w:val="00D643DA"/>
    <w:rsid w:val="00D650F3"/>
    <w:rsid w:val="00D65A05"/>
    <w:rsid w:val="00D700E2"/>
    <w:rsid w:val="00D773D4"/>
    <w:rsid w:val="00D77B9B"/>
    <w:rsid w:val="00D808B8"/>
    <w:rsid w:val="00D865D4"/>
    <w:rsid w:val="00D938AE"/>
    <w:rsid w:val="00D95C71"/>
    <w:rsid w:val="00DA392C"/>
    <w:rsid w:val="00DA3E7D"/>
    <w:rsid w:val="00DA59C8"/>
    <w:rsid w:val="00DB0D5A"/>
    <w:rsid w:val="00DB2503"/>
    <w:rsid w:val="00DB3A5F"/>
    <w:rsid w:val="00DB48C2"/>
    <w:rsid w:val="00DB4CF2"/>
    <w:rsid w:val="00DB6186"/>
    <w:rsid w:val="00DC172B"/>
    <w:rsid w:val="00DC1DBE"/>
    <w:rsid w:val="00DC2FB6"/>
    <w:rsid w:val="00DC30EF"/>
    <w:rsid w:val="00DD08E3"/>
    <w:rsid w:val="00DD31BB"/>
    <w:rsid w:val="00DE04D2"/>
    <w:rsid w:val="00DE43C4"/>
    <w:rsid w:val="00DE52FF"/>
    <w:rsid w:val="00DE5BD8"/>
    <w:rsid w:val="00E0084D"/>
    <w:rsid w:val="00E009F4"/>
    <w:rsid w:val="00E00CF8"/>
    <w:rsid w:val="00E018D0"/>
    <w:rsid w:val="00E11954"/>
    <w:rsid w:val="00E15BC1"/>
    <w:rsid w:val="00E1635A"/>
    <w:rsid w:val="00E174B8"/>
    <w:rsid w:val="00E204F9"/>
    <w:rsid w:val="00E20D85"/>
    <w:rsid w:val="00E31101"/>
    <w:rsid w:val="00E339C3"/>
    <w:rsid w:val="00E344C3"/>
    <w:rsid w:val="00E355AC"/>
    <w:rsid w:val="00E4246C"/>
    <w:rsid w:val="00E43CCD"/>
    <w:rsid w:val="00E4540F"/>
    <w:rsid w:val="00E461D9"/>
    <w:rsid w:val="00E504A2"/>
    <w:rsid w:val="00E561B0"/>
    <w:rsid w:val="00E561E6"/>
    <w:rsid w:val="00E633FC"/>
    <w:rsid w:val="00E64153"/>
    <w:rsid w:val="00E650DB"/>
    <w:rsid w:val="00E65714"/>
    <w:rsid w:val="00E67E0A"/>
    <w:rsid w:val="00E705D2"/>
    <w:rsid w:val="00E710DF"/>
    <w:rsid w:val="00E73B8D"/>
    <w:rsid w:val="00E74115"/>
    <w:rsid w:val="00E74603"/>
    <w:rsid w:val="00E76E45"/>
    <w:rsid w:val="00E7700E"/>
    <w:rsid w:val="00E81FD7"/>
    <w:rsid w:val="00E858F9"/>
    <w:rsid w:val="00E8781B"/>
    <w:rsid w:val="00E87D5A"/>
    <w:rsid w:val="00E93BFE"/>
    <w:rsid w:val="00E95C8B"/>
    <w:rsid w:val="00EA2931"/>
    <w:rsid w:val="00EA2FD9"/>
    <w:rsid w:val="00EA415E"/>
    <w:rsid w:val="00EA663D"/>
    <w:rsid w:val="00EA6CA9"/>
    <w:rsid w:val="00EB3556"/>
    <w:rsid w:val="00EB5430"/>
    <w:rsid w:val="00EB5836"/>
    <w:rsid w:val="00EB6C1B"/>
    <w:rsid w:val="00EC043B"/>
    <w:rsid w:val="00ED0A85"/>
    <w:rsid w:val="00ED0A8D"/>
    <w:rsid w:val="00ED0BA0"/>
    <w:rsid w:val="00ED1354"/>
    <w:rsid w:val="00ED165F"/>
    <w:rsid w:val="00ED240E"/>
    <w:rsid w:val="00ED2583"/>
    <w:rsid w:val="00EE1DD3"/>
    <w:rsid w:val="00EE689C"/>
    <w:rsid w:val="00EE6F6A"/>
    <w:rsid w:val="00EE757B"/>
    <w:rsid w:val="00EF1975"/>
    <w:rsid w:val="00EF30CC"/>
    <w:rsid w:val="00EF5375"/>
    <w:rsid w:val="00EF647F"/>
    <w:rsid w:val="00EF6931"/>
    <w:rsid w:val="00EF7925"/>
    <w:rsid w:val="00F02C46"/>
    <w:rsid w:val="00F0438F"/>
    <w:rsid w:val="00F107C9"/>
    <w:rsid w:val="00F123A8"/>
    <w:rsid w:val="00F23363"/>
    <w:rsid w:val="00F269B1"/>
    <w:rsid w:val="00F30403"/>
    <w:rsid w:val="00F369E2"/>
    <w:rsid w:val="00F3734B"/>
    <w:rsid w:val="00F43DB5"/>
    <w:rsid w:val="00F47273"/>
    <w:rsid w:val="00F5045D"/>
    <w:rsid w:val="00F53B90"/>
    <w:rsid w:val="00F57104"/>
    <w:rsid w:val="00F60287"/>
    <w:rsid w:val="00F61629"/>
    <w:rsid w:val="00F6242E"/>
    <w:rsid w:val="00F640F8"/>
    <w:rsid w:val="00F750A3"/>
    <w:rsid w:val="00F846BE"/>
    <w:rsid w:val="00F85817"/>
    <w:rsid w:val="00F90BE4"/>
    <w:rsid w:val="00F915B6"/>
    <w:rsid w:val="00F9167F"/>
    <w:rsid w:val="00F9799D"/>
    <w:rsid w:val="00F97DB8"/>
    <w:rsid w:val="00FA03A5"/>
    <w:rsid w:val="00FA3273"/>
    <w:rsid w:val="00FB1DFA"/>
    <w:rsid w:val="00FB31F5"/>
    <w:rsid w:val="00FB3738"/>
    <w:rsid w:val="00FB5210"/>
    <w:rsid w:val="00FC51BE"/>
    <w:rsid w:val="00FC69E4"/>
    <w:rsid w:val="00FD6A62"/>
    <w:rsid w:val="00FE2D89"/>
    <w:rsid w:val="00FE38B9"/>
    <w:rsid w:val="00FE5297"/>
    <w:rsid w:val="00FE62E9"/>
    <w:rsid w:val="00FE6719"/>
    <w:rsid w:val="00FE7987"/>
    <w:rsid w:val="00FF2C6E"/>
    <w:rsid w:val="00FF3A8E"/>
    <w:rsid w:val="00FF58D9"/>
    <w:rsid w:val="00FF652C"/>
    <w:rsid w:val="00FF7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7CB7"/>
    <w:pPr>
      <w:spacing w:line="360" w:lineRule="auto"/>
      <w:jc w:val="both"/>
    </w:pPr>
    <w:rPr>
      <w:rFonts w:ascii="Times New Roman" w:hAnsi="Times New Roman" w:cs="Times New Roman"/>
      <w:sz w:val="24"/>
      <w:szCs w:val="24"/>
    </w:rPr>
  </w:style>
  <w:style w:type="paragraph" w:styleId="1">
    <w:name w:val="heading 1"/>
    <w:basedOn w:val="a0"/>
    <w:next w:val="a0"/>
    <w:link w:val="10"/>
    <w:uiPriority w:val="99"/>
    <w:qFormat/>
    <w:rsid w:val="00D11CD6"/>
    <w:pPr>
      <w:keepNext/>
      <w:jc w:val="center"/>
      <w:outlineLvl w:val="0"/>
    </w:pPr>
    <w:rPr>
      <w:b/>
      <w:bCs/>
      <w:lang w:eastAsia="en-US"/>
    </w:rPr>
  </w:style>
  <w:style w:type="paragraph" w:styleId="2">
    <w:name w:val="heading 2"/>
    <w:basedOn w:val="a0"/>
    <w:next w:val="a0"/>
    <w:link w:val="20"/>
    <w:uiPriority w:val="9"/>
    <w:unhideWhenUsed/>
    <w:qFormat/>
    <w:rsid w:val="00D11CD6"/>
    <w:pPr>
      <w:keepNext/>
      <w:keepLines/>
      <w:spacing w:before="200"/>
      <w:ind w:firstLine="709"/>
      <w:outlineLvl w:val="1"/>
    </w:pPr>
    <w:rPr>
      <w:rFonts w:eastAsiaTheme="majorEastAsia" w:cstheme="majorBidi"/>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D11CD6"/>
    <w:rPr>
      <w:rFonts w:ascii="Times New Roman" w:hAnsi="Times New Roman" w:cs="Times New Roman"/>
      <w:b/>
      <w:bCs/>
      <w:sz w:val="24"/>
      <w:szCs w:val="24"/>
      <w:lang w:eastAsia="en-US"/>
    </w:rPr>
  </w:style>
  <w:style w:type="character" w:styleId="a4">
    <w:name w:val="Strong"/>
    <w:basedOn w:val="a1"/>
    <w:uiPriority w:val="22"/>
    <w:qFormat/>
    <w:rsid w:val="00375725"/>
    <w:rPr>
      <w:rFonts w:cs="Times New Roman"/>
      <w:b/>
    </w:rPr>
  </w:style>
  <w:style w:type="table" w:styleId="a5">
    <w:name w:val="Table Grid"/>
    <w:basedOn w:val="a2"/>
    <w:uiPriority w:val="59"/>
    <w:rsid w:val="00375725"/>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1"/>
    <w:rsid w:val="00375725"/>
    <w:rPr>
      <w:rFonts w:cs="Times New Roman"/>
    </w:rPr>
  </w:style>
  <w:style w:type="character" w:customStyle="1" w:styleId="apple-style-span">
    <w:name w:val="apple-style-span"/>
    <w:basedOn w:val="a1"/>
    <w:rsid w:val="00375725"/>
    <w:rPr>
      <w:rFonts w:cs="Times New Roman"/>
    </w:rPr>
  </w:style>
  <w:style w:type="paragraph" w:styleId="a6">
    <w:name w:val="Balloon Text"/>
    <w:basedOn w:val="a0"/>
    <w:link w:val="a7"/>
    <w:uiPriority w:val="99"/>
    <w:semiHidden/>
    <w:unhideWhenUsed/>
    <w:rsid w:val="00375725"/>
    <w:rPr>
      <w:rFonts w:ascii="Tahoma" w:hAnsi="Tahoma"/>
      <w:sz w:val="16"/>
      <w:szCs w:val="16"/>
    </w:rPr>
  </w:style>
  <w:style w:type="character" w:customStyle="1" w:styleId="a7">
    <w:name w:val="Текст выноски Знак"/>
    <w:basedOn w:val="a1"/>
    <w:link w:val="a6"/>
    <w:uiPriority w:val="99"/>
    <w:semiHidden/>
    <w:locked/>
    <w:rsid w:val="00375725"/>
    <w:rPr>
      <w:rFonts w:ascii="Tahoma" w:hAnsi="Tahoma" w:cs="Times New Roman"/>
      <w:sz w:val="16"/>
      <w:lang w:val="x-none" w:eastAsia="ru-RU"/>
    </w:rPr>
  </w:style>
  <w:style w:type="paragraph" w:styleId="a8">
    <w:name w:val="header"/>
    <w:basedOn w:val="a0"/>
    <w:link w:val="a9"/>
    <w:unhideWhenUsed/>
    <w:rsid w:val="009E6698"/>
    <w:pPr>
      <w:tabs>
        <w:tab w:val="center" w:pos="4677"/>
        <w:tab w:val="right" w:pos="9355"/>
      </w:tabs>
    </w:pPr>
  </w:style>
  <w:style w:type="character" w:customStyle="1" w:styleId="a9">
    <w:name w:val="Верхний колонтитул Знак"/>
    <w:basedOn w:val="a1"/>
    <w:link w:val="a8"/>
    <w:locked/>
    <w:rsid w:val="009E6698"/>
    <w:rPr>
      <w:rFonts w:ascii="Times New Roman" w:hAnsi="Times New Roman" w:cs="Times New Roman"/>
      <w:sz w:val="24"/>
    </w:rPr>
  </w:style>
  <w:style w:type="paragraph" w:styleId="aa">
    <w:name w:val="footer"/>
    <w:basedOn w:val="a0"/>
    <w:link w:val="ab"/>
    <w:unhideWhenUsed/>
    <w:rsid w:val="009E6698"/>
    <w:pPr>
      <w:tabs>
        <w:tab w:val="center" w:pos="4677"/>
        <w:tab w:val="right" w:pos="9355"/>
      </w:tabs>
    </w:pPr>
  </w:style>
  <w:style w:type="character" w:customStyle="1" w:styleId="ab">
    <w:name w:val="Нижний колонтитул Знак"/>
    <w:basedOn w:val="a1"/>
    <w:link w:val="aa"/>
    <w:locked/>
    <w:rsid w:val="009E6698"/>
    <w:rPr>
      <w:rFonts w:ascii="Times New Roman" w:hAnsi="Times New Roman" w:cs="Times New Roman"/>
      <w:sz w:val="24"/>
    </w:rPr>
  </w:style>
  <w:style w:type="character" w:styleId="ac">
    <w:name w:val="page number"/>
    <w:basedOn w:val="a1"/>
    <w:rsid w:val="007E22EA"/>
    <w:rPr>
      <w:rFonts w:cs="Times New Roman"/>
    </w:rPr>
  </w:style>
  <w:style w:type="paragraph" w:styleId="11">
    <w:name w:val="toc 1"/>
    <w:basedOn w:val="a0"/>
    <w:next w:val="a0"/>
    <w:autoRedefine/>
    <w:uiPriority w:val="39"/>
    <w:rsid w:val="005370A8"/>
  </w:style>
  <w:style w:type="paragraph" w:styleId="ad">
    <w:name w:val="Normal (Web)"/>
    <w:basedOn w:val="a0"/>
    <w:uiPriority w:val="99"/>
    <w:unhideWhenUsed/>
    <w:rsid w:val="009B5587"/>
    <w:pPr>
      <w:spacing w:before="100" w:beforeAutospacing="1" w:after="100" w:afterAutospacing="1"/>
    </w:pPr>
  </w:style>
  <w:style w:type="paragraph" w:customStyle="1" w:styleId="12">
    <w:name w:val="Обычный1"/>
    <w:rsid w:val="007F2E7A"/>
    <w:pPr>
      <w:suppressAutoHyphens/>
      <w:spacing w:after="200" w:line="276" w:lineRule="auto"/>
    </w:pPr>
    <w:rPr>
      <w:rFonts w:ascii="Lucida Grande" w:hAnsi="Lucida Grande" w:cs="Times New Roman"/>
      <w:color w:val="000000"/>
      <w:kern w:val="1"/>
      <w:sz w:val="22"/>
      <w:lang w:eastAsia="ar-SA"/>
    </w:rPr>
  </w:style>
  <w:style w:type="paragraph" w:customStyle="1" w:styleId="Default">
    <w:name w:val="Default"/>
    <w:rsid w:val="006E41DD"/>
    <w:pPr>
      <w:autoSpaceDE w:val="0"/>
      <w:autoSpaceDN w:val="0"/>
      <w:adjustRightInd w:val="0"/>
    </w:pPr>
    <w:rPr>
      <w:rFonts w:ascii="Times New Roman" w:hAnsi="Times New Roman" w:cs="Times New Roman"/>
      <w:color w:val="000000"/>
      <w:sz w:val="24"/>
      <w:szCs w:val="24"/>
    </w:rPr>
  </w:style>
  <w:style w:type="paragraph" w:styleId="ae">
    <w:name w:val="List Paragraph"/>
    <w:basedOn w:val="a0"/>
    <w:uiPriority w:val="34"/>
    <w:qFormat/>
    <w:rsid w:val="0087579C"/>
    <w:pPr>
      <w:spacing w:after="200" w:line="276" w:lineRule="auto"/>
      <w:ind w:left="720"/>
      <w:contextualSpacing/>
    </w:pPr>
    <w:rPr>
      <w:rFonts w:ascii="Calibri" w:hAnsi="Calibri"/>
      <w:sz w:val="22"/>
      <w:szCs w:val="22"/>
      <w:lang w:eastAsia="en-US"/>
    </w:rPr>
  </w:style>
  <w:style w:type="paragraph" w:styleId="af">
    <w:name w:val="Body Text"/>
    <w:basedOn w:val="a0"/>
    <w:link w:val="af0"/>
    <w:uiPriority w:val="1"/>
    <w:qFormat/>
    <w:rsid w:val="00B65773"/>
    <w:pPr>
      <w:widowControl w:val="0"/>
      <w:autoSpaceDE w:val="0"/>
      <w:autoSpaceDN w:val="0"/>
      <w:adjustRightInd w:val="0"/>
      <w:spacing w:before="1"/>
      <w:ind w:left="110" w:firstLine="509"/>
    </w:pPr>
    <w:rPr>
      <w:rFonts w:ascii="Cambria" w:eastAsiaTheme="minorEastAsia" w:hAnsi="Cambria" w:cs="Cambria"/>
      <w:sz w:val="20"/>
      <w:szCs w:val="20"/>
    </w:rPr>
  </w:style>
  <w:style w:type="character" w:customStyle="1" w:styleId="af0">
    <w:name w:val="Основной текст Знак"/>
    <w:basedOn w:val="a1"/>
    <w:link w:val="af"/>
    <w:uiPriority w:val="1"/>
    <w:locked/>
    <w:rsid w:val="00B65773"/>
    <w:rPr>
      <w:rFonts w:ascii="Cambria" w:eastAsiaTheme="minorEastAsia" w:hAnsi="Cambria" w:cs="Cambria"/>
    </w:rPr>
  </w:style>
  <w:style w:type="character" w:styleId="af1">
    <w:name w:val="Hyperlink"/>
    <w:basedOn w:val="a1"/>
    <w:uiPriority w:val="99"/>
    <w:unhideWhenUsed/>
    <w:rsid w:val="003E1BC5"/>
    <w:rPr>
      <w:rFonts w:cs="Times New Roman"/>
      <w:color w:val="0563C1"/>
      <w:u w:val="single"/>
    </w:rPr>
  </w:style>
  <w:style w:type="character" w:customStyle="1" w:styleId="20">
    <w:name w:val="Заголовок 2 Знак"/>
    <w:basedOn w:val="a1"/>
    <w:link w:val="2"/>
    <w:uiPriority w:val="9"/>
    <w:rsid w:val="00D11CD6"/>
    <w:rPr>
      <w:rFonts w:ascii="Times New Roman" w:eastAsiaTheme="majorEastAsia" w:hAnsi="Times New Roman" w:cstheme="majorBidi"/>
      <w:b/>
      <w:bCs/>
      <w:sz w:val="24"/>
      <w:szCs w:val="26"/>
    </w:rPr>
  </w:style>
  <w:style w:type="paragraph" w:styleId="21">
    <w:name w:val="Body Text 2"/>
    <w:basedOn w:val="a0"/>
    <w:link w:val="22"/>
    <w:uiPriority w:val="99"/>
    <w:unhideWhenUsed/>
    <w:rsid w:val="003345B5"/>
    <w:pPr>
      <w:spacing w:after="120" w:line="480" w:lineRule="auto"/>
    </w:pPr>
  </w:style>
  <w:style w:type="character" w:customStyle="1" w:styleId="22">
    <w:name w:val="Основной текст 2 Знак"/>
    <w:basedOn w:val="a1"/>
    <w:link w:val="21"/>
    <w:uiPriority w:val="99"/>
    <w:rsid w:val="003345B5"/>
    <w:rPr>
      <w:rFonts w:ascii="Times New Roman" w:hAnsi="Times New Roman" w:cs="Times New Roman"/>
      <w:sz w:val="24"/>
      <w:szCs w:val="24"/>
    </w:rPr>
  </w:style>
  <w:style w:type="paragraph" w:styleId="af2">
    <w:name w:val="Body Text Indent"/>
    <w:basedOn w:val="a0"/>
    <w:link w:val="af3"/>
    <w:rsid w:val="003345B5"/>
    <w:pPr>
      <w:spacing w:after="120"/>
      <w:ind w:left="283"/>
    </w:pPr>
    <w:rPr>
      <w:lang w:val="x-none"/>
    </w:rPr>
  </w:style>
  <w:style w:type="character" w:customStyle="1" w:styleId="af3">
    <w:name w:val="Основной текст с отступом Знак"/>
    <w:basedOn w:val="a1"/>
    <w:link w:val="af2"/>
    <w:rsid w:val="003345B5"/>
    <w:rPr>
      <w:rFonts w:ascii="Times New Roman" w:hAnsi="Times New Roman" w:cs="Times New Roman"/>
      <w:sz w:val="24"/>
      <w:szCs w:val="24"/>
      <w:lang w:val="x-none"/>
    </w:rPr>
  </w:style>
  <w:style w:type="paragraph" w:customStyle="1" w:styleId="ConsPlusNormal">
    <w:name w:val="ConsPlusNormal"/>
    <w:rsid w:val="003345B5"/>
    <w:pPr>
      <w:widowControl w:val="0"/>
      <w:autoSpaceDE w:val="0"/>
      <w:autoSpaceDN w:val="0"/>
      <w:adjustRightInd w:val="0"/>
      <w:ind w:firstLine="720"/>
    </w:pPr>
    <w:rPr>
      <w:rFonts w:ascii="Arial" w:hAnsi="Arial" w:cs="Arial"/>
    </w:rPr>
  </w:style>
  <w:style w:type="paragraph" w:customStyle="1" w:styleId="a">
    <w:name w:val="СОП_Норм_Ссылки"/>
    <w:basedOn w:val="a0"/>
    <w:qFormat/>
    <w:rsid w:val="003345B5"/>
    <w:pPr>
      <w:numPr>
        <w:numId w:val="7"/>
      </w:numPr>
      <w:spacing w:after="240" w:line="276" w:lineRule="auto"/>
    </w:pPr>
    <w:rPr>
      <w:rFonts w:ascii="Cambria" w:eastAsia="Calibri" w:hAnsi="Cambria"/>
    </w:rPr>
  </w:style>
  <w:style w:type="paragraph" w:styleId="23">
    <w:name w:val="List 2"/>
    <w:basedOn w:val="a0"/>
    <w:rsid w:val="003345B5"/>
    <w:pPr>
      <w:tabs>
        <w:tab w:val="left" w:pos="1134"/>
      </w:tabs>
      <w:overflowPunct w:val="0"/>
      <w:autoSpaceDE w:val="0"/>
      <w:autoSpaceDN w:val="0"/>
      <w:adjustRightInd w:val="0"/>
      <w:ind w:left="1134" w:hanging="567"/>
      <w:textAlignment w:val="baseline"/>
    </w:pPr>
    <w:rPr>
      <w:sz w:val="28"/>
      <w:szCs w:val="20"/>
    </w:rPr>
  </w:style>
  <w:style w:type="paragraph" w:styleId="af4">
    <w:name w:val="TOC Heading"/>
    <w:basedOn w:val="1"/>
    <w:next w:val="a0"/>
    <w:uiPriority w:val="39"/>
    <w:unhideWhenUsed/>
    <w:qFormat/>
    <w:rsid w:val="00D11CD6"/>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val="en-US"/>
    </w:rPr>
  </w:style>
  <w:style w:type="paragraph" w:styleId="24">
    <w:name w:val="toc 2"/>
    <w:basedOn w:val="a0"/>
    <w:next w:val="a0"/>
    <w:autoRedefine/>
    <w:uiPriority w:val="39"/>
    <w:unhideWhenUsed/>
    <w:rsid w:val="00D11CD6"/>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7CB7"/>
    <w:pPr>
      <w:spacing w:line="360" w:lineRule="auto"/>
      <w:jc w:val="both"/>
    </w:pPr>
    <w:rPr>
      <w:rFonts w:ascii="Times New Roman" w:hAnsi="Times New Roman" w:cs="Times New Roman"/>
      <w:sz w:val="24"/>
      <w:szCs w:val="24"/>
    </w:rPr>
  </w:style>
  <w:style w:type="paragraph" w:styleId="1">
    <w:name w:val="heading 1"/>
    <w:basedOn w:val="a0"/>
    <w:next w:val="a0"/>
    <w:link w:val="10"/>
    <w:uiPriority w:val="99"/>
    <w:qFormat/>
    <w:rsid w:val="00D11CD6"/>
    <w:pPr>
      <w:keepNext/>
      <w:jc w:val="center"/>
      <w:outlineLvl w:val="0"/>
    </w:pPr>
    <w:rPr>
      <w:b/>
      <w:bCs/>
      <w:lang w:eastAsia="en-US"/>
    </w:rPr>
  </w:style>
  <w:style w:type="paragraph" w:styleId="2">
    <w:name w:val="heading 2"/>
    <w:basedOn w:val="a0"/>
    <w:next w:val="a0"/>
    <w:link w:val="20"/>
    <w:uiPriority w:val="9"/>
    <w:unhideWhenUsed/>
    <w:qFormat/>
    <w:rsid w:val="00D11CD6"/>
    <w:pPr>
      <w:keepNext/>
      <w:keepLines/>
      <w:spacing w:before="200"/>
      <w:ind w:firstLine="709"/>
      <w:outlineLvl w:val="1"/>
    </w:pPr>
    <w:rPr>
      <w:rFonts w:eastAsiaTheme="majorEastAsia" w:cstheme="majorBidi"/>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D11CD6"/>
    <w:rPr>
      <w:rFonts w:ascii="Times New Roman" w:hAnsi="Times New Roman" w:cs="Times New Roman"/>
      <w:b/>
      <w:bCs/>
      <w:sz w:val="24"/>
      <w:szCs w:val="24"/>
      <w:lang w:eastAsia="en-US"/>
    </w:rPr>
  </w:style>
  <w:style w:type="character" w:styleId="a4">
    <w:name w:val="Strong"/>
    <w:basedOn w:val="a1"/>
    <w:uiPriority w:val="22"/>
    <w:qFormat/>
    <w:rsid w:val="00375725"/>
    <w:rPr>
      <w:rFonts w:cs="Times New Roman"/>
      <w:b/>
    </w:rPr>
  </w:style>
  <w:style w:type="table" w:styleId="a5">
    <w:name w:val="Table Grid"/>
    <w:basedOn w:val="a2"/>
    <w:uiPriority w:val="59"/>
    <w:rsid w:val="00375725"/>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1"/>
    <w:rsid w:val="00375725"/>
    <w:rPr>
      <w:rFonts w:cs="Times New Roman"/>
    </w:rPr>
  </w:style>
  <w:style w:type="character" w:customStyle="1" w:styleId="apple-style-span">
    <w:name w:val="apple-style-span"/>
    <w:basedOn w:val="a1"/>
    <w:rsid w:val="00375725"/>
    <w:rPr>
      <w:rFonts w:cs="Times New Roman"/>
    </w:rPr>
  </w:style>
  <w:style w:type="paragraph" w:styleId="a6">
    <w:name w:val="Balloon Text"/>
    <w:basedOn w:val="a0"/>
    <w:link w:val="a7"/>
    <w:uiPriority w:val="99"/>
    <w:semiHidden/>
    <w:unhideWhenUsed/>
    <w:rsid w:val="00375725"/>
    <w:rPr>
      <w:rFonts w:ascii="Tahoma" w:hAnsi="Tahoma"/>
      <w:sz w:val="16"/>
      <w:szCs w:val="16"/>
    </w:rPr>
  </w:style>
  <w:style w:type="character" w:customStyle="1" w:styleId="a7">
    <w:name w:val="Текст выноски Знак"/>
    <w:basedOn w:val="a1"/>
    <w:link w:val="a6"/>
    <w:uiPriority w:val="99"/>
    <w:semiHidden/>
    <w:locked/>
    <w:rsid w:val="00375725"/>
    <w:rPr>
      <w:rFonts w:ascii="Tahoma" w:hAnsi="Tahoma" w:cs="Times New Roman"/>
      <w:sz w:val="16"/>
      <w:lang w:val="x-none" w:eastAsia="ru-RU"/>
    </w:rPr>
  </w:style>
  <w:style w:type="paragraph" w:styleId="a8">
    <w:name w:val="header"/>
    <w:basedOn w:val="a0"/>
    <w:link w:val="a9"/>
    <w:unhideWhenUsed/>
    <w:rsid w:val="009E6698"/>
    <w:pPr>
      <w:tabs>
        <w:tab w:val="center" w:pos="4677"/>
        <w:tab w:val="right" w:pos="9355"/>
      </w:tabs>
    </w:pPr>
  </w:style>
  <w:style w:type="character" w:customStyle="1" w:styleId="a9">
    <w:name w:val="Верхний колонтитул Знак"/>
    <w:basedOn w:val="a1"/>
    <w:link w:val="a8"/>
    <w:locked/>
    <w:rsid w:val="009E6698"/>
    <w:rPr>
      <w:rFonts w:ascii="Times New Roman" w:hAnsi="Times New Roman" w:cs="Times New Roman"/>
      <w:sz w:val="24"/>
    </w:rPr>
  </w:style>
  <w:style w:type="paragraph" w:styleId="aa">
    <w:name w:val="footer"/>
    <w:basedOn w:val="a0"/>
    <w:link w:val="ab"/>
    <w:unhideWhenUsed/>
    <w:rsid w:val="009E6698"/>
    <w:pPr>
      <w:tabs>
        <w:tab w:val="center" w:pos="4677"/>
        <w:tab w:val="right" w:pos="9355"/>
      </w:tabs>
    </w:pPr>
  </w:style>
  <w:style w:type="character" w:customStyle="1" w:styleId="ab">
    <w:name w:val="Нижний колонтитул Знак"/>
    <w:basedOn w:val="a1"/>
    <w:link w:val="aa"/>
    <w:locked/>
    <w:rsid w:val="009E6698"/>
    <w:rPr>
      <w:rFonts w:ascii="Times New Roman" w:hAnsi="Times New Roman" w:cs="Times New Roman"/>
      <w:sz w:val="24"/>
    </w:rPr>
  </w:style>
  <w:style w:type="character" w:styleId="ac">
    <w:name w:val="page number"/>
    <w:basedOn w:val="a1"/>
    <w:rsid w:val="007E22EA"/>
    <w:rPr>
      <w:rFonts w:cs="Times New Roman"/>
    </w:rPr>
  </w:style>
  <w:style w:type="paragraph" w:styleId="11">
    <w:name w:val="toc 1"/>
    <w:basedOn w:val="a0"/>
    <w:next w:val="a0"/>
    <w:autoRedefine/>
    <w:uiPriority w:val="39"/>
    <w:rsid w:val="005370A8"/>
  </w:style>
  <w:style w:type="paragraph" w:styleId="ad">
    <w:name w:val="Normal (Web)"/>
    <w:basedOn w:val="a0"/>
    <w:uiPriority w:val="99"/>
    <w:unhideWhenUsed/>
    <w:rsid w:val="009B5587"/>
    <w:pPr>
      <w:spacing w:before="100" w:beforeAutospacing="1" w:after="100" w:afterAutospacing="1"/>
    </w:pPr>
  </w:style>
  <w:style w:type="paragraph" w:customStyle="1" w:styleId="12">
    <w:name w:val="Обычный1"/>
    <w:rsid w:val="007F2E7A"/>
    <w:pPr>
      <w:suppressAutoHyphens/>
      <w:spacing w:after="200" w:line="276" w:lineRule="auto"/>
    </w:pPr>
    <w:rPr>
      <w:rFonts w:ascii="Lucida Grande" w:hAnsi="Lucida Grande" w:cs="Times New Roman"/>
      <w:color w:val="000000"/>
      <w:kern w:val="1"/>
      <w:sz w:val="22"/>
      <w:lang w:eastAsia="ar-SA"/>
    </w:rPr>
  </w:style>
  <w:style w:type="paragraph" w:customStyle="1" w:styleId="Default">
    <w:name w:val="Default"/>
    <w:rsid w:val="006E41DD"/>
    <w:pPr>
      <w:autoSpaceDE w:val="0"/>
      <w:autoSpaceDN w:val="0"/>
      <w:adjustRightInd w:val="0"/>
    </w:pPr>
    <w:rPr>
      <w:rFonts w:ascii="Times New Roman" w:hAnsi="Times New Roman" w:cs="Times New Roman"/>
      <w:color w:val="000000"/>
      <w:sz w:val="24"/>
      <w:szCs w:val="24"/>
    </w:rPr>
  </w:style>
  <w:style w:type="paragraph" w:styleId="ae">
    <w:name w:val="List Paragraph"/>
    <w:basedOn w:val="a0"/>
    <w:uiPriority w:val="34"/>
    <w:qFormat/>
    <w:rsid w:val="0087579C"/>
    <w:pPr>
      <w:spacing w:after="200" w:line="276" w:lineRule="auto"/>
      <w:ind w:left="720"/>
      <w:contextualSpacing/>
    </w:pPr>
    <w:rPr>
      <w:rFonts w:ascii="Calibri" w:hAnsi="Calibri"/>
      <w:sz w:val="22"/>
      <w:szCs w:val="22"/>
      <w:lang w:eastAsia="en-US"/>
    </w:rPr>
  </w:style>
  <w:style w:type="paragraph" w:styleId="af">
    <w:name w:val="Body Text"/>
    <w:basedOn w:val="a0"/>
    <w:link w:val="af0"/>
    <w:uiPriority w:val="1"/>
    <w:qFormat/>
    <w:rsid w:val="00B65773"/>
    <w:pPr>
      <w:widowControl w:val="0"/>
      <w:autoSpaceDE w:val="0"/>
      <w:autoSpaceDN w:val="0"/>
      <w:adjustRightInd w:val="0"/>
      <w:spacing w:before="1"/>
      <w:ind w:left="110" w:firstLine="509"/>
    </w:pPr>
    <w:rPr>
      <w:rFonts w:ascii="Cambria" w:eastAsiaTheme="minorEastAsia" w:hAnsi="Cambria" w:cs="Cambria"/>
      <w:sz w:val="20"/>
      <w:szCs w:val="20"/>
    </w:rPr>
  </w:style>
  <w:style w:type="character" w:customStyle="1" w:styleId="af0">
    <w:name w:val="Основной текст Знак"/>
    <w:basedOn w:val="a1"/>
    <w:link w:val="af"/>
    <w:uiPriority w:val="1"/>
    <w:locked/>
    <w:rsid w:val="00B65773"/>
    <w:rPr>
      <w:rFonts w:ascii="Cambria" w:eastAsiaTheme="minorEastAsia" w:hAnsi="Cambria" w:cs="Cambria"/>
    </w:rPr>
  </w:style>
  <w:style w:type="character" w:styleId="af1">
    <w:name w:val="Hyperlink"/>
    <w:basedOn w:val="a1"/>
    <w:uiPriority w:val="99"/>
    <w:unhideWhenUsed/>
    <w:rsid w:val="003E1BC5"/>
    <w:rPr>
      <w:rFonts w:cs="Times New Roman"/>
      <w:color w:val="0563C1"/>
      <w:u w:val="single"/>
    </w:rPr>
  </w:style>
  <w:style w:type="character" w:customStyle="1" w:styleId="20">
    <w:name w:val="Заголовок 2 Знак"/>
    <w:basedOn w:val="a1"/>
    <w:link w:val="2"/>
    <w:uiPriority w:val="9"/>
    <w:rsid w:val="00D11CD6"/>
    <w:rPr>
      <w:rFonts w:ascii="Times New Roman" w:eastAsiaTheme="majorEastAsia" w:hAnsi="Times New Roman" w:cstheme="majorBidi"/>
      <w:b/>
      <w:bCs/>
      <w:sz w:val="24"/>
      <w:szCs w:val="26"/>
    </w:rPr>
  </w:style>
  <w:style w:type="paragraph" w:styleId="21">
    <w:name w:val="Body Text 2"/>
    <w:basedOn w:val="a0"/>
    <w:link w:val="22"/>
    <w:uiPriority w:val="99"/>
    <w:unhideWhenUsed/>
    <w:rsid w:val="003345B5"/>
    <w:pPr>
      <w:spacing w:after="120" w:line="480" w:lineRule="auto"/>
    </w:pPr>
  </w:style>
  <w:style w:type="character" w:customStyle="1" w:styleId="22">
    <w:name w:val="Основной текст 2 Знак"/>
    <w:basedOn w:val="a1"/>
    <w:link w:val="21"/>
    <w:uiPriority w:val="99"/>
    <w:rsid w:val="003345B5"/>
    <w:rPr>
      <w:rFonts w:ascii="Times New Roman" w:hAnsi="Times New Roman" w:cs="Times New Roman"/>
      <w:sz w:val="24"/>
      <w:szCs w:val="24"/>
    </w:rPr>
  </w:style>
  <w:style w:type="paragraph" w:styleId="af2">
    <w:name w:val="Body Text Indent"/>
    <w:basedOn w:val="a0"/>
    <w:link w:val="af3"/>
    <w:rsid w:val="003345B5"/>
    <w:pPr>
      <w:spacing w:after="120"/>
      <w:ind w:left="283"/>
    </w:pPr>
    <w:rPr>
      <w:lang w:val="x-none"/>
    </w:rPr>
  </w:style>
  <w:style w:type="character" w:customStyle="1" w:styleId="af3">
    <w:name w:val="Основной текст с отступом Знак"/>
    <w:basedOn w:val="a1"/>
    <w:link w:val="af2"/>
    <w:rsid w:val="003345B5"/>
    <w:rPr>
      <w:rFonts w:ascii="Times New Roman" w:hAnsi="Times New Roman" w:cs="Times New Roman"/>
      <w:sz w:val="24"/>
      <w:szCs w:val="24"/>
      <w:lang w:val="x-none"/>
    </w:rPr>
  </w:style>
  <w:style w:type="paragraph" w:customStyle="1" w:styleId="ConsPlusNormal">
    <w:name w:val="ConsPlusNormal"/>
    <w:rsid w:val="003345B5"/>
    <w:pPr>
      <w:widowControl w:val="0"/>
      <w:autoSpaceDE w:val="0"/>
      <w:autoSpaceDN w:val="0"/>
      <w:adjustRightInd w:val="0"/>
      <w:ind w:firstLine="720"/>
    </w:pPr>
    <w:rPr>
      <w:rFonts w:ascii="Arial" w:hAnsi="Arial" w:cs="Arial"/>
    </w:rPr>
  </w:style>
  <w:style w:type="paragraph" w:customStyle="1" w:styleId="a">
    <w:name w:val="СОП_Норм_Ссылки"/>
    <w:basedOn w:val="a0"/>
    <w:qFormat/>
    <w:rsid w:val="003345B5"/>
    <w:pPr>
      <w:numPr>
        <w:numId w:val="7"/>
      </w:numPr>
      <w:spacing w:after="240" w:line="276" w:lineRule="auto"/>
    </w:pPr>
    <w:rPr>
      <w:rFonts w:ascii="Cambria" w:eastAsia="Calibri" w:hAnsi="Cambria"/>
    </w:rPr>
  </w:style>
  <w:style w:type="paragraph" w:styleId="23">
    <w:name w:val="List 2"/>
    <w:basedOn w:val="a0"/>
    <w:rsid w:val="003345B5"/>
    <w:pPr>
      <w:tabs>
        <w:tab w:val="left" w:pos="1134"/>
      </w:tabs>
      <w:overflowPunct w:val="0"/>
      <w:autoSpaceDE w:val="0"/>
      <w:autoSpaceDN w:val="0"/>
      <w:adjustRightInd w:val="0"/>
      <w:ind w:left="1134" w:hanging="567"/>
      <w:textAlignment w:val="baseline"/>
    </w:pPr>
    <w:rPr>
      <w:sz w:val="28"/>
      <w:szCs w:val="20"/>
    </w:rPr>
  </w:style>
  <w:style w:type="paragraph" w:styleId="af4">
    <w:name w:val="TOC Heading"/>
    <w:basedOn w:val="1"/>
    <w:next w:val="a0"/>
    <w:uiPriority w:val="39"/>
    <w:unhideWhenUsed/>
    <w:qFormat/>
    <w:rsid w:val="00D11CD6"/>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val="en-US"/>
    </w:rPr>
  </w:style>
  <w:style w:type="paragraph" w:styleId="24">
    <w:name w:val="toc 2"/>
    <w:basedOn w:val="a0"/>
    <w:next w:val="a0"/>
    <w:autoRedefine/>
    <w:uiPriority w:val="39"/>
    <w:unhideWhenUsed/>
    <w:rsid w:val="00D11CD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83631">
      <w:bodyDiv w:val="1"/>
      <w:marLeft w:val="0"/>
      <w:marRight w:val="0"/>
      <w:marTop w:val="0"/>
      <w:marBottom w:val="0"/>
      <w:divBdr>
        <w:top w:val="none" w:sz="0" w:space="0" w:color="auto"/>
        <w:left w:val="none" w:sz="0" w:space="0" w:color="auto"/>
        <w:bottom w:val="none" w:sz="0" w:space="0" w:color="auto"/>
        <w:right w:val="none" w:sz="0" w:space="0" w:color="auto"/>
      </w:divBdr>
    </w:div>
    <w:div w:id="898247185">
      <w:bodyDiv w:val="1"/>
      <w:marLeft w:val="0"/>
      <w:marRight w:val="0"/>
      <w:marTop w:val="0"/>
      <w:marBottom w:val="0"/>
      <w:divBdr>
        <w:top w:val="none" w:sz="0" w:space="0" w:color="auto"/>
        <w:left w:val="none" w:sz="0" w:space="0" w:color="auto"/>
        <w:bottom w:val="none" w:sz="0" w:space="0" w:color="auto"/>
        <w:right w:val="none" w:sz="0" w:space="0" w:color="auto"/>
      </w:divBdr>
    </w:div>
    <w:div w:id="1366179712">
      <w:bodyDiv w:val="1"/>
      <w:marLeft w:val="0"/>
      <w:marRight w:val="0"/>
      <w:marTop w:val="0"/>
      <w:marBottom w:val="0"/>
      <w:divBdr>
        <w:top w:val="none" w:sz="0" w:space="0" w:color="auto"/>
        <w:left w:val="none" w:sz="0" w:space="0" w:color="auto"/>
        <w:bottom w:val="none" w:sz="0" w:space="0" w:color="auto"/>
        <w:right w:val="none" w:sz="0" w:space="0" w:color="auto"/>
      </w:divBdr>
    </w:div>
    <w:div w:id="1512719518">
      <w:bodyDiv w:val="1"/>
      <w:marLeft w:val="0"/>
      <w:marRight w:val="0"/>
      <w:marTop w:val="0"/>
      <w:marBottom w:val="0"/>
      <w:divBdr>
        <w:top w:val="none" w:sz="0" w:space="0" w:color="auto"/>
        <w:left w:val="none" w:sz="0" w:space="0" w:color="auto"/>
        <w:bottom w:val="none" w:sz="0" w:space="0" w:color="auto"/>
        <w:right w:val="none" w:sz="0" w:space="0" w:color="auto"/>
      </w:divBdr>
    </w:div>
    <w:div w:id="1519391451">
      <w:bodyDiv w:val="1"/>
      <w:marLeft w:val="0"/>
      <w:marRight w:val="0"/>
      <w:marTop w:val="0"/>
      <w:marBottom w:val="0"/>
      <w:divBdr>
        <w:top w:val="none" w:sz="0" w:space="0" w:color="auto"/>
        <w:left w:val="none" w:sz="0" w:space="0" w:color="auto"/>
        <w:bottom w:val="none" w:sz="0" w:space="0" w:color="auto"/>
        <w:right w:val="none" w:sz="0" w:space="0" w:color="auto"/>
      </w:divBdr>
    </w:div>
    <w:div w:id="1552035680">
      <w:bodyDiv w:val="1"/>
      <w:marLeft w:val="0"/>
      <w:marRight w:val="0"/>
      <w:marTop w:val="0"/>
      <w:marBottom w:val="0"/>
      <w:divBdr>
        <w:top w:val="none" w:sz="0" w:space="0" w:color="auto"/>
        <w:left w:val="none" w:sz="0" w:space="0" w:color="auto"/>
        <w:bottom w:val="none" w:sz="0" w:space="0" w:color="auto"/>
        <w:right w:val="none" w:sz="0" w:space="0" w:color="auto"/>
      </w:divBdr>
    </w:div>
    <w:div w:id="1596865111">
      <w:bodyDiv w:val="1"/>
      <w:marLeft w:val="0"/>
      <w:marRight w:val="0"/>
      <w:marTop w:val="0"/>
      <w:marBottom w:val="0"/>
      <w:divBdr>
        <w:top w:val="none" w:sz="0" w:space="0" w:color="auto"/>
        <w:left w:val="none" w:sz="0" w:space="0" w:color="auto"/>
        <w:bottom w:val="none" w:sz="0" w:space="0" w:color="auto"/>
        <w:right w:val="none" w:sz="0" w:space="0" w:color="auto"/>
      </w:divBdr>
    </w:div>
    <w:div w:id="1715960398">
      <w:marLeft w:val="0"/>
      <w:marRight w:val="0"/>
      <w:marTop w:val="0"/>
      <w:marBottom w:val="0"/>
      <w:divBdr>
        <w:top w:val="none" w:sz="0" w:space="0" w:color="auto"/>
        <w:left w:val="none" w:sz="0" w:space="0" w:color="auto"/>
        <w:bottom w:val="none" w:sz="0" w:space="0" w:color="auto"/>
        <w:right w:val="none" w:sz="0" w:space="0" w:color="auto"/>
      </w:divBdr>
      <w:divsChild>
        <w:div w:id="1715960596">
          <w:marLeft w:val="0"/>
          <w:marRight w:val="0"/>
          <w:marTop w:val="0"/>
          <w:marBottom w:val="0"/>
          <w:divBdr>
            <w:top w:val="none" w:sz="0" w:space="0" w:color="auto"/>
            <w:left w:val="none" w:sz="0" w:space="0" w:color="auto"/>
            <w:bottom w:val="none" w:sz="0" w:space="0" w:color="auto"/>
            <w:right w:val="none" w:sz="0" w:space="0" w:color="auto"/>
          </w:divBdr>
          <w:divsChild>
            <w:div w:id="1715960262">
              <w:marLeft w:val="0"/>
              <w:marRight w:val="0"/>
              <w:marTop w:val="0"/>
              <w:marBottom w:val="0"/>
              <w:divBdr>
                <w:top w:val="none" w:sz="0" w:space="0" w:color="auto"/>
                <w:left w:val="none" w:sz="0" w:space="0" w:color="auto"/>
                <w:bottom w:val="none" w:sz="0" w:space="0" w:color="auto"/>
                <w:right w:val="none" w:sz="0" w:space="0" w:color="auto"/>
              </w:divBdr>
            </w:div>
            <w:div w:id="1715960266">
              <w:marLeft w:val="0"/>
              <w:marRight w:val="0"/>
              <w:marTop w:val="0"/>
              <w:marBottom w:val="0"/>
              <w:divBdr>
                <w:top w:val="none" w:sz="0" w:space="0" w:color="auto"/>
                <w:left w:val="none" w:sz="0" w:space="0" w:color="auto"/>
                <w:bottom w:val="none" w:sz="0" w:space="0" w:color="auto"/>
                <w:right w:val="none" w:sz="0" w:space="0" w:color="auto"/>
              </w:divBdr>
            </w:div>
            <w:div w:id="1715960271">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715960277">
              <w:marLeft w:val="0"/>
              <w:marRight w:val="0"/>
              <w:marTop w:val="0"/>
              <w:marBottom w:val="0"/>
              <w:divBdr>
                <w:top w:val="none" w:sz="0" w:space="0" w:color="auto"/>
                <w:left w:val="none" w:sz="0" w:space="0" w:color="auto"/>
                <w:bottom w:val="none" w:sz="0" w:space="0" w:color="auto"/>
                <w:right w:val="none" w:sz="0" w:space="0" w:color="auto"/>
              </w:divBdr>
            </w:div>
            <w:div w:id="1715960284">
              <w:marLeft w:val="0"/>
              <w:marRight w:val="0"/>
              <w:marTop w:val="0"/>
              <w:marBottom w:val="0"/>
              <w:divBdr>
                <w:top w:val="none" w:sz="0" w:space="0" w:color="auto"/>
                <w:left w:val="none" w:sz="0" w:space="0" w:color="auto"/>
                <w:bottom w:val="none" w:sz="0" w:space="0" w:color="auto"/>
                <w:right w:val="none" w:sz="0" w:space="0" w:color="auto"/>
              </w:divBdr>
            </w:div>
            <w:div w:id="1715960289">
              <w:marLeft w:val="0"/>
              <w:marRight w:val="0"/>
              <w:marTop w:val="0"/>
              <w:marBottom w:val="0"/>
              <w:divBdr>
                <w:top w:val="none" w:sz="0" w:space="0" w:color="auto"/>
                <w:left w:val="none" w:sz="0" w:space="0" w:color="auto"/>
                <w:bottom w:val="none" w:sz="0" w:space="0" w:color="auto"/>
                <w:right w:val="none" w:sz="0" w:space="0" w:color="auto"/>
              </w:divBdr>
            </w:div>
            <w:div w:id="1715960297">
              <w:marLeft w:val="0"/>
              <w:marRight w:val="0"/>
              <w:marTop w:val="0"/>
              <w:marBottom w:val="0"/>
              <w:divBdr>
                <w:top w:val="none" w:sz="0" w:space="0" w:color="auto"/>
                <w:left w:val="none" w:sz="0" w:space="0" w:color="auto"/>
                <w:bottom w:val="none" w:sz="0" w:space="0" w:color="auto"/>
                <w:right w:val="none" w:sz="0" w:space="0" w:color="auto"/>
              </w:divBdr>
            </w:div>
            <w:div w:id="1715960298">
              <w:marLeft w:val="0"/>
              <w:marRight w:val="0"/>
              <w:marTop w:val="0"/>
              <w:marBottom w:val="0"/>
              <w:divBdr>
                <w:top w:val="none" w:sz="0" w:space="0" w:color="auto"/>
                <w:left w:val="none" w:sz="0" w:space="0" w:color="auto"/>
                <w:bottom w:val="none" w:sz="0" w:space="0" w:color="auto"/>
                <w:right w:val="none" w:sz="0" w:space="0" w:color="auto"/>
              </w:divBdr>
            </w:div>
            <w:div w:id="1715960304">
              <w:marLeft w:val="0"/>
              <w:marRight w:val="0"/>
              <w:marTop w:val="0"/>
              <w:marBottom w:val="0"/>
              <w:divBdr>
                <w:top w:val="none" w:sz="0" w:space="0" w:color="auto"/>
                <w:left w:val="none" w:sz="0" w:space="0" w:color="auto"/>
                <w:bottom w:val="none" w:sz="0" w:space="0" w:color="auto"/>
                <w:right w:val="none" w:sz="0" w:space="0" w:color="auto"/>
              </w:divBdr>
            </w:div>
            <w:div w:id="1715960308">
              <w:marLeft w:val="0"/>
              <w:marRight w:val="0"/>
              <w:marTop w:val="0"/>
              <w:marBottom w:val="0"/>
              <w:divBdr>
                <w:top w:val="none" w:sz="0" w:space="0" w:color="auto"/>
                <w:left w:val="none" w:sz="0" w:space="0" w:color="auto"/>
                <w:bottom w:val="none" w:sz="0" w:space="0" w:color="auto"/>
                <w:right w:val="none" w:sz="0" w:space="0" w:color="auto"/>
              </w:divBdr>
            </w:div>
            <w:div w:id="1715960310">
              <w:marLeft w:val="0"/>
              <w:marRight w:val="0"/>
              <w:marTop w:val="0"/>
              <w:marBottom w:val="0"/>
              <w:divBdr>
                <w:top w:val="none" w:sz="0" w:space="0" w:color="auto"/>
                <w:left w:val="none" w:sz="0" w:space="0" w:color="auto"/>
                <w:bottom w:val="none" w:sz="0" w:space="0" w:color="auto"/>
                <w:right w:val="none" w:sz="0" w:space="0" w:color="auto"/>
              </w:divBdr>
            </w:div>
            <w:div w:id="1715960327">
              <w:marLeft w:val="0"/>
              <w:marRight w:val="0"/>
              <w:marTop w:val="0"/>
              <w:marBottom w:val="0"/>
              <w:divBdr>
                <w:top w:val="none" w:sz="0" w:space="0" w:color="auto"/>
                <w:left w:val="none" w:sz="0" w:space="0" w:color="auto"/>
                <w:bottom w:val="none" w:sz="0" w:space="0" w:color="auto"/>
                <w:right w:val="none" w:sz="0" w:space="0" w:color="auto"/>
              </w:divBdr>
            </w:div>
            <w:div w:id="1715960329">
              <w:marLeft w:val="0"/>
              <w:marRight w:val="0"/>
              <w:marTop w:val="0"/>
              <w:marBottom w:val="0"/>
              <w:divBdr>
                <w:top w:val="none" w:sz="0" w:space="0" w:color="auto"/>
                <w:left w:val="none" w:sz="0" w:space="0" w:color="auto"/>
                <w:bottom w:val="none" w:sz="0" w:space="0" w:color="auto"/>
                <w:right w:val="none" w:sz="0" w:space="0" w:color="auto"/>
              </w:divBdr>
            </w:div>
            <w:div w:id="1715960330">
              <w:marLeft w:val="0"/>
              <w:marRight w:val="0"/>
              <w:marTop w:val="0"/>
              <w:marBottom w:val="0"/>
              <w:divBdr>
                <w:top w:val="none" w:sz="0" w:space="0" w:color="auto"/>
                <w:left w:val="none" w:sz="0" w:space="0" w:color="auto"/>
                <w:bottom w:val="none" w:sz="0" w:space="0" w:color="auto"/>
                <w:right w:val="none" w:sz="0" w:space="0" w:color="auto"/>
              </w:divBdr>
            </w:div>
            <w:div w:id="1715960331">
              <w:marLeft w:val="0"/>
              <w:marRight w:val="0"/>
              <w:marTop w:val="0"/>
              <w:marBottom w:val="0"/>
              <w:divBdr>
                <w:top w:val="none" w:sz="0" w:space="0" w:color="auto"/>
                <w:left w:val="none" w:sz="0" w:space="0" w:color="auto"/>
                <w:bottom w:val="none" w:sz="0" w:space="0" w:color="auto"/>
                <w:right w:val="none" w:sz="0" w:space="0" w:color="auto"/>
              </w:divBdr>
            </w:div>
            <w:div w:id="1715960336">
              <w:marLeft w:val="0"/>
              <w:marRight w:val="0"/>
              <w:marTop w:val="0"/>
              <w:marBottom w:val="0"/>
              <w:divBdr>
                <w:top w:val="none" w:sz="0" w:space="0" w:color="auto"/>
                <w:left w:val="none" w:sz="0" w:space="0" w:color="auto"/>
                <w:bottom w:val="none" w:sz="0" w:space="0" w:color="auto"/>
                <w:right w:val="none" w:sz="0" w:space="0" w:color="auto"/>
              </w:divBdr>
            </w:div>
            <w:div w:id="1715960346">
              <w:marLeft w:val="0"/>
              <w:marRight w:val="0"/>
              <w:marTop w:val="0"/>
              <w:marBottom w:val="0"/>
              <w:divBdr>
                <w:top w:val="none" w:sz="0" w:space="0" w:color="auto"/>
                <w:left w:val="none" w:sz="0" w:space="0" w:color="auto"/>
                <w:bottom w:val="none" w:sz="0" w:space="0" w:color="auto"/>
                <w:right w:val="none" w:sz="0" w:space="0" w:color="auto"/>
              </w:divBdr>
            </w:div>
            <w:div w:id="1715960348">
              <w:marLeft w:val="0"/>
              <w:marRight w:val="0"/>
              <w:marTop w:val="0"/>
              <w:marBottom w:val="0"/>
              <w:divBdr>
                <w:top w:val="none" w:sz="0" w:space="0" w:color="auto"/>
                <w:left w:val="none" w:sz="0" w:space="0" w:color="auto"/>
                <w:bottom w:val="none" w:sz="0" w:space="0" w:color="auto"/>
                <w:right w:val="none" w:sz="0" w:space="0" w:color="auto"/>
              </w:divBdr>
            </w:div>
            <w:div w:id="1715960352">
              <w:marLeft w:val="0"/>
              <w:marRight w:val="0"/>
              <w:marTop w:val="0"/>
              <w:marBottom w:val="0"/>
              <w:divBdr>
                <w:top w:val="none" w:sz="0" w:space="0" w:color="auto"/>
                <w:left w:val="none" w:sz="0" w:space="0" w:color="auto"/>
                <w:bottom w:val="none" w:sz="0" w:space="0" w:color="auto"/>
                <w:right w:val="none" w:sz="0" w:space="0" w:color="auto"/>
              </w:divBdr>
            </w:div>
            <w:div w:id="1715960353">
              <w:marLeft w:val="0"/>
              <w:marRight w:val="0"/>
              <w:marTop w:val="0"/>
              <w:marBottom w:val="0"/>
              <w:divBdr>
                <w:top w:val="none" w:sz="0" w:space="0" w:color="auto"/>
                <w:left w:val="none" w:sz="0" w:space="0" w:color="auto"/>
                <w:bottom w:val="none" w:sz="0" w:space="0" w:color="auto"/>
                <w:right w:val="none" w:sz="0" w:space="0" w:color="auto"/>
              </w:divBdr>
            </w:div>
            <w:div w:id="1715960357">
              <w:marLeft w:val="0"/>
              <w:marRight w:val="0"/>
              <w:marTop w:val="0"/>
              <w:marBottom w:val="0"/>
              <w:divBdr>
                <w:top w:val="none" w:sz="0" w:space="0" w:color="auto"/>
                <w:left w:val="none" w:sz="0" w:space="0" w:color="auto"/>
                <w:bottom w:val="none" w:sz="0" w:space="0" w:color="auto"/>
                <w:right w:val="none" w:sz="0" w:space="0" w:color="auto"/>
              </w:divBdr>
            </w:div>
            <w:div w:id="1715960358">
              <w:marLeft w:val="0"/>
              <w:marRight w:val="0"/>
              <w:marTop w:val="0"/>
              <w:marBottom w:val="0"/>
              <w:divBdr>
                <w:top w:val="none" w:sz="0" w:space="0" w:color="auto"/>
                <w:left w:val="none" w:sz="0" w:space="0" w:color="auto"/>
                <w:bottom w:val="none" w:sz="0" w:space="0" w:color="auto"/>
                <w:right w:val="none" w:sz="0" w:space="0" w:color="auto"/>
              </w:divBdr>
            </w:div>
            <w:div w:id="1715960359">
              <w:marLeft w:val="0"/>
              <w:marRight w:val="0"/>
              <w:marTop w:val="0"/>
              <w:marBottom w:val="0"/>
              <w:divBdr>
                <w:top w:val="none" w:sz="0" w:space="0" w:color="auto"/>
                <w:left w:val="none" w:sz="0" w:space="0" w:color="auto"/>
                <w:bottom w:val="none" w:sz="0" w:space="0" w:color="auto"/>
                <w:right w:val="none" w:sz="0" w:space="0" w:color="auto"/>
              </w:divBdr>
            </w:div>
            <w:div w:id="1715960365">
              <w:marLeft w:val="0"/>
              <w:marRight w:val="0"/>
              <w:marTop w:val="0"/>
              <w:marBottom w:val="0"/>
              <w:divBdr>
                <w:top w:val="none" w:sz="0" w:space="0" w:color="auto"/>
                <w:left w:val="none" w:sz="0" w:space="0" w:color="auto"/>
                <w:bottom w:val="none" w:sz="0" w:space="0" w:color="auto"/>
                <w:right w:val="none" w:sz="0" w:space="0" w:color="auto"/>
              </w:divBdr>
            </w:div>
            <w:div w:id="1715960373">
              <w:marLeft w:val="0"/>
              <w:marRight w:val="0"/>
              <w:marTop w:val="0"/>
              <w:marBottom w:val="0"/>
              <w:divBdr>
                <w:top w:val="none" w:sz="0" w:space="0" w:color="auto"/>
                <w:left w:val="none" w:sz="0" w:space="0" w:color="auto"/>
                <w:bottom w:val="none" w:sz="0" w:space="0" w:color="auto"/>
                <w:right w:val="none" w:sz="0" w:space="0" w:color="auto"/>
              </w:divBdr>
            </w:div>
            <w:div w:id="1715960374">
              <w:marLeft w:val="0"/>
              <w:marRight w:val="0"/>
              <w:marTop w:val="0"/>
              <w:marBottom w:val="0"/>
              <w:divBdr>
                <w:top w:val="none" w:sz="0" w:space="0" w:color="auto"/>
                <w:left w:val="none" w:sz="0" w:space="0" w:color="auto"/>
                <w:bottom w:val="none" w:sz="0" w:space="0" w:color="auto"/>
                <w:right w:val="none" w:sz="0" w:space="0" w:color="auto"/>
              </w:divBdr>
            </w:div>
            <w:div w:id="1715960378">
              <w:marLeft w:val="0"/>
              <w:marRight w:val="0"/>
              <w:marTop w:val="0"/>
              <w:marBottom w:val="0"/>
              <w:divBdr>
                <w:top w:val="none" w:sz="0" w:space="0" w:color="auto"/>
                <w:left w:val="none" w:sz="0" w:space="0" w:color="auto"/>
                <w:bottom w:val="none" w:sz="0" w:space="0" w:color="auto"/>
                <w:right w:val="none" w:sz="0" w:space="0" w:color="auto"/>
              </w:divBdr>
            </w:div>
            <w:div w:id="1715960381">
              <w:marLeft w:val="0"/>
              <w:marRight w:val="0"/>
              <w:marTop w:val="0"/>
              <w:marBottom w:val="0"/>
              <w:divBdr>
                <w:top w:val="none" w:sz="0" w:space="0" w:color="auto"/>
                <w:left w:val="none" w:sz="0" w:space="0" w:color="auto"/>
                <w:bottom w:val="none" w:sz="0" w:space="0" w:color="auto"/>
                <w:right w:val="none" w:sz="0" w:space="0" w:color="auto"/>
              </w:divBdr>
            </w:div>
            <w:div w:id="1715960383">
              <w:marLeft w:val="0"/>
              <w:marRight w:val="0"/>
              <w:marTop w:val="0"/>
              <w:marBottom w:val="0"/>
              <w:divBdr>
                <w:top w:val="none" w:sz="0" w:space="0" w:color="auto"/>
                <w:left w:val="none" w:sz="0" w:space="0" w:color="auto"/>
                <w:bottom w:val="none" w:sz="0" w:space="0" w:color="auto"/>
                <w:right w:val="none" w:sz="0" w:space="0" w:color="auto"/>
              </w:divBdr>
            </w:div>
            <w:div w:id="1715960388">
              <w:marLeft w:val="0"/>
              <w:marRight w:val="0"/>
              <w:marTop w:val="0"/>
              <w:marBottom w:val="0"/>
              <w:divBdr>
                <w:top w:val="none" w:sz="0" w:space="0" w:color="auto"/>
                <w:left w:val="none" w:sz="0" w:space="0" w:color="auto"/>
                <w:bottom w:val="none" w:sz="0" w:space="0" w:color="auto"/>
                <w:right w:val="none" w:sz="0" w:space="0" w:color="auto"/>
              </w:divBdr>
            </w:div>
            <w:div w:id="1715960393">
              <w:marLeft w:val="0"/>
              <w:marRight w:val="0"/>
              <w:marTop w:val="0"/>
              <w:marBottom w:val="0"/>
              <w:divBdr>
                <w:top w:val="none" w:sz="0" w:space="0" w:color="auto"/>
                <w:left w:val="none" w:sz="0" w:space="0" w:color="auto"/>
                <w:bottom w:val="none" w:sz="0" w:space="0" w:color="auto"/>
                <w:right w:val="none" w:sz="0" w:space="0" w:color="auto"/>
              </w:divBdr>
            </w:div>
            <w:div w:id="1715960400">
              <w:marLeft w:val="0"/>
              <w:marRight w:val="0"/>
              <w:marTop w:val="0"/>
              <w:marBottom w:val="0"/>
              <w:divBdr>
                <w:top w:val="none" w:sz="0" w:space="0" w:color="auto"/>
                <w:left w:val="none" w:sz="0" w:space="0" w:color="auto"/>
                <w:bottom w:val="none" w:sz="0" w:space="0" w:color="auto"/>
                <w:right w:val="none" w:sz="0" w:space="0" w:color="auto"/>
              </w:divBdr>
            </w:div>
            <w:div w:id="1715960404">
              <w:marLeft w:val="0"/>
              <w:marRight w:val="0"/>
              <w:marTop w:val="0"/>
              <w:marBottom w:val="0"/>
              <w:divBdr>
                <w:top w:val="none" w:sz="0" w:space="0" w:color="auto"/>
                <w:left w:val="none" w:sz="0" w:space="0" w:color="auto"/>
                <w:bottom w:val="none" w:sz="0" w:space="0" w:color="auto"/>
                <w:right w:val="none" w:sz="0" w:space="0" w:color="auto"/>
              </w:divBdr>
            </w:div>
            <w:div w:id="1715960410">
              <w:marLeft w:val="0"/>
              <w:marRight w:val="0"/>
              <w:marTop w:val="0"/>
              <w:marBottom w:val="0"/>
              <w:divBdr>
                <w:top w:val="none" w:sz="0" w:space="0" w:color="auto"/>
                <w:left w:val="none" w:sz="0" w:space="0" w:color="auto"/>
                <w:bottom w:val="none" w:sz="0" w:space="0" w:color="auto"/>
                <w:right w:val="none" w:sz="0" w:space="0" w:color="auto"/>
              </w:divBdr>
            </w:div>
            <w:div w:id="1715960421">
              <w:marLeft w:val="0"/>
              <w:marRight w:val="0"/>
              <w:marTop w:val="0"/>
              <w:marBottom w:val="0"/>
              <w:divBdr>
                <w:top w:val="none" w:sz="0" w:space="0" w:color="auto"/>
                <w:left w:val="none" w:sz="0" w:space="0" w:color="auto"/>
                <w:bottom w:val="none" w:sz="0" w:space="0" w:color="auto"/>
                <w:right w:val="none" w:sz="0" w:space="0" w:color="auto"/>
              </w:divBdr>
            </w:div>
            <w:div w:id="1715960427">
              <w:marLeft w:val="0"/>
              <w:marRight w:val="0"/>
              <w:marTop w:val="0"/>
              <w:marBottom w:val="0"/>
              <w:divBdr>
                <w:top w:val="none" w:sz="0" w:space="0" w:color="auto"/>
                <w:left w:val="none" w:sz="0" w:space="0" w:color="auto"/>
                <w:bottom w:val="none" w:sz="0" w:space="0" w:color="auto"/>
                <w:right w:val="none" w:sz="0" w:space="0" w:color="auto"/>
              </w:divBdr>
            </w:div>
            <w:div w:id="1715960430">
              <w:marLeft w:val="0"/>
              <w:marRight w:val="0"/>
              <w:marTop w:val="0"/>
              <w:marBottom w:val="0"/>
              <w:divBdr>
                <w:top w:val="none" w:sz="0" w:space="0" w:color="auto"/>
                <w:left w:val="none" w:sz="0" w:space="0" w:color="auto"/>
                <w:bottom w:val="none" w:sz="0" w:space="0" w:color="auto"/>
                <w:right w:val="none" w:sz="0" w:space="0" w:color="auto"/>
              </w:divBdr>
            </w:div>
            <w:div w:id="1715960432">
              <w:marLeft w:val="0"/>
              <w:marRight w:val="0"/>
              <w:marTop w:val="0"/>
              <w:marBottom w:val="0"/>
              <w:divBdr>
                <w:top w:val="none" w:sz="0" w:space="0" w:color="auto"/>
                <w:left w:val="none" w:sz="0" w:space="0" w:color="auto"/>
                <w:bottom w:val="none" w:sz="0" w:space="0" w:color="auto"/>
                <w:right w:val="none" w:sz="0" w:space="0" w:color="auto"/>
              </w:divBdr>
            </w:div>
            <w:div w:id="1715960434">
              <w:marLeft w:val="0"/>
              <w:marRight w:val="0"/>
              <w:marTop w:val="0"/>
              <w:marBottom w:val="0"/>
              <w:divBdr>
                <w:top w:val="none" w:sz="0" w:space="0" w:color="auto"/>
                <w:left w:val="none" w:sz="0" w:space="0" w:color="auto"/>
                <w:bottom w:val="none" w:sz="0" w:space="0" w:color="auto"/>
                <w:right w:val="none" w:sz="0" w:space="0" w:color="auto"/>
              </w:divBdr>
            </w:div>
            <w:div w:id="1715960437">
              <w:marLeft w:val="0"/>
              <w:marRight w:val="0"/>
              <w:marTop w:val="0"/>
              <w:marBottom w:val="0"/>
              <w:divBdr>
                <w:top w:val="none" w:sz="0" w:space="0" w:color="auto"/>
                <w:left w:val="none" w:sz="0" w:space="0" w:color="auto"/>
                <w:bottom w:val="none" w:sz="0" w:space="0" w:color="auto"/>
                <w:right w:val="none" w:sz="0" w:space="0" w:color="auto"/>
              </w:divBdr>
            </w:div>
            <w:div w:id="1715960441">
              <w:marLeft w:val="0"/>
              <w:marRight w:val="0"/>
              <w:marTop w:val="0"/>
              <w:marBottom w:val="0"/>
              <w:divBdr>
                <w:top w:val="none" w:sz="0" w:space="0" w:color="auto"/>
                <w:left w:val="none" w:sz="0" w:space="0" w:color="auto"/>
                <w:bottom w:val="none" w:sz="0" w:space="0" w:color="auto"/>
                <w:right w:val="none" w:sz="0" w:space="0" w:color="auto"/>
              </w:divBdr>
            </w:div>
            <w:div w:id="1715960445">
              <w:marLeft w:val="0"/>
              <w:marRight w:val="0"/>
              <w:marTop w:val="0"/>
              <w:marBottom w:val="0"/>
              <w:divBdr>
                <w:top w:val="none" w:sz="0" w:space="0" w:color="auto"/>
                <w:left w:val="none" w:sz="0" w:space="0" w:color="auto"/>
                <w:bottom w:val="none" w:sz="0" w:space="0" w:color="auto"/>
                <w:right w:val="none" w:sz="0" w:space="0" w:color="auto"/>
              </w:divBdr>
            </w:div>
            <w:div w:id="1715960446">
              <w:marLeft w:val="0"/>
              <w:marRight w:val="0"/>
              <w:marTop w:val="0"/>
              <w:marBottom w:val="0"/>
              <w:divBdr>
                <w:top w:val="none" w:sz="0" w:space="0" w:color="auto"/>
                <w:left w:val="none" w:sz="0" w:space="0" w:color="auto"/>
                <w:bottom w:val="none" w:sz="0" w:space="0" w:color="auto"/>
                <w:right w:val="none" w:sz="0" w:space="0" w:color="auto"/>
              </w:divBdr>
            </w:div>
            <w:div w:id="1715960449">
              <w:marLeft w:val="0"/>
              <w:marRight w:val="0"/>
              <w:marTop w:val="0"/>
              <w:marBottom w:val="0"/>
              <w:divBdr>
                <w:top w:val="none" w:sz="0" w:space="0" w:color="auto"/>
                <w:left w:val="none" w:sz="0" w:space="0" w:color="auto"/>
                <w:bottom w:val="none" w:sz="0" w:space="0" w:color="auto"/>
                <w:right w:val="none" w:sz="0" w:space="0" w:color="auto"/>
              </w:divBdr>
            </w:div>
            <w:div w:id="1715960452">
              <w:marLeft w:val="0"/>
              <w:marRight w:val="0"/>
              <w:marTop w:val="0"/>
              <w:marBottom w:val="0"/>
              <w:divBdr>
                <w:top w:val="none" w:sz="0" w:space="0" w:color="auto"/>
                <w:left w:val="none" w:sz="0" w:space="0" w:color="auto"/>
                <w:bottom w:val="none" w:sz="0" w:space="0" w:color="auto"/>
                <w:right w:val="none" w:sz="0" w:space="0" w:color="auto"/>
              </w:divBdr>
            </w:div>
            <w:div w:id="1715960460">
              <w:marLeft w:val="0"/>
              <w:marRight w:val="0"/>
              <w:marTop w:val="0"/>
              <w:marBottom w:val="0"/>
              <w:divBdr>
                <w:top w:val="none" w:sz="0" w:space="0" w:color="auto"/>
                <w:left w:val="none" w:sz="0" w:space="0" w:color="auto"/>
                <w:bottom w:val="none" w:sz="0" w:space="0" w:color="auto"/>
                <w:right w:val="none" w:sz="0" w:space="0" w:color="auto"/>
              </w:divBdr>
            </w:div>
            <w:div w:id="1715960463">
              <w:marLeft w:val="0"/>
              <w:marRight w:val="0"/>
              <w:marTop w:val="0"/>
              <w:marBottom w:val="0"/>
              <w:divBdr>
                <w:top w:val="none" w:sz="0" w:space="0" w:color="auto"/>
                <w:left w:val="none" w:sz="0" w:space="0" w:color="auto"/>
                <w:bottom w:val="none" w:sz="0" w:space="0" w:color="auto"/>
                <w:right w:val="none" w:sz="0" w:space="0" w:color="auto"/>
              </w:divBdr>
            </w:div>
            <w:div w:id="1715960472">
              <w:marLeft w:val="0"/>
              <w:marRight w:val="0"/>
              <w:marTop w:val="0"/>
              <w:marBottom w:val="0"/>
              <w:divBdr>
                <w:top w:val="none" w:sz="0" w:space="0" w:color="auto"/>
                <w:left w:val="none" w:sz="0" w:space="0" w:color="auto"/>
                <w:bottom w:val="none" w:sz="0" w:space="0" w:color="auto"/>
                <w:right w:val="none" w:sz="0" w:space="0" w:color="auto"/>
              </w:divBdr>
            </w:div>
            <w:div w:id="1715960479">
              <w:marLeft w:val="0"/>
              <w:marRight w:val="0"/>
              <w:marTop w:val="0"/>
              <w:marBottom w:val="0"/>
              <w:divBdr>
                <w:top w:val="none" w:sz="0" w:space="0" w:color="auto"/>
                <w:left w:val="none" w:sz="0" w:space="0" w:color="auto"/>
                <w:bottom w:val="none" w:sz="0" w:space="0" w:color="auto"/>
                <w:right w:val="none" w:sz="0" w:space="0" w:color="auto"/>
              </w:divBdr>
            </w:div>
            <w:div w:id="1715960481">
              <w:marLeft w:val="0"/>
              <w:marRight w:val="0"/>
              <w:marTop w:val="0"/>
              <w:marBottom w:val="0"/>
              <w:divBdr>
                <w:top w:val="none" w:sz="0" w:space="0" w:color="auto"/>
                <w:left w:val="none" w:sz="0" w:space="0" w:color="auto"/>
                <w:bottom w:val="none" w:sz="0" w:space="0" w:color="auto"/>
                <w:right w:val="none" w:sz="0" w:space="0" w:color="auto"/>
              </w:divBdr>
            </w:div>
            <w:div w:id="1715960492">
              <w:marLeft w:val="0"/>
              <w:marRight w:val="0"/>
              <w:marTop w:val="0"/>
              <w:marBottom w:val="0"/>
              <w:divBdr>
                <w:top w:val="none" w:sz="0" w:space="0" w:color="auto"/>
                <w:left w:val="none" w:sz="0" w:space="0" w:color="auto"/>
                <w:bottom w:val="none" w:sz="0" w:space="0" w:color="auto"/>
                <w:right w:val="none" w:sz="0" w:space="0" w:color="auto"/>
              </w:divBdr>
            </w:div>
            <w:div w:id="1715960498">
              <w:marLeft w:val="0"/>
              <w:marRight w:val="0"/>
              <w:marTop w:val="0"/>
              <w:marBottom w:val="0"/>
              <w:divBdr>
                <w:top w:val="none" w:sz="0" w:space="0" w:color="auto"/>
                <w:left w:val="none" w:sz="0" w:space="0" w:color="auto"/>
                <w:bottom w:val="none" w:sz="0" w:space="0" w:color="auto"/>
                <w:right w:val="none" w:sz="0" w:space="0" w:color="auto"/>
              </w:divBdr>
            </w:div>
            <w:div w:id="1715960500">
              <w:marLeft w:val="0"/>
              <w:marRight w:val="0"/>
              <w:marTop w:val="0"/>
              <w:marBottom w:val="0"/>
              <w:divBdr>
                <w:top w:val="none" w:sz="0" w:space="0" w:color="auto"/>
                <w:left w:val="none" w:sz="0" w:space="0" w:color="auto"/>
                <w:bottom w:val="none" w:sz="0" w:space="0" w:color="auto"/>
                <w:right w:val="none" w:sz="0" w:space="0" w:color="auto"/>
              </w:divBdr>
            </w:div>
            <w:div w:id="1715960503">
              <w:marLeft w:val="0"/>
              <w:marRight w:val="0"/>
              <w:marTop w:val="0"/>
              <w:marBottom w:val="0"/>
              <w:divBdr>
                <w:top w:val="none" w:sz="0" w:space="0" w:color="auto"/>
                <w:left w:val="none" w:sz="0" w:space="0" w:color="auto"/>
                <w:bottom w:val="none" w:sz="0" w:space="0" w:color="auto"/>
                <w:right w:val="none" w:sz="0" w:space="0" w:color="auto"/>
              </w:divBdr>
            </w:div>
            <w:div w:id="1715960504">
              <w:marLeft w:val="0"/>
              <w:marRight w:val="0"/>
              <w:marTop w:val="0"/>
              <w:marBottom w:val="0"/>
              <w:divBdr>
                <w:top w:val="none" w:sz="0" w:space="0" w:color="auto"/>
                <w:left w:val="none" w:sz="0" w:space="0" w:color="auto"/>
                <w:bottom w:val="none" w:sz="0" w:space="0" w:color="auto"/>
                <w:right w:val="none" w:sz="0" w:space="0" w:color="auto"/>
              </w:divBdr>
            </w:div>
            <w:div w:id="1715960507">
              <w:marLeft w:val="0"/>
              <w:marRight w:val="0"/>
              <w:marTop w:val="0"/>
              <w:marBottom w:val="0"/>
              <w:divBdr>
                <w:top w:val="none" w:sz="0" w:space="0" w:color="auto"/>
                <w:left w:val="none" w:sz="0" w:space="0" w:color="auto"/>
                <w:bottom w:val="none" w:sz="0" w:space="0" w:color="auto"/>
                <w:right w:val="none" w:sz="0" w:space="0" w:color="auto"/>
              </w:divBdr>
            </w:div>
            <w:div w:id="1715960510">
              <w:marLeft w:val="0"/>
              <w:marRight w:val="0"/>
              <w:marTop w:val="0"/>
              <w:marBottom w:val="0"/>
              <w:divBdr>
                <w:top w:val="none" w:sz="0" w:space="0" w:color="auto"/>
                <w:left w:val="none" w:sz="0" w:space="0" w:color="auto"/>
                <w:bottom w:val="none" w:sz="0" w:space="0" w:color="auto"/>
                <w:right w:val="none" w:sz="0" w:space="0" w:color="auto"/>
              </w:divBdr>
            </w:div>
            <w:div w:id="1715960512">
              <w:marLeft w:val="0"/>
              <w:marRight w:val="0"/>
              <w:marTop w:val="0"/>
              <w:marBottom w:val="0"/>
              <w:divBdr>
                <w:top w:val="none" w:sz="0" w:space="0" w:color="auto"/>
                <w:left w:val="none" w:sz="0" w:space="0" w:color="auto"/>
                <w:bottom w:val="none" w:sz="0" w:space="0" w:color="auto"/>
                <w:right w:val="none" w:sz="0" w:space="0" w:color="auto"/>
              </w:divBdr>
            </w:div>
            <w:div w:id="1715960514">
              <w:marLeft w:val="0"/>
              <w:marRight w:val="0"/>
              <w:marTop w:val="0"/>
              <w:marBottom w:val="0"/>
              <w:divBdr>
                <w:top w:val="none" w:sz="0" w:space="0" w:color="auto"/>
                <w:left w:val="none" w:sz="0" w:space="0" w:color="auto"/>
                <w:bottom w:val="none" w:sz="0" w:space="0" w:color="auto"/>
                <w:right w:val="none" w:sz="0" w:space="0" w:color="auto"/>
              </w:divBdr>
            </w:div>
            <w:div w:id="1715960522">
              <w:marLeft w:val="0"/>
              <w:marRight w:val="0"/>
              <w:marTop w:val="0"/>
              <w:marBottom w:val="0"/>
              <w:divBdr>
                <w:top w:val="none" w:sz="0" w:space="0" w:color="auto"/>
                <w:left w:val="none" w:sz="0" w:space="0" w:color="auto"/>
                <w:bottom w:val="none" w:sz="0" w:space="0" w:color="auto"/>
                <w:right w:val="none" w:sz="0" w:space="0" w:color="auto"/>
              </w:divBdr>
            </w:div>
            <w:div w:id="1715960524">
              <w:marLeft w:val="0"/>
              <w:marRight w:val="0"/>
              <w:marTop w:val="0"/>
              <w:marBottom w:val="0"/>
              <w:divBdr>
                <w:top w:val="none" w:sz="0" w:space="0" w:color="auto"/>
                <w:left w:val="none" w:sz="0" w:space="0" w:color="auto"/>
                <w:bottom w:val="none" w:sz="0" w:space="0" w:color="auto"/>
                <w:right w:val="none" w:sz="0" w:space="0" w:color="auto"/>
              </w:divBdr>
            </w:div>
            <w:div w:id="1715960525">
              <w:marLeft w:val="0"/>
              <w:marRight w:val="0"/>
              <w:marTop w:val="0"/>
              <w:marBottom w:val="0"/>
              <w:divBdr>
                <w:top w:val="none" w:sz="0" w:space="0" w:color="auto"/>
                <w:left w:val="none" w:sz="0" w:space="0" w:color="auto"/>
                <w:bottom w:val="none" w:sz="0" w:space="0" w:color="auto"/>
                <w:right w:val="none" w:sz="0" w:space="0" w:color="auto"/>
              </w:divBdr>
            </w:div>
            <w:div w:id="1715960526">
              <w:marLeft w:val="0"/>
              <w:marRight w:val="0"/>
              <w:marTop w:val="0"/>
              <w:marBottom w:val="0"/>
              <w:divBdr>
                <w:top w:val="none" w:sz="0" w:space="0" w:color="auto"/>
                <w:left w:val="none" w:sz="0" w:space="0" w:color="auto"/>
                <w:bottom w:val="none" w:sz="0" w:space="0" w:color="auto"/>
                <w:right w:val="none" w:sz="0" w:space="0" w:color="auto"/>
              </w:divBdr>
            </w:div>
            <w:div w:id="1715960540">
              <w:marLeft w:val="0"/>
              <w:marRight w:val="0"/>
              <w:marTop w:val="0"/>
              <w:marBottom w:val="0"/>
              <w:divBdr>
                <w:top w:val="none" w:sz="0" w:space="0" w:color="auto"/>
                <w:left w:val="none" w:sz="0" w:space="0" w:color="auto"/>
                <w:bottom w:val="none" w:sz="0" w:space="0" w:color="auto"/>
                <w:right w:val="none" w:sz="0" w:space="0" w:color="auto"/>
              </w:divBdr>
            </w:div>
            <w:div w:id="1715960549">
              <w:marLeft w:val="0"/>
              <w:marRight w:val="0"/>
              <w:marTop w:val="0"/>
              <w:marBottom w:val="0"/>
              <w:divBdr>
                <w:top w:val="none" w:sz="0" w:space="0" w:color="auto"/>
                <w:left w:val="none" w:sz="0" w:space="0" w:color="auto"/>
                <w:bottom w:val="none" w:sz="0" w:space="0" w:color="auto"/>
                <w:right w:val="none" w:sz="0" w:space="0" w:color="auto"/>
              </w:divBdr>
            </w:div>
            <w:div w:id="1715960555">
              <w:marLeft w:val="0"/>
              <w:marRight w:val="0"/>
              <w:marTop w:val="0"/>
              <w:marBottom w:val="0"/>
              <w:divBdr>
                <w:top w:val="none" w:sz="0" w:space="0" w:color="auto"/>
                <w:left w:val="none" w:sz="0" w:space="0" w:color="auto"/>
                <w:bottom w:val="none" w:sz="0" w:space="0" w:color="auto"/>
                <w:right w:val="none" w:sz="0" w:space="0" w:color="auto"/>
              </w:divBdr>
            </w:div>
            <w:div w:id="1715960556">
              <w:marLeft w:val="0"/>
              <w:marRight w:val="0"/>
              <w:marTop w:val="0"/>
              <w:marBottom w:val="0"/>
              <w:divBdr>
                <w:top w:val="none" w:sz="0" w:space="0" w:color="auto"/>
                <w:left w:val="none" w:sz="0" w:space="0" w:color="auto"/>
                <w:bottom w:val="none" w:sz="0" w:space="0" w:color="auto"/>
                <w:right w:val="none" w:sz="0" w:space="0" w:color="auto"/>
              </w:divBdr>
            </w:div>
            <w:div w:id="1715960561">
              <w:marLeft w:val="0"/>
              <w:marRight w:val="0"/>
              <w:marTop w:val="0"/>
              <w:marBottom w:val="0"/>
              <w:divBdr>
                <w:top w:val="none" w:sz="0" w:space="0" w:color="auto"/>
                <w:left w:val="none" w:sz="0" w:space="0" w:color="auto"/>
                <w:bottom w:val="none" w:sz="0" w:space="0" w:color="auto"/>
                <w:right w:val="none" w:sz="0" w:space="0" w:color="auto"/>
              </w:divBdr>
            </w:div>
            <w:div w:id="1715960562">
              <w:marLeft w:val="0"/>
              <w:marRight w:val="0"/>
              <w:marTop w:val="0"/>
              <w:marBottom w:val="0"/>
              <w:divBdr>
                <w:top w:val="none" w:sz="0" w:space="0" w:color="auto"/>
                <w:left w:val="none" w:sz="0" w:space="0" w:color="auto"/>
                <w:bottom w:val="none" w:sz="0" w:space="0" w:color="auto"/>
                <w:right w:val="none" w:sz="0" w:space="0" w:color="auto"/>
              </w:divBdr>
            </w:div>
            <w:div w:id="1715960573">
              <w:marLeft w:val="0"/>
              <w:marRight w:val="0"/>
              <w:marTop w:val="0"/>
              <w:marBottom w:val="0"/>
              <w:divBdr>
                <w:top w:val="none" w:sz="0" w:space="0" w:color="auto"/>
                <w:left w:val="none" w:sz="0" w:space="0" w:color="auto"/>
                <w:bottom w:val="none" w:sz="0" w:space="0" w:color="auto"/>
                <w:right w:val="none" w:sz="0" w:space="0" w:color="auto"/>
              </w:divBdr>
            </w:div>
            <w:div w:id="1715960574">
              <w:marLeft w:val="0"/>
              <w:marRight w:val="0"/>
              <w:marTop w:val="0"/>
              <w:marBottom w:val="0"/>
              <w:divBdr>
                <w:top w:val="none" w:sz="0" w:space="0" w:color="auto"/>
                <w:left w:val="none" w:sz="0" w:space="0" w:color="auto"/>
                <w:bottom w:val="none" w:sz="0" w:space="0" w:color="auto"/>
                <w:right w:val="none" w:sz="0" w:space="0" w:color="auto"/>
              </w:divBdr>
            </w:div>
            <w:div w:id="1715960575">
              <w:marLeft w:val="0"/>
              <w:marRight w:val="0"/>
              <w:marTop w:val="0"/>
              <w:marBottom w:val="0"/>
              <w:divBdr>
                <w:top w:val="none" w:sz="0" w:space="0" w:color="auto"/>
                <w:left w:val="none" w:sz="0" w:space="0" w:color="auto"/>
                <w:bottom w:val="none" w:sz="0" w:space="0" w:color="auto"/>
                <w:right w:val="none" w:sz="0" w:space="0" w:color="auto"/>
              </w:divBdr>
            </w:div>
            <w:div w:id="1715960578">
              <w:marLeft w:val="0"/>
              <w:marRight w:val="0"/>
              <w:marTop w:val="0"/>
              <w:marBottom w:val="0"/>
              <w:divBdr>
                <w:top w:val="none" w:sz="0" w:space="0" w:color="auto"/>
                <w:left w:val="none" w:sz="0" w:space="0" w:color="auto"/>
                <w:bottom w:val="none" w:sz="0" w:space="0" w:color="auto"/>
                <w:right w:val="none" w:sz="0" w:space="0" w:color="auto"/>
              </w:divBdr>
            </w:div>
            <w:div w:id="1715960581">
              <w:marLeft w:val="0"/>
              <w:marRight w:val="0"/>
              <w:marTop w:val="0"/>
              <w:marBottom w:val="0"/>
              <w:divBdr>
                <w:top w:val="none" w:sz="0" w:space="0" w:color="auto"/>
                <w:left w:val="none" w:sz="0" w:space="0" w:color="auto"/>
                <w:bottom w:val="none" w:sz="0" w:space="0" w:color="auto"/>
                <w:right w:val="none" w:sz="0" w:space="0" w:color="auto"/>
              </w:divBdr>
            </w:div>
            <w:div w:id="1715960582">
              <w:marLeft w:val="0"/>
              <w:marRight w:val="0"/>
              <w:marTop w:val="0"/>
              <w:marBottom w:val="0"/>
              <w:divBdr>
                <w:top w:val="none" w:sz="0" w:space="0" w:color="auto"/>
                <w:left w:val="none" w:sz="0" w:space="0" w:color="auto"/>
                <w:bottom w:val="none" w:sz="0" w:space="0" w:color="auto"/>
                <w:right w:val="none" w:sz="0" w:space="0" w:color="auto"/>
              </w:divBdr>
            </w:div>
            <w:div w:id="1715960583">
              <w:marLeft w:val="0"/>
              <w:marRight w:val="0"/>
              <w:marTop w:val="0"/>
              <w:marBottom w:val="0"/>
              <w:divBdr>
                <w:top w:val="none" w:sz="0" w:space="0" w:color="auto"/>
                <w:left w:val="none" w:sz="0" w:space="0" w:color="auto"/>
                <w:bottom w:val="none" w:sz="0" w:space="0" w:color="auto"/>
                <w:right w:val="none" w:sz="0" w:space="0" w:color="auto"/>
              </w:divBdr>
            </w:div>
            <w:div w:id="1715960588">
              <w:marLeft w:val="0"/>
              <w:marRight w:val="0"/>
              <w:marTop w:val="0"/>
              <w:marBottom w:val="0"/>
              <w:divBdr>
                <w:top w:val="none" w:sz="0" w:space="0" w:color="auto"/>
                <w:left w:val="none" w:sz="0" w:space="0" w:color="auto"/>
                <w:bottom w:val="none" w:sz="0" w:space="0" w:color="auto"/>
                <w:right w:val="none" w:sz="0" w:space="0" w:color="auto"/>
              </w:divBdr>
            </w:div>
            <w:div w:id="1715960591">
              <w:marLeft w:val="0"/>
              <w:marRight w:val="0"/>
              <w:marTop w:val="0"/>
              <w:marBottom w:val="0"/>
              <w:divBdr>
                <w:top w:val="none" w:sz="0" w:space="0" w:color="auto"/>
                <w:left w:val="none" w:sz="0" w:space="0" w:color="auto"/>
                <w:bottom w:val="none" w:sz="0" w:space="0" w:color="auto"/>
                <w:right w:val="none" w:sz="0" w:space="0" w:color="auto"/>
              </w:divBdr>
            </w:div>
            <w:div w:id="1715960593">
              <w:marLeft w:val="0"/>
              <w:marRight w:val="0"/>
              <w:marTop w:val="0"/>
              <w:marBottom w:val="0"/>
              <w:divBdr>
                <w:top w:val="none" w:sz="0" w:space="0" w:color="auto"/>
                <w:left w:val="none" w:sz="0" w:space="0" w:color="auto"/>
                <w:bottom w:val="none" w:sz="0" w:space="0" w:color="auto"/>
                <w:right w:val="none" w:sz="0" w:space="0" w:color="auto"/>
              </w:divBdr>
            </w:div>
            <w:div w:id="1715960597">
              <w:marLeft w:val="0"/>
              <w:marRight w:val="0"/>
              <w:marTop w:val="0"/>
              <w:marBottom w:val="0"/>
              <w:divBdr>
                <w:top w:val="none" w:sz="0" w:space="0" w:color="auto"/>
                <w:left w:val="none" w:sz="0" w:space="0" w:color="auto"/>
                <w:bottom w:val="none" w:sz="0" w:space="0" w:color="auto"/>
                <w:right w:val="none" w:sz="0" w:space="0" w:color="auto"/>
              </w:divBdr>
            </w:div>
            <w:div w:id="1715960599">
              <w:marLeft w:val="0"/>
              <w:marRight w:val="0"/>
              <w:marTop w:val="0"/>
              <w:marBottom w:val="0"/>
              <w:divBdr>
                <w:top w:val="none" w:sz="0" w:space="0" w:color="auto"/>
                <w:left w:val="none" w:sz="0" w:space="0" w:color="auto"/>
                <w:bottom w:val="none" w:sz="0" w:space="0" w:color="auto"/>
                <w:right w:val="none" w:sz="0" w:space="0" w:color="auto"/>
              </w:divBdr>
            </w:div>
            <w:div w:id="1715960604">
              <w:marLeft w:val="0"/>
              <w:marRight w:val="0"/>
              <w:marTop w:val="0"/>
              <w:marBottom w:val="0"/>
              <w:divBdr>
                <w:top w:val="none" w:sz="0" w:space="0" w:color="auto"/>
                <w:left w:val="none" w:sz="0" w:space="0" w:color="auto"/>
                <w:bottom w:val="none" w:sz="0" w:space="0" w:color="auto"/>
                <w:right w:val="none" w:sz="0" w:space="0" w:color="auto"/>
              </w:divBdr>
            </w:div>
            <w:div w:id="1715960605">
              <w:marLeft w:val="0"/>
              <w:marRight w:val="0"/>
              <w:marTop w:val="0"/>
              <w:marBottom w:val="0"/>
              <w:divBdr>
                <w:top w:val="none" w:sz="0" w:space="0" w:color="auto"/>
                <w:left w:val="none" w:sz="0" w:space="0" w:color="auto"/>
                <w:bottom w:val="none" w:sz="0" w:space="0" w:color="auto"/>
                <w:right w:val="none" w:sz="0" w:space="0" w:color="auto"/>
              </w:divBdr>
            </w:div>
            <w:div w:id="1715960615">
              <w:marLeft w:val="0"/>
              <w:marRight w:val="0"/>
              <w:marTop w:val="0"/>
              <w:marBottom w:val="0"/>
              <w:divBdr>
                <w:top w:val="none" w:sz="0" w:space="0" w:color="auto"/>
                <w:left w:val="none" w:sz="0" w:space="0" w:color="auto"/>
                <w:bottom w:val="none" w:sz="0" w:space="0" w:color="auto"/>
                <w:right w:val="none" w:sz="0" w:space="0" w:color="auto"/>
              </w:divBdr>
            </w:div>
            <w:div w:id="1715960619">
              <w:marLeft w:val="0"/>
              <w:marRight w:val="0"/>
              <w:marTop w:val="0"/>
              <w:marBottom w:val="0"/>
              <w:divBdr>
                <w:top w:val="none" w:sz="0" w:space="0" w:color="auto"/>
                <w:left w:val="none" w:sz="0" w:space="0" w:color="auto"/>
                <w:bottom w:val="none" w:sz="0" w:space="0" w:color="auto"/>
                <w:right w:val="none" w:sz="0" w:space="0" w:color="auto"/>
              </w:divBdr>
            </w:div>
            <w:div w:id="1715960623">
              <w:marLeft w:val="0"/>
              <w:marRight w:val="0"/>
              <w:marTop w:val="0"/>
              <w:marBottom w:val="0"/>
              <w:divBdr>
                <w:top w:val="none" w:sz="0" w:space="0" w:color="auto"/>
                <w:left w:val="none" w:sz="0" w:space="0" w:color="auto"/>
                <w:bottom w:val="none" w:sz="0" w:space="0" w:color="auto"/>
                <w:right w:val="none" w:sz="0" w:space="0" w:color="auto"/>
              </w:divBdr>
            </w:div>
            <w:div w:id="1715960627">
              <w:marLeft w:val="0"/>
              <w:marRight w:val="0"/>
              <w:marTop w:val="0"/>
              <w:marBottom w:val="0"/>
              <w:divBdr>
                <w:top w:val="none" w:sz="0" w:space="0" w:color="auto"/>
                <w:left w:val="none" w:sz="0" w:space="0" w:color="auto"/>
                <w:bottom w:val="none" w:sz="0" w:space="0" w:color="auto"/>
                <w:right w:val="none" w:sz="0" w:space="0" w:color="auto"/>
              </w:divBdr>
            </w:div>
            <w:div w:id="1715960628">
              <w:marLeft w:val="0"/>
              <w:marRight w:val="0"/>
              <w:marTop w:val="0"/>
              <w:marBottom w:val="0"/>
              <w:divBdr>
                <w:top w:val="none" w:sz="0" w:space="0" w:color="auto"/>
                <w:left w:val="none" w:sz="0" w:space="0" w:color="auto"/>
                <w:bottom w:val="none" w:sz="0" w:space="0" w:color="auto"/>
                <w:right w:val="none" w:sz="0" w:space="0" w:color="auto"/>
              </w:divBdr>
            </w:div>
            <w:div w:id="1715960637">
              <w:marLeft w:val="0"/>
              <w:marRight w:val="0"/>
              <w:marTop w:val="0"/>
              <w:marBottom w:val="0"/>
              <w:divBdr>
                <w:top w:val="none" w:sz="0" w:space="0" w:color="auto"/>
                <w:left w:val="none" w:sz="0" w:space="0" w:color="auto"/>
                <w:bottom w:val="none" w:sz="0" w:space="0" w:color="auto"/>
                <w:right w:val="none" w:sz="0" w:space="0" w:color="auto"/>
              </w:divBdr>
            </w:div>
            <w:div w:id="1715960638">
              <w:marLeft w:val="0"/>
              <w:marRight w:val="0"/>
              <w:marTop w:val="0"/>
              <w:marBottom w:val="0"/>
              <w:divBdr>
                <w:top w:val="none" w:sz="0" w:space="0" w:color="auto"/>
                <w:left w:val="none" w:sz="0" w:space="0" w:color="auto"/>
                <w:bottom w:val="none" w:sz="0" w:space="0" w:color="auto"/>
                <w:right w:val="none" w:sz="0" w:space="0" w:color="auto"/>
              </w:divBdr>
            </w:div>
            <w:div w:id="1715960647">
              <w:marLeft w:val="0"/>
              <w:marRight w:val="0"/>
              <w:marTop w:val="0"/>
              <w:marBottom w:val="0"/>
              <w:divBdr>
                <w:top w:val="none" w:sz="0" w:space="0" w:color="auto"/>
                <w:left w:val="none" w:sz="0" w:space="0" w:color="auto"/>
                <w:bottom w:val="none" w:sz="0" w:space="0" w:color="auto"/>
                <w:right w:val="none" w:sz="0" w:space="0" w:color="auto"/>
              </w:divBdr>
            </w:div>
            <w:div w:id="1715960660">
              <w:marLeft w:val="0"/>
              <w:marRight w:val="0"/>
              <w:marTop w:val="0"/>
              <w:marBottom w:val="0"/>
              <w:divBdr>
                <w:top w:val="none" w:sz="0" w:space="0" w:color="auto"/>
                <w:left w:val="none" w:sz="0" w:space="0" w:color="auto"/>
                <w:bottom w:val="none" w:sz="0" w:space="0" w:color="auto"/>
                <w:right w:val="none" w:sz="0" w:space="0" w:color="auto"/>
              </w:divBdr>
            </w:div>
            <w:div w:id="1715960665">
              <w:marLeft w:val="0"/>
              <w:marRight w:val="0"/>
              <w:marTop w:val="0"/>
              <w:marBottom w:val="0"/>
              <w:divBdr>
                <w:top w:val="none" w:sz="0" w:space="0" w:color="auto"/>
                <w:left w:val="none" w:sz="0" w:space="0" w:color="auto"/>
                <w:bottom w:val="none" w:sz="0" w:space="0" w:color="auto"/>
                <w:right w:val="none" w:sz="0" w:space="0" w:color="auto"/>
              </w:divBdr>
            </w:div>
            <w:div w:id="1715960666">
              <w:marLeft w:val="0"/>
              <w:marRight w:val="0"/>
              <w:marTop w:val="0"/>
              <w:marBottom w:val="0"/>
              <w:divBdr>
                <w:top w:val="none" w:sz="0" w:space="0" w:color="auto"/>
                <w:left w:val="none" w:sz="0" w:space="0" w:color="auto"/>
                <w:bottom w:val="none" w:sz="0" w:space="0" w:color="auto"/>
                <w:right w:val="none" w:sz="0" w:space="0" w:color="auto"/>
              </w:divBdr>
            </w:div>
            <w:div w:id="1715960671">
              <w:marLeft w:val="0"/>
              <w:marRight w:val="0"/>
              <w:marTop w:val="0"/>
              <w:marBottom w:val="0"/>
              <w:divBdr>
                <w:top w:val="none" w:sz="0" w:space="0" w:color="auto"/>
                <w:left w:val="none" w:sz="0" w:space="0" w:color="auto"/>
                <w:bottom w:val="none" w:sz="0" w:space="0" w:color="auto"/>
                <w:right w:val="none" w:sz="0" w:space="0" w:color="auto"/>
              </w:divBdr>
            </w:div>
            <w:div w:id="1715960672">
              <w:marLeft w:val="0"/>
              <w:marRight w:val="0"/>
              <w:marTop w:val="0"/>
              <w:marBottom w:val="0"/>
              <w:divBdr>
                <w:top w:val="none" w:sz="0" w:space="0" w:color="auto"/>
                <w:left w:val="none" w:sz="0" w:space="0" w:color="auto"/>
                <w:bottom w:val="none" w:sz="0" w:space="0" w:color="auto"/>
                <w:right w:val="none" w:sz="0" w:space="0" w:color="auto"/>
              </w:divBdr>
            </w:div>
            <w:div w:id="1715960682">
              <w:marLeft w:val="0"/>
              <w:marRight w:val="0"/>
              <w:marTop w:val="0"/>
              <w:marBottom w:val="0"/>
              <w:divBdr>
                <w:top w:val="none" w:sz="0" w:space="0" w:color="auto"/>
                <w:left w:val="none" w:sz="0" w:space="0" w:color="auto"/>
                <w:bottom w:val="none" w:sz="0" w:space="0" w:color="auto"/>
                <w:right w:val="none" w:sz="0" w:space="0" w:color="auto"/>
              </w:divBdr>
            </w:div>
            <w:div w:id="1715960686">
              <w:marLeft w:val="0"/>
              <w:marRight w:val="0"/>
              <w:marTop w:val="0"/>
              <w:marBottom w:val="0"/>
              <w:divBdr>
                <w:top w:val="none" w:sz="0" w:space="0" w:color="auto"/>
                <w:left w:val="none" w:sz="0" w:space="0" w:color="auto"/>
                <w:bottom w:val="none" w:sz="0" w:space="0" w:color="auto"/>
                <w:right w:val="none" w:sz="0" w:space="0" w:color="auto"/>
              </w:divBdr>
            </w:div>
            <w:div w:id="1715960687">
              <w:marLeft w:val="0"/>
              <w:marRight w:val="0"/>
              <w:marTop w:val="0"/>
              <w:marBottom w:val="0"/>
              <w:divBdr>
                <w:top w:val="none" w:sz="0" w:space="0" w:color="auto"/>
                <w:left w:val="none" w:sz="0" w:space="0" w:color="auto"/>
                <w:bottom w:val="none" w:sz="0" w:space="0" w:color="auto"/>
                <w:right w:val="none" w:sz="0" w:space="0" w:color="auto"/>
              </w:divBdr>
            </w:div>
            <w:div w:id="1715960689">
              <w:marLeft w:val="0"/>
              <w:marRight w:val="0"/>
              <w:marTop w:val="0"/>
              <w:marBottom w:val="0"/>
              <w:divBdr>
                <w:top w:val="none" w:sz="0" w:space="0" w:color="auto"/>
                <w:left w:val="none" w:sz="0" w:space="0" w:color="auto"/>
                <w:bottom w:val="none" w:sz="0" w:space="0" w:color="auto"/>
                <w:right w:val="none" w:sz="0" w:space="0" w:color="auto"/>
              </w:divBdr>
            </w:div>
            <w:div w:id="1715960694">
              <w:marLeft w:val="0"/>
              <w:marRight w:val="0"/>
              <w:marTop w:val="0"/>
              <w:marBottom w:val="0"/>
              <w:divBdr>
                <w:top w:val="none" w:sz="0" w:space="0" w:color="auto"/>
                <w:left w:val="none" w:sz="0" w:space="0" w:color="auto"/>
                <w:bottom w:val="none" w:sz="0" w:space="0" w:color="auto"/>
                <w:right w:val="none" w:sz="0" w:space="0" w:color="auto"/>
              </w:divBdr>
            </w:div>
            <w:div w:id="1715960697">
              <w:marLeft w:val="0"/>
              <w:marRight w:val="0"/>
              <w:marTop w:val="0"/>
              <w:marBottom w:val="0"/>
              <w:divBdr>
                <w:top w:val="none" w:sz="0" w:space="0" w:color="auto"/>
                <w:left w:val="none" w:sz="0" w:space="0" w:color="auto"/>
                <w:bottom w:val="none" w:sz="0" w:space="0" w:color="auto"/>
                <w:right w:val="none" w:sz="0" w:space="0" w:color="auto"/>
              </w:divBdr>
            </w:div>
            <w:div w:id="1715960700">
              <w:marLeft w:val="0"/>
              <w:marRight w:val="0"/>
              <w:marTop w:val="0"/>
              <w:marBottom w:val="0"/>
              <w:divBdr>
                <w:top w:val="none" w:sz="0" w:space="0" w:color="auto"/>
                <w:left w:val="none" w:sz="0" w:space="0" w:color="auto"/>
                <w:bottom w:val="none" w:sz="0" w:space="0" w:color="auto"/>
                <w:right w:val="none" w:sz="0" w:space="0" w:color="auto"/>
              </w:divBdr>
            </w:div>
            <w:div w:id="1715960703">
              <w:marLeft w:val="0"/>
              <w:marRight w:val="0"/>
              <w:marTop w:val="0"/>
              <w:marBottom w:val="0"/>
              <w:divBdr>
                <w:top w:val="none" w:sz="0" w:space="0" w:color="auto"/>
                <w:left w:val="none" w:sz="0" w:space="0" w:color="auto"/>
                <w:bottom w:val="none" w:sz="0" w:space="0" w:color="auto"/>
                <w:right w:val="none" w:sz="0" w:space="0" w:color="auto"/>
              </w:divBdr>
            </w:div>
            <w:div w:id="1715960711">
              <w:marLeft w:val="0"/>
              <w:marRight w:val="0"/>
              <w:marTop w:val="0"/>
              <w:marBottom w:val="0"/>
              <w:divBdr>
                <w:top w:val="none" w:sz="0" w:space="0" w:color="auto"/>
                <w:left w:val="none" w:sz="0" w:space="0" w:color="auto"/>
                <w:bottom w:val="none" w:sz="0" w:space="0" w:color="auto"/>
                <w:right w:val="none" w:sz="0" w:space="0" w:color="auto"/>
              </w:divBdr>
            </w:div>
            <w:div w:id="1715960713">
              <w:marLeft w:val="0"/>
              <w:marRight w:val="0"/>
              <w:marTop w:val="0"/>
              <w:marBottom w:val="0"/>
              <w:divBdr>
                <w:top w:val="none" w:sz="0" w:space="0" w:color="auto"/>
                <w:left w:val="none" w:sz="0" w:space="0" w:color="auto"/>
                <w:bottom w:val="none" w:sz="0" w:space="0" w:color="auto"/>
                <w:right w:val="none" w:sz="0" w:space="0" w:color="auto"/>
              </w:divBdr>
            </w:div>
            <w:div w:id="1715960714">
              <w:marLeft w:val="0"/>
              <w:marRight w:val="0"/>
              <w:marTop w:val="0"/>
              <w:marBottom w:val="0"/>
              <w:divBdr>
                <w:top w:val="none" w:sz="0" w:space="0" w:color="auto"/>
                <w:left w:val="none" w:sz="0" w:space="0" w:color="auto"/>
                <w:bottom w:val="none" w:sz="0" w:space="0" w:color="auto"/>
                <w:right w:val="none" w:sz="0" w:space="0" w:color="auto"/>
              </w:divBdr>
            </w:div>
            <w:div w:id="1715960715">
              <w:marLeft w:val="0"/>
              <w:marRight w:val="0"/>
              <w:marTop w:val="0"/>
              <w:marBottom w:val="0"/>
              <w:divBdr>
                <w:top w:val="none" w:sz="0" w:space="0" w:color="auto"/>
                <w:left w:val="none" w:sz="0" w:space="0" w:color="auto"/>
                <w:bottom w:val="none" w:sz="0" w:space="0" w:color="auto"/>
                <w:right w:val="none" w:sz="0" w:space="0" w:color="auto"/>
              </w:divBdr>
            </w:div>
            <w:div w:id="1715960721">
              <w:marLeft w:val="0"/>
              <w:marRight w:val="0"/>
              <w:marTop w:val="0"/>
              <w:marBottom w:val="0"/>
              <w:divBdr>
                <w:top w:val="none" w:sz="0" w:space="0" w:color="auto"/>
                <w:left w:val="none" w:sz="0" w:space="0" w:color="auto"/>
                <w:bottom w:val="none" w:sz="0" w:space="0" w:color="auto"/>
                <w:right w:val="none" w:sz="0" w:space="0" w:color="auto"/>
              </w:divBdr>
            </w:div>
            <w:div w:id="1715960723">
              <w:marLeft w:val="0"/>
              <w:marRight w:val="0"/>
              <w:marTop w:val="0"/>
              <w:marBottom w:val="0"/>
              <w:divBdr>
                <w:top w:val="none" w:sz="0" w:space="0" w:color="auto"/>
                <w:left w:val="none" w:sz="0" w:space="0" w:color="auto"/>
                <w:bottom w:val="none" w:sz="0" w:space="0" w:color="auto"/>
                <w:right w:val="none" w:sz="0" w:space="0" w:color="auto"/>
              </w:divBdr>
            </w:div>
            <w:div w:id="1715960725">
              <w:marLeft w:val="0"/>
              <w:marRight w:val="0"/>
              <w:marTop w:val="0"/>
              <w:marBottom w:val="0"/>
              <w:divBdr>
                <w:top w:val="none" w:sz="0" w:space="0" w:color="auto"/>
                <w:left w:val="none" w:sz="0" w:space="0" w:color="auto"/>
                <w:bottom w:val="none" w:sz="0" w:space="0" w:color="auto"/>
                <w:right w:val="none" w:sz="0" w:space="0" w:color="auto"/>
              </w:divBdr>
            </w:div>
            <w:div w:id="1715960728">
              <w:marLeft w:val="0"/>
              <w:marRight w:val="0"/>
              <w:marTop w:val="0"/>
              <w:marBottom w:val="0"/>
              <w:divBdr>
                <w:top w:val="none" w:sz="0" w:space="0" w:color="auto"/>
                <w:left w:val="none" w:sz="0" w:space="0" w:color="auto"/>
                <w:bottom w:val="none" w:sz="0" w:space="0" w:color="auto"/>
                <w:right w:val="none" w:sz="0" w:space="0" w:color="auto"/>
              </w:divBdr>
            </w:div>
            <w:div w:id="1715960729">
              <w:marLeft w:val="0"/>
              <w:marRight w:val="0"/>
              <w:marTop w:val="0"/>
              <w:marBottom w:val="0"/>
              <w:divBdr>
                <w:top w:val="none" w:sz="0" w:space="0" w:color="auto"/>
                <w:left w:val="none" w:sz="0" w:space="0" w:color="auto"/>
                <w:bottom w:val="none" w:sz="0" w:space="0" w:color="auto"/>
                <w:right w:val="none" w:sz="0" w:space="0" w:color="auto"/>
              </w:divBdr>
            </w:div>
            <w:div w:id="1715960734">
              <w:marLeft w:val="0"/>
              <w:marRight w:val="0"/>
              <w:marTop w:val="0"/>
              <w:marBottom w:val="0"/>
              <w:divBdr>
                <w:top w:val="none" w:sz="0" w:space="0" w:color="auto"/>
                <w:left w:val="none" w:sz="0" w:space="0" w:color="auto"/>
                <w:bottom w:val="none" w:sz="0" w:space="0" w:color="auto"/>
                <w:right w:val="none" w:sz="0" w:space="0" w:color="auto"/>
              </w:divBdr>
            </w:div>
            <w:div w:id="1715960735">
              <w:marLeft w:val="0"/>
              <w:marRight w:val="0"/>
              <w:marTop w:val="0"/>
              <w:marBottom w:val="0"/>
              <w:divBdr>
                <w:top w:val="none" w:sz="0" w:space="0" w:color="auto"/>
                <w:left w:val="none" w:sz="0" w:space="0" w:color="auto"/>
                <w:bottom w:val="none" w:sz="0" w:space="0" w:color="auto"/>
                <w:right w:val="none" w:sz="0" w:space="0" w:color="auto"/>
              </w:divBdr>
            </w:div>
            <w:div w:id="1715960737">
              <w:marLeft w:val="0"/>
              <w:marRight w:val="0"/>
              <w:marTop w:val="0"/>
              <w:marBottom w:val="0"/>
              <w:divBdr>
                <w:top w:val="none" w:sz="0" w:space="0" w:color="auto"/>
                <w:left w:val="none" w:sz="0" w:space="0" w:color="auto"/>
                <w:bottom w:val="none" w:sz="0" w:space="0" w:color="auto"/>
                <w:right w:val="none" w:sz="0" w:space="0" w:color="auto"/>
              </w:divBdr>
            </w:div>
            <w:div w:id="1715960738">
              <w:marLeft w:val="0"/>
              <w:marRight w:val="0"/>
              <w:marTop w:val="0"/>
              <w:marBottom w:val="0"/>
              <w:divBdr>
                <w:top w:val="none" w:sz="0" w:space="0" w:color="auto"/>
                <w:left w:val="none" w:sz="0" w:space="0" w:color="auto"/>
                <w:bottom w:val="none" w:sz="0" w:space="0" w:color="auto"/>
                <w:right w:val="none" w:sz="0" w:space="0" w:color="auto"/>
              </w:divBdr>
            </w:div>
            <w:div w:id="1715960747">
              <w:marLeft w:val="0"/>
              <w:marRight w:val="0"/>
              <w:marTop w:val="0"/>
              <w:marBottom w:val="0"/>
              <w:divBdr>
                <w:top w:val="none" w:sz="0" w:space="0" w:color="auto"/>
                <w:left w:val="none" w:sz="0" w:space="0" w:color="auto"/>
                <w:bottom w:val="none" w:sz="0" w:space="0" w:color="auto"/>
                <w:right w:val="none" w:sz="0" w:space="0" w:color="auto"/>
              </w:divBdr>
            </w:div>
            <w:div w:id="1715960748">
              <w:marLeft w:val="0"/>
              <w:marRight w:val="0"/>
              <w:marTop w:val="0"/>
              <w:marBottom w:val="0"/>
              <w:divBdr>
                <w:top w:val="none" w:sz="0" w:space="0" w:color="auto"/>
                <w:left w:val="none" w:sz="0" w:space="0" w:color="auto"/>
                <w:bottom w:val="none" w:sz="0" w:space="0" w:color="auto"/>
                <w:right w:val="none" w:sz="0" w:space="0" w:color="auto"/>
              </w:divBdr>
            </w:div>
            <w:div w:id="1715960750">
              <w:marLeft w:val="0"/>
              <w:marRight w:val="0"/>
              <w:marTop w:val="0"/>
              <w:marBottom w:val="0"/>
              <w:divBdr>
                <w:top w:val="none" w:sz="0" w:space="0" w:color="auto"/>
                <w:left w:val="none" w:sz="0" w:space="0" w:color="auto"/>
                <w:bottom w:val="none" w:sz="0" w:space="0" w:color="auto"/>
                <w:right w:val="none" w:sz="0" w:space="0" w:color="auto"/>
              </w:divBdr>
            </w:div>
            <w:div w:id="1715960757">
              <w:marLeft w:val="0"/>
              <w:marRight w:val="0"/>
              <w:marTop w:val="0"/>
              <w:marBottom w:val="0"/>
              <w:divBdr>
                <w:top w:val="none" w:sz="0" w:space="0" w:color="auto"/>
                <w:left w:val="none" w:sz="0" w:space="0" w:color="auto"/>
                <w:bottom w:val="none" w:sz="0" w:space="0" w:color="auto"/>
                <w:right w:val="none" w:sz="0" w:space="0" w:color="auto"/>
              </w:divBdr>
            </w:div>
            <w:div w:id="1715960764">
              <w:marLeft w:val="0"/>
              <w:marRight w:val="0"/>
              <w:marTop w:val="0"/>
              <w:marBottom w:val="0"/>
              <w:divBdr>
                <w:top w:val="none" w:sz="0" w:space="0" w:color="auto"/>
                <w:left w:val="none" w:sz="0" w:space="0" w:color="auto"/>
                <w:bottom w:val="none" w:sz="0" w:space="0" w:color="auto"/>
                <w:right w:val="none" w:sz="0" w:space="0" w:color="auto"/>
              </w:divBdr>
            </w:div>
            <w:div w:id="1715960767">
              <w:marLeft w:val="0"/>
              <w:marRight w:val="0"/>
              <w:marTop w:val="0"/>
              <w:marBottom w:val="0"/>
              <w:divBdr>
                <w:top w:val="none" w:sz="0" w:space="0" w:color="auto"/>
                <w:left w:val="none" w:sz="0" w:space="0" w:color="auto"/>
                <w:bottom w:val="none" w:sz="0" w:space="0" w:color="auto"/>
                <w:right w:val="none" w:sz="0" w:space="0" w:color="auto"/>
              </w:divBdr>
            </w:div>
            <w:div w:id="1715960775">
              <w:marLeft w:val="0"/>
              <w:marRight w:val="0"/>
              <w:marTop w:val="0"/>
              <w:marBottom w:val="0"/>
              <w:divBdr>
                <w:top w:val="none" w:sz="0" w:space="0" w:color="auto"/>
                <w:left w:val="none" w:sz="0" w:space="0" w:color="auto"/>
                <w:bottom w:val="none" w:sz="0" w:space="0" w:color="auto"/>
                <w:right w:val="none" w:sz="0" w:space="0" w:color="auto"/>
              </w:divBdr>
            </w:div>
            <w:div w:id="17159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509">
      <w:marLeft w:val="0"/>
      <w:marRight w:val="0"/>
      <w:marTop w:val="0"/>
      <w:marBottom w:val="0"/>
      <w:divBdr>
        <w:top w:val="none" w:sz="0" w:space="0" w:color="auto"/>
        <w:left w:val="none" w:sz="0" w:space="0" w:color="auto"/>
        <w:bottom w:val="none" w:sz="0" w:space="0" w:color="auto"/>
        <w:right w:val="none" w:sz="0" w:space="0" w:color="auto"/>
      </w:divBdr>
      <w:divsChild>
        <w:div w:id="1715960356">
          <w:marLeft w:val="0"/>
          <w:marRight w:val="0"/>
          <w:marTop w:val="0"/>
          <w:marBottom w:val="0"/>
          <w:divBdr>
            <w:top w:val="none" w:sz="0" w:space="0" w:color="auto"/>
            <w:left w:val="none" w:sz="0" w:space="0" w:color="auto"/>
            <w:bottom w:val="none" w:sz="0" w:space="0" w:color="auto"/>
            <w:right w:val="none" w:sz="0" w:space="0" w:color="auto"/>
          </w:divBdr>
          <w:divsChild>
            <w:div w:id="1715960264">
              <w:marLeft w:val="0"/>
              <w:marRight w:val="0"/>
              <w:marTop w:val="0"/>
              <w:marBottom w:val="0"/>
              <w:divBdr>
                <w:top w:val="none" w:sz="0" w:space="0" w:color="auto"/>
                <w:left w:val="none" w:sz="0" w:space="0" w:color="auto"/>
                <w:bottom w:val="none" w:sz="0" w:space="0" w:color="auto"/>
                <w:right w:val="none" w:sz="0" w:space="0" w:color="auto"/>
              </w:divBdr>
            </w:div>
            <w:div w:id="1715960268">
              <w:marLeft w:val="0"/>
              <w:marRight w:val="0"/>
              <w:marTop w:val="0"/>
              <w:marBottom w:val="0"/>
              <w:divBdr>
                <w:top w:val="none" w:sz="0" w:space="0" w:color="auto"/>
                <w:left w:val="none" w:sz="0" w:space="0" w:color="auto"/>
                <w:bottom w:val="none" w:sz="0" w:space="0" w:color="auto"/>
                <w:right w:val="none" w:sz="0" w:space="0" w:color="auto"/>
              </w:divBdr>
            </w:div>
            <w:div w:id="1715960269">
              <w:marLeft w:val="0"/>
              <w:marRight w:val="0"/>
              <w:marTop w:val="0"/>
              <w:marBottom w:val="0"/>
              <w:divBdr>
                <w:top w:val="none" w:sz="0" w:space="0" w:color="auto"/>
                <w:left w:val="none" w:sz="0" w:space="0" w:color="auto"/>
                <w:bottom w:val="none" w:sz="0" w:space="0" w:color="auto"/>
                <w:right w:val="none" w:sz="0" w:space="0" w:color="auto"/>
              </w:divBdr>
            </w:div>
            <w:div w:id="1715960275">
              <w:marLeft w:val="0"/>
              <w:marRight w:val="0"/>
              <w:marTop w:val="0"/>
              <w:marBottom w:val="0"/>
              <w:divBdr>
                <w:top w:val="none" w:sz="0" w:space="0" w:color="auto"/>
                <w:left w:val="none" w:sz="0" w:space="0" w:color="auto"/>
                <w:bottom w:val="none" w:sz="0" w:space="0" w:color="auto"/>
                <w:right w:val="none" w:sz="0" w:space="0" w:color="auto"/>
              </w:divBdr>
            </w:div>
            <w:div w:id="1715960279">
              <w:marLeft w:val="0"/>
              <w:marRight w:val="0"/>
              <w:marTop w:val="0"/>
              <w:marBottom w:val="0"/>
              <w:divBdr>
                <w:top w:val="none" w:sz="0" w:space="0" w:color="auto"/>
                <w:left w:val="none" w:sz="0" w:space="0" w:color="auto"/>
                <w:bottom w:val="none" w:sz="0" w:space="0" w:color="auto"/>
                <w:right w:val="none" w:sz="0" w:space="0" w:color="auto"/>
              </w:divBdr>
            </w:div>
            <w:div w:id="1715960281">
              <w:marLeft w:val="0"/>
              <w:marRight w:val="0"/>
              <w:marTop w:val="0"/>
              <w:marBottom w:val="0"/>
              <w:divBdr>
                <w:top w:val="none" w:sz="0" w:space="0" w:color="auto"/>
                <w:left w:val="none" w:sz="0" w:space="0" w:color="auto"/>
                <w:bottom w:val="none" w:sz="0" w:space="0" w:color="auto"/>
                <w:right w:val="none" w:sz="0" w:space="0" w:color="auto"/>
              </w:divBdr>
            </w:div>
            <w:div w:id="1715960283">
              <w:marLeft w:val="0"/>
              <w:marRight w:val="0"/>
              <w:marTop w:val="0"/>
              <w:marBottom w:val="0"/>
              <w:divBdr>
                <w:top w:val="none" w:sz="0" w:space="0" w:color="auto"/>
                <w:left w:val="none" w:sz="0" w:space="0" w:color="auto"/>
                <w:bottom w:val="none" w:sz="0" w:space="0" w:color="auto"/>
                <w:right w:val="none" w:sz="0" w:space="0" w:color="auto"/>
              </w:divBdr>
            </w:div>
            <w:div w:id="1715960286">
              <w:marLeft w:val="0"/>
              <w:marRight w:val="0"/>
              <w:marTop w:val="0"/>
              <w:marBottom w:val="0"/>
              <w:divBdr>
                <w:top w:val="none" w:sz="0" w:space="0" w:color="auto"/>
                <w:left w:val="none" w:sz="0" w:space="0" w:color="auto"/>
                <w:bottom w:val="none" w:sz="0" w:space="0" w:color="auto"/>
                <w:right w:val="none" w:sz="0" w:space="0" w:color="auto"/>
              </w:divBdr>
            </w:div>
            <w:div w:id="1715960288">
              <w:marLeft w:val="0"/>
              <w:marRight w:val="0"/>
              <w:marTop w:val="0"/>
              <w:marBottom w:val="0"/>
              <w:divBdr>
                <w:top w:val="none" w:sz="0" w:space="0" w:color="auto"/>
                <w:left w:val="none" w:sz="0" w:space="0" w:color="auto"/>
                <w:bottom w:val="none" w:sz="0" w:space="0" w:color="auto"/>
                <w:right w:val="none" w:sz="0" w:space="0" w:color="auto"/>
              </w:divBdr>
            </w:div>
            <w:div w:id="1715960292">
              <w:marLeft w:val="0"/>
              <w:marRight w:val="0"/>
              <w:marTop w:val="0"/>
              <w:marBottom w:val="0"/>
              <w:divBdr>
                <w:top w:val="none" w:sz="0" w:space="0" w:color="auto"/>
                <w:left w:val="none" w:sz="0" w:space="0" w:color="auto"/>
                <w:bottom w:val="none" w:sz="0" w:space="0" w:color="auto"/>
                <w:right w:val="none" w:sz="0" w:space="0" w:color="auto"/>
              </w:divBdr>
            </w:div>
            <w:div w:id="1715960293">
              <w:marLeft w:val="0"/>
              <w:marRight w:val="0"/>
              <w:marTop w:val="0"/>
              <w:marBottom w:val="0"/>
              <w:divBdr>
                <w:top w:val="none" w:sz="0" w:space="0" w:color="auto"/>
                <w:left w:val="none" w:sz="0" w:space="0" w:color="auto"/>
                <w:bottom w:val="none" w:sz="0" w:space="0" w:color="auto"/>
                <w:right w:val="none" w:sz="0" w:space="0" w:color="auto"/>
              </w:divBdr>
            </w:div>
            <w:div w:id="1715960294">
              <w:marLeft w:val="0"/>
              <w:marRight w:val="0"/>
              <w:marTop w:val="0"/>
              <w:marBottom w:val="0"/>
              <w:divBdr>
                <w:top w:val="none" w:sz="0" w:space="0" w:color="auto"/>
                <w:left w:val="none" w:sz="0" w:space="0" w:color="auto"/>
                <w:bottom w:val="none" w:sz="0" w:space="0" w:color="auto"/>
                <w:right w:val="none" w:sz="0" w:space="0" w:color="auto"/>
              </w:divBdr>
            </w:div>
            <w:div w:id="1715960295">
              <w:marLeft w:val="0"/>
              <w:marRight w:val="0"/>
              <w:marTop w:val="0"/>
              <w:marBottom w:val="0"/>
              <w:divBdr>
                <w:top w:val="none" w:sz="0" w:space="0" w:color="auto"/>
                <w:left w:val="none" w:sz="0" w:space="0" w:color="auto"/>
                <w:bottom w:val="none" w:sz="0" w:space="0" w:color="auto"/>
                <w:right w:val="none" w:sz="0" w:space="0" w:color="auto"/>
              </w:divBdr>
            </w:div>
            <w:div w:id="1715960302">
              <w:marLeft w:val="0"/>
              <w:marRight w:val="0"/>
              <w:marTop w:val="0"/>
              <w:marBottom w:val="0"/>
              <w:divBdr>
                <w:top w:val="none" w:sz="0" w:space="0" w:color="auto"/>
                <w:left w:val="none" w:sz="0" w:space="0" w:color="auto"/>
                <w:bottom w:val="none" w:sz="0" w:space="0" w:color="auto"/>
                <w:right w:val="none" w:sz="0" w:space="0" w:color="auto"/>
              </w:divBdr>
            </w:div>
            <w:div w:id="1715960307">
              <w:marLeft w:val="0"/>
              <w:marRight w:val="0"/>
              <w:marTop w:val="0"/>
              <w:marBottom w:val="0"/>
              <w:divBdr>
                <w:top w:val="none" w:sz="0" w:space="0" w:color="auto"/>
                <w:left w:val="none" w:sz="0" w:space="0" w:color="auto"/>
                <w:bottom w:val="none" w:sz="0" w:space="0" w:color="auto"/>
                <w:right w:val="none" w:sz="0" w:space="0" w:color="auto"/>
              </w:divBdr>
            </w:div>
            <w:div w:id="1715960311">
              <w:marLeft w:val="0"/>
              <w:marRight w:val="0"/>
              <w:marTop w:val="0"/>
              <w:marBottom w:val="0"/>
              <w:divBdr>
                <w:top w:val="none" w:sz="0" w:space="0" w:color="auto"/>
                <w:left w:val="none" w:sz="0" w:space="0" w:color="auto"/>
                <w:bottom w:val="none" w:sz="0" w:space="0" w:color="auto"/>
                <w:right w:val="none" w:sz="0" w:space="0" w:color="auto"/>
              </w:divBdr>
            </w:div>
            <w:div w:id="1715960313">
              <w:marLeft w:val="0"/>
              <w:marRight w:val="0"/>
              <w:marTop w:val="0"/>
              <w:marBottom w:val="0"/>
              <w:divBdr>
                <w:top w:val="none" w:sz="0" w:space="0" w:color="auto"/>
                <w:left w:val="none" w:sz="0" w:space="0" w:color="auto"/>
                <w:bottom w:val="none" w:sz="0" w:space="0" w:color="auto"/>
                <w:right w:val="none" w:sz="0" w:space="0" w:color="auto"/>
              </w:divBdr>
            </w:div>
            <w:div w:id="1715960319">
              <w:marLeft w:val="0"/>
              <w:marRight w:val="0"/>
              <w:marTop w:val="0"/>
              <w:marBottom w:val="0"/>
              <w:divBdr>
                <w:top w:val="none" w:sz="0" w:space="0" w:color="auto"/>
                <w:left w:val="none" w:sz="0" w:space="0" w:color="auto"/>
                <w:bottom w:val="none" w:sz="0" w:space="0" w:color="auto"/>
                <w:right w:val="none" w:sz="0" w:space="0" w:color="auto"/>
              </w:divBdr>
            </w:div>
            <w:div w:id="1715960323">
              <w:marLeft w:val="0"/>
              <w:marRight w:val="0"/>
              <w:marTop w:val="0"/>
              <w:marBottom w:val="0"/>
              <w:divBdr>
                <w:top w:val="none" w:sz="0" w:space="0" w:color="auto"/>
                <w:left w:val="none" w:sz="0" w:space="0" w:color="auto"/>
                <w:bottom w:val="none" w:sz="0" w:space="0" w:color="auto"/>
                <w:right w:val="none" w:sz="0" w:space="0" w:color="auto"/>
              </w:divBdr>
            </w:div>
            <w:div w:id="1715960328">
              <w:marLeft w:val="0"/>
              <w:marRight w:val="0"/>
              <w:marTop w:val="0"/>
              <w:marBottom w:val="0"/>
              <w:divBdr>
                <w:top w:val="none" w:sz="0" w:space="0" w:color="auto"/>
                <w:left w:val="none" w:sz="0" w:space="0" w:color="auto"/>
                <w:bottom w:val="none" w:sz="0" w:space="0" w:color="auto"/>
                <w:right w:val="none" w:sz="0" w:space="0" w:color="auto"/>
              </w:divBdr>
            </w:div>
            <w:div w:id="1715960332">
              <w:marLeft w:val="0"/>
              <w:marRight w:val="0"/>
              <w:marTop w:val="0"/>
              <w:marBottom w:val="0"/>
              <w:divBdr>
                <w:top w:val="none" w:sz="0" w:space="0" w:color="auto"/>
                <w:left w:val="none" w:sz="0" w:space="0" w:color="auto"/>
                <w:bottom w:val="none" w:sz="0" w:space="0" w:color="auto"/>
                <w:right w:val="none" w:sz="0" w:space="0" w:color="auto"/>
              </w:divBdr>
            </w:div>
            <w:div w:id="1715960334">
              <w:marLeft w:val="0"/>
              <w:marRight w:val="0"/>
              <w:marTop w:val="0"/>
              <w:marBottom w:val="0"/>
              <w:divBdr>
                <w:top w:val="none" w:sz="0" w:space="0" w:color="auto"/>
                <w:left w:val="none" w:sz="0" w:space="0" w:color="auto"/>
                <w:bottom w:val="none" w:sz="0" w:space="0" w:color="auto"/>
                <w:right w:val="none" w:sz="0" w:space="0" w:color="auto"/>
              </w:divBdr>
            </w:div>
            <w:div w:id="1715960335">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715960364">
              <w:marLeft w:val="0"/>
              <w:marRight w:val="0"/>
              <w:marTop w:val="0"/>
              <w:marBottom w:val="0"/>
              <w:divBdr>
                <w:top w:val="none" w:sz="0" w:space="0" w:color="auto"/>
                <w:left w:val="none" w:sz="0" w:space="0" w:color="auto"/>
                <w:bottom w:val="none" w:sz="0" w:space="0" w:color="auto"/>
                <w:right w:val="none" w:sz="0" w:space="0" w:color="auto"/>
              </w:divBdr>
            </w:div>
            <w:div w:id="1715960367">
              <w:marLeft w:val="0"/>
              <w:marRight w:val="0"/>
              <w:marTop w:val="0"/>
              <w:marBottom w:val="0"/>
              <w:divBdr>
                <w:top w:val="none" w:sz="0" w:space="0" w:color="auto"/>
                <w:left w:val="none" w:sz="0" w:space="0" w:color="auto"/>
                <w:bottom w:val="none" w:sz="0" w:space="0" w:color="auto"/>
                <w:right w:val="none" w:sz="0" w:space="0" w:color="auto"/>
              </w:divBdr>
            </w:div>
            <w:div w:id="1715960380">
              <w:marLeft w:val="0"/>
              <w:marRight w:val="0"/>
              <w:marTop w:val="0"/>
              <w:marBottom w:val="0"/>
              <w:divBdr>
                <w:top w:val="none" w:sz="0" w:space="0" w:color="auto"/>
                <w:left w:val="none" w:sz="0" w:space="0" w:color="auto"/>
                <w:bottom w:val="none" w:sz="0" w:space="0" w:color="auto"/>
                <w:right w:val="none" w:sz="0" w:space="0" w:color="auto"/>
              </w:divBdr>
            </w:div>
            <w:div w:id="1715960387">
              <w:marLeft w:val="0"/>
              <w:marRight w:val="0"/>
              <w:marTop w:val="0"/>
              <w:marBottom w:val="0"/>
              <w:divBdr>
                <w:top w:val="none" w:sz="0" w:space="0" w:color="auto"/>
                <w:left w:val="none" w:sz="0" w:space="0" w:color="auto"/>
                <w:bottom w:val="none" w:sz="0" w:space="0" w:color="auto"/>
                <w:right w:val="none" w:sz="0" w:space="0" w:color="auto"/>
              </w:divBdr>
            </w:div>
            <w:div w:id="1715960390">
              <w:marLeft w:val="0"/>
              <w:marRight w:val="0"/>
              <w:marTop w:val="0"/>
              <w:marBottom w:val="0"/>
              <w:divBdr>
                <w:top w:val="none" w:sz="0" w:space="0" w:color="auto"/>
                <w:left w:val="none" w:sz="0" w:space="0" w:color="auto"/>
                <w:bottom w:val="none" w:sz="0" w:space="0" w:color="auto"/>
                <w:right w:val="none" w:sz="0" w:space="0" w:color="auto"/>
              </w:divBdr>
            </w:div>
            <w:div w:id="1715960391">
              <w:marLeft w:val="0"/>
              <w:marRight w:val="0"/>
              <w:marTop w:val="0"/>
              <w:marBottom w:val="0"/>
              <w:divBdr>
                <w:top w:val="none" w:sz="0" w:space="0" w:color="auto"/>
                <w:left w:val="none" w:sz="0" w:space="0" w:color="auto"/>
                <w:bottom w:val="none" w:sz="0" w:space="0" w:color="auto"/>
                <w:right w:val="none" w:sz="0" w:space="0" w:color="auto"/>
              </w:divBdr>
            </w:div>
            <w:div w:id="1715960392">
              <w:marLeft w:val="0"/>
              <w:marRight w:val="0"/>
              <w:marTop w:val="0"/>
              <w:marBottom w:val="0"/>
              <w:divBdr>
                <w:top w:val="none" w:sz="0" w:space="0" w:color="auto"/>
                <w:left w:val="none" w:sz="0" w:space="0" w:color="auto"/>
                <w:bottom w:val="none" w:sz="0" w:space="0" w:color="auto"/>
                <w:right w:val="none" w:sz="0" w:space="0" w:color="auto"/>
              </w:divBdr>
            </w:div>
            <w:div w:id="1715960399">
              <w:marLeft w:val="0"/>
              <w:marRight w:val="0"/>
              <w:marTop w:val="0"/>
              <w:marBottom w:val="0"/>
              <w:divBdr>
                <w:top w:val="none" w:sz="0" w:space="0" w:color="auto"/>
                <w:left w:val="none" w:sz="0" w:space="0" w:color="auto"/>
                <w:bottom w:val="none" w:sz="0" w:space="0" w:color="auto"/>
                <w:right w:val="none" w:sz="0" w:space="0" w:color="auto"/>
              </w:divBdr>
            </w:div>
            <w:div w:id="1715960406">
              <w:marLeft w:val="0"/>
              <w:marRight w:val="0"/>
              <w:marTop w:val="0"/>
              <w:marBottom w:val="0"/>
              <w:divBdr>
                <w:top w:val="none" w:sz="0" w:space="0" w:color="auto"/>
                <w:left w:val="none" w:sz="0" w:space="0" w:color="auto"/>
                <w:bottom w:val="none" w:sz="0" w:space="0" w:color="auto"/>
                <w:right w:val="none" w:sz="0" w:space="0" w:color="auto"/>
              </w:divBdr>
            </w:div>
            <w:div w:id="1715960409">
              <w:marLeft w:val="0"/>
              <w:marRight w:val="0"/>
              <w:marTop w:val="0"/>
              <w:marBottom w:val="0"/>
              <w:divBdr>
                <w:top w:val="none" w:sz="0" w:space="0" w:color="auto"/>
                <w:left w:val="none" w:sz="0" w:space="0" w:color="auto"/>
                <w:bottom w:val="none" w:sz="0" w:space="0" w:color="auto"/>
                <w:right w:val="none" w:sz="0" w:space="0" w:color="auto"/>
              </w:divBdr>
            </w:div>
            <w:div w:id="1715960411">
              <w:marLeft w:val="0"/>
              <w:marRight w:val="0"/>
              <w:marTop w:val="0"/>
              <w:marBottom w:val="0"/>
              <w:divBdr>
                <w:top w:val="none" w:sz="0" w:space="0" w:color="auto"/>
                <w:left w:val="none" w:sz="0" w:space="0" w:color="auto"/>
                <w:bottom w:val="none" w:sz="0" w:space="0" w:color="auto"/>
                <w:right w:val="none" w:sz="0" w:space="0" w:color="auto"/>
              </w:divBdr>
            </w:div>
            <w:div w:id="1715960412">
              <w:marLeft w:val="0"/>
              <w:marRight w:val="0"/>
              <w:marTop w:val="0"/>
              <w:marBottom w:val="0"/>
              <w:divBdr>
                <w:top w:val="none" w:sz="0" w:space="0" w:color="auto"/>
                <w:left w:val="none" w:sz="0" w:space="0" w:color="auto"/>
                <w:bottom w:val="none" w:sz="0" w:space="0" w:color="auto"/>
                <w:right w:val="none" w:sz="0" w:space="0" w:color="auto"/>
              </w:divBdr>
            </w:div>
            <w:div w:id="1715960413">
              <w:marLeft w:val="0"/>
              <w:marRight w:val="0"/>
              <w:marTop w:val="0"/>
              <w:marBottom w:val="0"/>
              <w:divBdr>
                <w:top w:val="none" w:sz="0" w:space="0" w:color="auto"/>
                <w:left w:val="none" w:sz="0" w:space="0" w:color="auto"/>
                <w:bottom w:val="none" w:sz="0" w:space="0" w:color="auto"/>
                <w:right w:val="none" w:sz="0" w:space="0" w:color="auto"/>
              </w:divBdr>
            </w:div>
            <w:div w:id="1715960414">
              <w:marLeft w:val="0"/>
              <w:marRight w:val="0"/>
              <w:marTop w:val="0"/>
              <w:marBottom w:val="0"/>
              <w:divBdr>
                <w:top w:val="none" w:sz="0" w:space="0" w:color="auto"/>
                <w:left w:val="none" w:sz="0" w:space="0" w:color="auto"/>
                <w:bottom w:val="none" w:sz="0" w:space="0" w:color="auto"/>
                <w:right w:val="none" w:sz="0" w:space="0" w:color="auto"/>
              </w:divBdr>
            </w:div>
            <w:div w:id="1715960417">
              <w:marLeft w:val="0"/>
              <w:marRight w:val="0"/>
              <w:marTop w:val="0"/>
              <w:marBottom w:val="0"/>
              <w:divBdr>
                <w:top w:val="none" w:sz="0" w:space="0" w:color="auto"/>
                <w:left w:val="none" w:sz="0" w:space="0" w:color="auto"/>
                <w:bottom w:val="none" w:sz="0" w:space="0" w:color="auto"/>
                <w:right w:val="none" w:sz="0" w:space="0" w:color="auto"/>
              </w:divBdr>
            </w:div>
            <w:div w:id="1715960418">
              <w:marLeft w:val="0"/>
              <w:marRight w:val="0"/>
              <w:marTop w:val="0"/>
              <w:marBottom w:val="0"/>
              <w:divBdr>
                <w:top w:val="none" w:sz="0" w:space="0" w:color="auto"/>
                <w:left w:val="none" w:sz="0" w:space="0" w:color="auto"/>
                <w:bottom w:val="none" w:sz="0" w:space="0" w:color="auto"/>
                <w:right w:val="none" w:sz="0" w:space="0" w:color="auto"/>
              </w:divBdr>
            </w:div>
            <w:div w:id="1715960419">
              <w:marLeft w:val="0"/>
              <w:marRight w:val="0"/>
              <w:marTop w:val="0"/>
              <w:marBottom w:val="0"/>
              <w:divBdr>
                <w:top w:val="none" w:sz="0" w:space="0" w:color="auto"/>
                <w:left w:val="none" w:sz="0" w:space="0" w:color="auto"/>
                <w:bottom w:val="none" w:sz="0" w:space="0" w:color="auto"/>
                <w:right w:val="none" w:sz="0" w:space="0" w:color="auto"/>
              </w:divBdr>
            </w:div>
            <w:div w:id="1715960420">
              <w:marLeft w:val="0"/>
              <w:marRight w:val="0"/>
              <w:marTop w:val="0"/>
              <w:marBottom w:val="0"/>
              <w:divBdr>
                <w:top w:val="none" w:sz="0" w:space="0" w:color="auto"/>
                <w:left w:val="none" w:sz="0" w:space="0" w:color="auto"/>
                <w:bottom w:val="none" w:sz="0" w:space="0" w:color="auto"/>
                <w:right w:val="none" w:sz="0" w:space="0" w:color="auto"/>
              </w:divBdr>
            </w:div>
            <w:div w:id="1715960422">
              <w:marLeft w:val="0"/>
              <w:marRight w:val="0"/>
              <w:marTop w:val="0"/>
              <w:marBottom w:val="0"/>
              <w:divBdr>
                <w:top w:val="none" w:sz="0" w:space="0" w:color="auto"/>
                <w:left w:val="none" w:sz="0" w:space="0" w:color="auto"/>
                <w:bottom w:val="none" w:sz="0" w:space="0" w:color="auto"/>
                <w:right w:val="none" w:sz="0" w:space="0" w:color="auto"/>
              </w:divBdr>
            </w:div>
            <w:div w:id="1715960423">
              <w:marLeft w:val="0"/>
              <w:marRight w:val="0"/>
              <w:marTop w:val="0"/>
              <w:marBottom w:val="0"/>
              <w:divBdr>
                <w:top w:val="none" w:sz="0" w:space="0" w:color="auto"/>
                <w:left w:val="none" w:sz="0" w:space="0" w:color="auto"/>
                <w:bottom w:val="none" w:sz="0" w:space="0" w:color="auto"/>
                <w:right w:val="none" w:sz="0" w:space="0" w:color="auto"/>
              </w:divBdr>
            </w:div>
            <w:div w:id="1715960424">
              <w:marLeft w:val="0"/>
              <w:marRight w:val="0"/>
              <w:marTop w:val="0"/>
              <w:marBottom w:val="0"/>
              <w:divBdr>
                <w:top w:val="none" w:sz="0" w:space="0" w:color="auto"/>
                <w:left w:val="none" w:sz="0" w:space="0" w:color="auto"/>
                <w:bottom w:val="none" w:sz="0" w:space="0" w:color="auto"/>
                <w:right w:val="none" w:sz="0" w:space="0" w:color="auto"/>
              </w:divBdr>
            </w:div>
            <w:div w:id="1715960426">
              <w:marLeft w:val="0"/>
              <w:marRight w:val="0"/>
              <w:marTop w:val="0"/>
              <w:marBottom w:val="0"/>
              <w:divBdr>
                <w:top w:val="none" w:sz="0" w:space="0" w:color="auto"/>
                <w:left w:val="none" w:sz="0" w:space="0" w:color="auto"/>
                <w:bottom w:val="none" w:sz="0" w:space="0" w:color="auto"/>
                <w:right w:val="none" w:sz="0" w:space="0" w:color="auto"/>
              </w:divBdr>
            </w:div>
            <w:div w:id="1715960439">
              <w:marLeft w:val="0"/>
              <w:marRight w:val="0"/>
              <w:marTop w:val="0"/>
              <w:marBottom w:val="0"/>
              <w:divBdr>
                <w:top w:val="none" w:sz="0" w:space="0" w:color="auto"/>
                <w:left w:val="none" w:sz="0" w:space="0" w:color="auto"/>
                <w:bottom w:val="none" w:sz="0" w:space="0" w:color="auto"/>
                <w:right w:val="none" w:sz="0" w:space="0" w:color="auto"/>
              </w:divBdr>
            </w:div>
            <w:div w:id="1715960444">
              <w:marLeft w:val="0"/>
              <w:marRight w:val="0"/>
              <w:marTop w:val="0"/>
              <w:marBottom w:val="0"/>
              <w:divBdr>
                <w:top w:val="none" w:sz="0" w:space="0" w:color="auto"/>
                <w:left w:val="none" w:sz="0" w:space="0" w:color="auto"/>
                <w:bottom w:val="none" w:sz="0" w:space="0" w:color="auto"/>
                <w:right w:val="none" w:sz="0" w:space="0" w:color="auto"/>
              </w:divBdr>
            </w:div>
            <w:div w:id="1715960447">
              <w:marLeft w:val="0"/>
              <w:marRight w:val="0"/>
              <w:marTop w:val="0"/>
              <w:marBottom w:val="0"/>
              <w:divBdr>
                <w:top w:val="none" w:sz="0" w:space="0" w:color="auto"/>
                <w:left w:val="none" w:sz="0" w:space="0" w:color="auto"/>
                <w:bottom w:val="none" w:sz="0" w:space="0" w:color="auto"/>
                <w:right w:val="none" w:sz="0" w:space="0" w:color="auto"/>
              </w:divBdr>
            </w:div>
            <w:div w:id="1715960450">
              <w:marLeft w:val="0"/>
              <w:marRight w:val="0"/>
              <w:marTop w:val="0"/>
              <w:marBottom w:val="0"/>
              <w:divBdr>
                <w:top w:val="none" w:sz="0" w:space="0" w:color="auto"/>
                <w:left w:val="none" w:sz="0" w:space="0" w:color="auto"/>
                <w:bottom w:val="none" w:sz="0" w:space="0" w:color="auto"/>
                <w:right w:val="none" w:sz="0" w:space="0" w:color="auto"/>
              </w:divBdr>
            </w:div>
            <w:div w:id="1715960459">
              <w:marLeft w:val="0"/>
              <w:marRight w:val="0"/>
              <w:marTop w:val="0"/>
              <w:marBottom w:val="0"/>
              <w:divBdr>
                <w:top w:val="none" w:sz="0" w:space="0" w:color="auto"/>
                <w:left w:val="none" w:sz="0" w:space="0" w:color="auto"/>
                <w:bottom w:val="none" w:sz="0" w:space="0" w:color="auto"/>
                <w:right w:val="none" w:sz="0" w:space="0" w:color="auto"/>
              </w:divBdr>
            </w:div>
            <w:div w:id="1715960461">
              <w:marLeft w:val="0"/>
              <w:marRight w:val="0"/>
              <w:marTop w:val="0"/>
              <w:marBottom w:val="0"/>
              <w:divBdr>
                <w:top w:val="none" w:sz="0" w:space="0" w:color="auto"/>
                <w:left w:val="none" w:sz="0" w:space="0" w:color="auto"/>
                <w:bottom w:val="none" w:sz="0" w:space="0" w:color="auto"/>
                <w:right w:val="none" w:sz="0" w:space="0" w:color="auto"/>
              </w:divBdr>
            </w:div>
            <w:div w:id="1715960464">
              <w:marLeft w:val="0"/>
              <w:marRight w:val="0"/>
              <w:marTop w:val="0"/>
              <w:marBottom w:val="0"/>
              <w:divBdr>
                <w:top w:val="none" w:sz="0" w:space="0" w:color="auto"/>
                <w:left w:val="none" w:sz="0" w:space="0" w:color="auto"/>
                <w:bottom w:val="none" w:sz="0" w:space="0" w:color="auto"/>
                <w:right w:val="none" w:sz="0" w:space="0" w:color="auto"/>
              </w:divBdr>
            </w:div>
            <w:div w:id="1715960467">
              <w:marLeft w:val="0"/>
              <w:marRight w:val="0"/>
              <w:marTop w:val="0"/>
              <w:marBottom w:val="0"/>
              <w:divBdr>
                <w:top w:val="none" w:sz="0" w:space="0" w:color="auto"/>
                <w:left w:val="none" w:sz="0" w:space="0" w:color="auto"/>
                <w:bottom w:val="none" w:sz="0" w:space="0" w:color="auto"/>
                <w:right w:val="none" w:sz="0" w:space="0" w:color="auto"/>
              </w:divBdr>
            </w:div>
            <w:div w:id="1715960469">
              <w:marLeft w:val="0"/>
              <w:marRight w:val="0"/>
              <w:marTop w:val="0"/>
              <w:marBottom w:val="0"/>
              <w:divBdr>
                <w:top w:val="none" w:sz="0" w:space="0" w:color="auto"/>
                <w:left w:val="none" w:sz="0" w:space="0" w:color="auto"/>
                <w:bottom w:val="none" w:sz="0" w:space="0" w:color="auto"/>
                <w:right w:val="none" w:sz="0" w:space="0" w:color="auto"/>
              </w:divBdr>
            </w:div>
            <w:div w:id="1715960471">
              <w:marLeft w:val="0"/>
              <w:marRight w:val="0"/>
              <w:marTop w:val="0"/>
              <w:marBottom w:val="0"/>
              <w:divBdr>
                <w:top w:val="none" w:sz="0" w:space="0" w:color="auto"/>
                <w:left w:val="none" w:sz="0" w:space="0" w:color="auto"/>
                <w:bottom w:val="none" w:sz="0" w:space="0" w:color="auto"/>
                <w:right w:val="none" w:sz="0" w:space="0" w:color="auto"/>
              </w:divBdr>
            </w:div>
            <w:div w:id="1715960473">
              <w:marLeft w:val="0"/>
              <w:marRight w:val="0"/>
              <w:marTop w:val="0"/>
              <w:marBottom w:val="0"/>
              <w:divBdr>
                <w:top w:val="none" w:sz="0" w:space="0" w:color="auto"/>
                <w:left w:val="none" w:sz="0" w:space="0" w:color="auto"/>
                <w:bottom w:val="none" w:sz="0" w:space="0" w:color="auto"/>
                <w:right w:val="none" w:sz="0" w:space="0" w:color="auto"/>
              </w:divBdr>
            </w:div>
            <w:div w:id="1715960485">
              <w:marLeft w:val="0"/>
              <w:marRight w:val="0"/>
              <w:marTop w:val="0"/>
              <w:marBottom w:val="0"/>
              <w:divBdr>
                <w:top w:val="none" w:sz="0" w:space="0" w:color="auto"/>
                <w:left w:val="none" w:sz="0" w:space="0" w:color="auto"/>
                <w:bottom w:val="none" w:sz="0" w:space="0" w:color="auto"/>
                <w:right w:val="none" w:sz="0" w:space="0" w:color="auto"/>
              </w:divBdr>
            </w:div>
            <w:div w:id="1715960487">
              <w:marLeft w:val="0"/>
              <w:marRight w:val="0"/>
              <w:marTop w:val="0"/>
              <w:marBottom w:val="0"/>
              <w:divBdr>
                <w:top w:val="none" w:sz="0" w:space="0" w:color="auto"/>
                <w:left w:val="none" w:sz="0" w:space="0" w:color="auto"/>
                <w:bottom w:val="none" w:sz="0" w:space="0" w:color="auto"/>
                <w:right w:val="none" w:sz="0" w:space="0" w:color="auto"/>
              </w:divBdr>
            </w:div>
            <w:div w:id="1715960489">
              <w:marLeft w:val="0"/>
              <w:marRight w:val="0"/>
              <w:marTop w:val="0"/>
              <w:marBottom w:val="0"/>
              <w:divBdr>
                <w:top w:val="none" w:sz="0" w:space="0" w:color="auto"/>
                <w:left w:val="none" w:sz="0" w:space="0" w:color="auto"/>
                <w:bottom w:val="none" w:sz="0" w:space="0" w:color="auto"/>
                <w:right w:val="none" w:sz="0" w:space="0" w:color="auto"/>
              </w:divBdr>
            </w:div>
            <w:div w:id="1715960493">
              <w:marLeft w:val="0"/>
              <w:marRight w:val="0"/>
              <w:marTop w:val="0"/>
              <w:marBottom w:val="0"/>
              <w:divBdr>
                <w:top w:val="none" w:sz="0" w:space="0" w:color="auto"/>
                <w:left w:val="none" w:sz="0" w:space="0" w:color="auto"/>
                <w:bottom w:val="none" w:sz="0" w:space="0" w:color="auto"/>
                <w:right w:val="none" w:sz="0" w:space="0" w:color="auto"/>
              </w:divBdr>
            </w:div>
            <w:div w:id="1715960494">
              <w:marLeft w:val="0"/>
              <w:marRight w:val="0"/>
              <w:marTop w:val="0"/>
              <w:marBottom w:val="0"/>
              <w:divBdr>
                <w:top w:val="none" w:sz="0" w:space="0" w:color="auto"/>
                <w:left w:val="none" w:sz="0" w:space="0" w:color="auto"/>
                <w:bottom w:val="none" w:sz="0" w:space="0" w:color="auto"/>
                <w:right w:val="none" w:sz="0" w:space="0" w:color="auto"/>
              </w:divBdr>
            </w:div>
            <w:div w:id="1715960497">
              <w:marLeft w:val="0"/>
              <w:marRight w:val="0"/>
              <w:marTop w:val="0"/>
              <w:marBottom w:val="0"/>
              <w:divBdr>
                <w:top w:val="none" w:sz="0" w:space="0" w:color="auto"/>
                <w:left w:val="none" w:sz="0" w:space="0" w:color="auto"/>
                <w:bottom w:val="none" w:sz="0" w:space="0" w:color="auto"/>
                <w:right w:val="none" w:sz="0" w:space="0" w:color="auto"/>
              </w:divBdr>
            </w:div>
            <w:div w:id="1715960508">
              <w:marLeft w:val="0"/>
              <w:marRight w:val="0"/>
              <w:marTop w:val="0"/>
              <w:marBottom w:val="0"/>
              <w:divBdr>
                <w:top w:val="none" w:sz="0" w:space="0" w:color="auto"/>
                <w:left w:val="none" w:sz="0" w:space="0" w:color="auto"/>
                <w:bottom w:val="none" w:sz="0" w:space="0" w:color="auto"/>
                <w:right w:val="none" w:sz="0" w:space="0" w:color="auto"/>
              </w:divBdr>
            </w:div>
            <w:div w:id="1715960511">
              <w:marLeft w:val="0"/>
              <w:marRight w:val="0"/>
              <w:marTop w:val="0"/>
              <w:marBottom w:val="0"/>
              <w:divBdr>
                <w:top w:val="none" w:sz="0" w:space="0" w:color="auto"/>
                <w:left w:val="none" w:sz="0" w:space="0" w:color="auto"/>
                <w:bottom w:val="none" w:sz="0" w:space="0" w:color="auto"/>
                <w:right w:val="none" w:sz="0" w:space="0" w:color="auto"/>
              </w:divBdr>
            </w:div>
            <w:div w:id="1715960515">
              <w:marLeft w:val="0"/>
              <w:marRight w:val="0"/>
              <w:marTop w:val="0"/>
              <w:marBottom w:val="0"/>
              <w:divBdr>
                <w:top w:val="none" w:sz="0" w:space="0" w:color="auto"/>
                <w:left w:val="none" w:sz="0" w:space="0" w:color="auto"/>
                <w:bottom w:val="none" w:sz="0" w:space="0" w:color="auto"/>
                <w:right w:val="none" w:sz="0" w:space="0" w:color="auto"/>
              </w:divBdr>
            </w:div>
            <w:div w:id="1715960517">
              <w:marLeft w:val="0"/>
              <w:marRight w:val="0"/>
              <w:marTop w:val="0"/>
              <w:marBottom w:val="0"/>
              <w:divBdr>
                <w:top w:val="none" w:sz="0" w:space="0" w:color="auto"/>
                <w:left w:val="none" w:sz="0" w:space="0" w:color="auto"/>
                <w:bottom w:val="none" w:sz="0" w:space="0" w:color="auto"/>
                <w:right w:val="none" w:sz="0" w:space="0" w:color="auto"/>
              </w:divBdr>
            </w:div>
            <w:div w:id="1715960519">
              <w:marLeft w:val="0"/>
              <w:marRight w:val="0"/>
              <w:marTop w:val="0"/>
              <w:marBottom w:val="0"/>
              <w:divBdr>
                <w:top w:val="none" w:sz="0" w:space="0" w:color="auto"/>
                <w:left w:val="none" w:sz="0" w:space="0" w:color="auto"/>
                <w:bottom w:val="none" w:sz="0" w:space="0" w:color="auto"/>
                <w:right w:val="none" w:sz="0" w:space="0" w:color="auto"/>
              </w:divBdr>
            </w:div>
            <w:div w:id="1715960521">
              <w:marLeft w:val="0"/>
              <w:marRight w:val="0"/>
              <w:marTop w:val="0"/>
              <w:marBottom w:val="0"/>
              <w:divBdr>
                <w:top w:val="none" w:sz="0" w:space="0" w:color="auto"/>
                <w:left w:val="none" w:sz="0" w:space="0" w:color="auto"/>
                <w:bottom w:val="none" w:sz="0" w:space="0" w:color="auto"/>
                <w:right w:val="none" w:sz="0" w:space="0" w:color="auto"/>
              </w:divBdr>
            </w:div>
            <w:div w:id="1715960533">
              <w:marLeft w:val="0"/>
              <w:marRight w:val="0"/>
              <w:marTop w:val="0"/>
              <w:marBottom w:val="0"/>
              <w:divBdr>
                <w:top w:val="none" w:sz="0" w:space="0" w:color="auto"/>
                <w:left w:val="none" w:sz="0" w:space="0" w:color="auto"/>
                <w:bottom w:val="none" w:sz="0" w:space="0" w:color="auto"/>
                <w:right w:val="none" w:sz="0" w:space="0" w:color="auto"/>
              </w:divBdr>
            </w:div>
            <w:div w:id="1715960539">
              <w:marLeft w:val="0"/>
              <w:marRight w:val="0"/>
              <w:marTop w:val="0"/>
              <w:marBottom w:val="0"/>
              <w:divBdr>
                <w:top w:val="none" w:sz="0" w:space="0" w:color="auto"/>
                <w:left w:val="none" w:sz="0" w:space="0" w:color="auto"/>
                <w:bottom w:val="none" w:sz="0" w:space="0" w:color="auto"/>
                <w:right w:val="none" w:sz="0" w:space="0" w:color="auto"/>
              </w:divBdr>
            </w:div>
            <w:div w:id="1715960541">
              <w:marLeft w:val="0"/>
              <w:marRight w:val="0"/>
              <w:marTop w:val="0"/>
              <w:marBottom w:val="0"/>
              <w:divBdr>
                <w:top w:val="none" w:sz="0" w:space="0" w:color="auto"/>
                <w:left w:val="none" w:sz="0" w:space="0" w:color="auto"/>
                <w:bottom w:val="none" w:sz="0" w:space="0" w:color="auto"/>
                <w:right w:val="none" w:sz="0" w:space="0" w:color="auto"/>
              </w:divBdr>
            </w:div>
            <w:div w:id="1715960553">
              <w:marLeft w:val="0"/>
              <w:marRight w:val="0"/>
              <w:marTop w:val="0"/>
              <w:marBottom w:val="0"/>
              <w:divBdr>
                <w:top w:val="none" w:sz="0" w:space="0" w:color="auto"/>
                <w:left w:val="none" w:sz="0" w:space="0" w:color="auto"/>
                <w:bottom w:val="none" w:sz="0" w:space="0" w:color="auto"/>
                <w:right w:val="none" w:sz="0" w:space="0" w:color="auto"/>
              </w:divBdr>
            </w:div>
            <w:div w:id="1715960566">
              <w:marLeft w:val="0"/>
              <w:marRight w:val="0"/>
              <w:marTop w:val="0"/>
              <w:marBottom w:val="0"/>
              <w:divBdr>
                <w:top w:val="none" w:sz="0" w:space="0" w:color="auto"/>
                <w:left w:val="none" w:sz="0" w:space="0" w:color="auto"/>
                <w:bottom w:val="none" w:sz="0" w:space="0" w:color="auto"/>
                <w:right w:val="none" w:sz="0" w:space="0" w:color="auto"/>
              </w:divBdr>
            </w:div>
            <w:div w:id="1715960569">
              <w:marLeft w:val="0"/>
              <w:marRight w:val="0"/>
              <w:marTop w:val="0"/>
              <w:marBottom w:val="0"/>
              <w:divBdr>
                <w:top w:val="none" w:sz="0" w:space="0" w:color="auto"/>
                <w:left w:val="none" w:sz="0" w:space="0" w:color="auto"/>
                <w:bottom w:val="none" w:sz="0" w:space="0" w:color="auto"/>
                <w:right w:val="none" w:sz="0" w:space="0" w:color="auto"/>
              </w:divBdr>
            </w:div>
            <w:div w:id="1715960572">
              <w:marLeft w:val="0"/>
              <w:marRight w:val="0"/>
              <w:marTop w:val="0"/>
              <w:marBottom w:val="0"/>
              <w:divBdr>
                <w:top w:val="none" w:sz="0" w:space="0" w:color="auto"/>
                <w:left w:val="none" w:sz="0" w:space="0" w:color="auto"/>
                <w:bottom w:val="none" w:sz="0" w:space="0" w:color="auto"/>
                <w:right w:val="none" w:sz="0" w:space="0" w:color="auto"/>
              </w:divBdr>
            </w:div>
            <w:div w:id="1715960577">
              <w:marLeft w:val="0"/>
              <w:marRight w:val="0"/>
              <w:marTop w:val="0"/>
              <w:marBottom w:val="0"/>
              <w:divBdr>
                <w:top w:val="none" w:sz="0" w:space="0" w:color="auto"/>
                <w:left w:val="none" w:sz="0" w:space="0" w:color="auto"/>
                <w:bottom w:val="none" w:sz="0" w:space="0" w:color="auto"/>
                <w:right w:val="none" w:sz="0" w:space="0" w:color="auto"/>
              </w:divBdr>
            </w:div>
            <w:div w:id="1715960595">
              <w:marLeft w:val="0"/>
              <w:marRight w:val="0"/>
              <w:marTop w:val="0"/>
              <w:marBottom w:val="0"/>
              <w:divBdr>
                <w:top w:val="none" w:sz="0" w:space="0" w:color="auto"/>
                <w:left w:val="none" w:sz="0" w:space="0" w:color="auto"/>
                <w:bottom w:val="none" w:sz="0" w:space="0" w:color="auto"/>
                <w:right w:val="none" w:sz="0" w:space="0" w:color="auto"/>
              </w:divBdr>
            </w:div>
            <w:div w:id="1715960600">
              <w:marLeft w:val="0"/>
              <w:marRight w:val="0"/>
              <w:marTop w:val="0"/>
              <w:marBottom w:val="0"/>
              <w:divBdr>
                <w:top w:val="none" w:sz="0" w:space="0" w:color="auto"/>
                <w:left w:val="none" w:sz="0" w:space="0" w:color="auto"/>
                <w:bottom w:val="none" w:sz="0" w:space="0" w:color="auto"/>
                <w:right w:val="none" w:sz="0" w:space="0" w:color="auto"/>
              </w:divBdr>
            </w:div>
            <w:div w:id="1715960602">
              <w:marLeft w:val="0"/>
              <w:marRight w:val="0"/>
              <w:marTop w:val="0"/>
              <w:marBottom w:val="0"/>
              <w:divBdr>
                <w:top w:val="none" w:sz="0" w:space="0" w:color="auto"/>
                <w:left w:val="none" w:sz="0" w:space="0" w:color="auto"/>
                <w:bottom w:val="none" w:sz="0" w:space="0" w:color="auto"/>
                <w:right w:val="none" w:sz="0" w:space="0" w:color="auto"/>
              </w:divBdr>
            </w:div>
            <w:div w:id="1715960610">
              <w:marLeft w:val="0"/>
              <w:marRight w:val="0"/>
              <w:marTop w:val="0"/>
              <w:marBottom w:val="0"/>
              <w:divBdr>
                <w:top w:val="none" w:sz="0" w:space="0" w:color="auto"/>
                <w:left w:val="none" w:sz="0" w:space="0" w:color="auto"/>
                <w:bottom w:val="none" w:sz="0" w:space="0" w:color="auto"/>
                <w:right w:val="none" w:sz="0" w:space="0" w:color="auto"/>
              </w:divBdr>
            </w:div>
            <w:div w:id="1715960611">
              <w:marLeft w:val="0"/>
              <w:marRight w:val="0"/>
              <w:marTop w:val="0"/>
              <w:marBottom w:val="0"/>
              <w:divBdr>
                <w:top w:val="none" w:sz="0" w:space="0" w:color="auto"/>
                <w:left w:val="none" w:sz="0" w:space="0" w:color="auto"/>
                <w:bottom w:val="none" w:sz="0" w:space="0" w:color="auto"/>
                <w:right w:val="none" w:sz="0" w:space="0" w:color="auto"/>
              </w:divBdr>
            </w:div>
            <w:div w:id="1715960612">
              <w:marLeft w:val="0"/>
              <w:marRight w:val="0"/>
              <w:marTop w:val="0"/>
              <w:marBottom w:val="0"/>
              <w:divBdr>
                <w:top w:val="none" w:sz="0" w:space="0" w:color="auto"/>
                <w:left w:val="none" w:sz="0" w:space="0" w:color="auto"/>
                <w:bottom w:val="none" w:sz="0" w:space="0" w:color="auto"/>
                <w:right w:val="none" w:sz="0" w:space="0" w:color="auto"/>
              </w:divBdr>
            </w:div>
            <w:div w:id="1715960613">
              <w:marLeft w:val="0"/>
              <w:marRight w:val="0"/>
              <w:marTop w:val="0"/>
              <w:marBottom w:val="0"/>
              <w:divBdr>
                <w:top w:val="none" w:sz="0" w:space="0" w:color="auto"/>
                <w:left w:val="none" w:sz="0" w:space="0" w:color="auto"/>
                <w:bottom w:val="none" w:sz="0" w:space="0" w:color="auto"/>
                <w:right w:val="none" w:sz="0" w:space="0" w:color="auto"/>
              </w:divBdr>
            </w:div>
            <w:div w:id="1715960618">
              <w:marLeft w:val="0"/>
              <w:marRight w:val="0"/>
              <w:marTop w:val="0"/>
              <w:marBottom w:val="0"/>
              <w:divBdr>
                <w:top w:val="none" w:sz="0" w:space="0" w:color="auto"/>
                <w:left w:val="none" w:sz="0" w:space="0" w:color="auto"/>
                <w:bottom w:val="none" w:sz="0" w:space="0" w:color="auto"/>
                <w:right w:val="none" w:sz="0" w:space="0" w:color="auto"/>
              </w:divBdr>
            </w:div>
            <w:div w:id="1715960620">
              <w:marLeft w:val="0"/>
              <w:marRight w:val="0"/>
              <w:marTop w:val="0"/>
              <w:marBottom w:val="0"/>
              <w:divBdr>
                <w:top w:val="none" w:sz="0" w:space="0" w:color="auto"/>
                <w:left w:val="none" w:sz="0" w:space="0" w:color="auto"/>
                <w:bottom w:val="none" w:sz="0" w:space="0" w:color="auto"/>
                <w:right w:val="none" w:sz="0" w:space="0" w:color="auto"/>
              </w:divBdr>
            </w:div>
            <w:div w:id="1715960621">
              <w:marLeft w:val="0"/>
              <w:marRight w:val="0"/>
              <w:marTop w:val="0"/>
              <w:marBottom w:val="0"/>
              <w:divBdr>
                <w:top w:val="none" w:sz="0" w:space="0" w:color="auto"/>
                <w:left w:val="none" w:sz="0" w:space="0" w:color="auto"/>
                <w:bottom w:val="none" w:sz="0" w:space="0" w:color="auto"/>
                <w:right w:val="none" w:sz="0" w:space="0" w:color="auto"/>
              </w:divBdr>
            </w:div>
            <w:div w:id="1715960625">
              <w:marLeft w:val="0"/>
              <w:marRight w:val="0"/>
              <w:marTop w:val="0"/>
              <w:marBottom w:val="0"/>
              <w:divBdr>
                <w:top w:val="none" w:sz="0" w:space="0" w:color="auto"/>
                <w:left w:val="none" w:sz="0" w:space="0" w:color="auto"/>
                <w:bottom w:val="none" w:sz="0" w:space="0" w:color="auto"/>
                <w:right w:val="none" w:sz="0" w:space="0" w:color="auto"/>
              </w:divBdr>
            </w:div>
            <w:div w:id="1715960626">
              <w:marLeft w:val="0"/>
              <w:marRight w:val="0"/>
              <w:marTop w:val="0"/>
              <w:marBottom w:val="0"/>
              <w:divBdr>
                <w:top w:val="none" w:sz="0" w:space="0" w:color="auto"/>
                <w:left w:val="none" w:sz="0" w:space="0" w:color="auto"/>
                <w:bottom w:val="none" w:sz="0" w:space="0" w:color="auto"/>
                <w:right w:val="none" w:sz="0" w:space="0" w:color="auto"/>
              </w:divBdr>
            </w:div>
            <w:div w:id="1715960650">
              <w:marLeft w:val="0"/>
              <w:marRight w:val="0"/>
              <w:marTop w:val="0"/>
              <w:marBottom w:val="0"/>
              <w:divBdr>
                <w:top w:val="none" w:sz="0" w:space="0" w:color="auto"/>
                <w:left w:val="none" w:sz="0" w:space="0" w:color="auto"/>
                <w:bottom w:val="none" w:sz="0" w:space="0" w:color="auto"/>
                <w:right w:val="none" w:sz="0" w:space="0" w:color="auto"/>
              </w:divBdr>
            </w:div>
            <w:div w:id="1715960652">
              <w:marLeft w:val="0"/>
              <w:marRight w:val="0"/>
              <w:marTop w:val="0"/>
              <w:marBottom w:val="0"/>
              <w:divBdr>
                <w:top w:val="none" w:sz="0" w:space="0" w:color="auto"/>
                <w:left w:val="none" w:sz="0" w:space="0" w:color="auto"/>
                <w:bottom w:val="none" w:sz="0" w:space="0" w:color="auto"/>
                <w:right w:val="none" w:sz="0" w:space="0" w:color="auto"/>
              </w:divBdr>
            </w:div>
            <w:div w:id="1715960661">
              <w:marLeft w:val="0"/>
              <w:marRight w:val="0"/>
              <w:marTop w:val="0"/>
              <w:marBottom w:val="0"/>
              <w:divBdr>
                <w:top w:val="none" w:sz="0" w:space="0" w:color="auto"/>
                <w:left w:val="none" w:sz="0" w:space="0" w:color="auto"/>
                <w:bottom w:val="none" w:sz="0" w:space="0" w:color="auto"/>
                <w:right w:val="none" w:sz="0" w:space="0" w:color="auto"/>
              </w:divBdr>
            </w:div>
            <w:div w:id="1715960663">
              <w:marLeft w:val="0"/>
              <w:marRight w:val="0"/>
              <w:marTop w:val="0"/>
              <w:marBottom w:val="0"/>
              <w:divBdr>
                <w:top w:val="none" w:sz="0" w:space="0" w:color="auto"/>
                <w:left w:val="none" w:sz="0" w:space="0" w:color="auto"/>
                <w:bottom w:val="none" w:sz="0" w:space="0" w:color="auto"/>
                <w:right w:val="none" w:sz="0" w:space="0" w:color="auto"/>
              </w:divBdr>
            </w:div>
            <w:div w:id="1715960669">
              <w:marLeft w:val="0"/>
              <w:marRight w:val="0"/>
              <w:marTop w:val="0"/>
              <w:marBottom w:val="0"/>
              <w:divBdr>
                <w:top w:val="none" w:sz="0" w:space="0" w:color="auto"/>
                <w:left w:val="none" w:sz="0" w:space="0" w:color="auto"/>
                <w:bottom w:val="none" w:sz="0" w:space="0" w:color="auto"/>
                <w:right w:val="none" w:sz="0" w:space="0" w:color="auto"/>
              </w:divBdr>
            </w:div>
            <w:div w:id="1715960673">
              <w:marLeft w:val="0"/>
              <w:marRight w:val="0"/>
              <w:marTop w:val="0"/>
              <w:marBottom w:val="0"/>
              <w:divBdr>
                <w:top w:val="none" w:sz="0" w:space="0" w:color="auto"/>
                <w:left w:val="none" w:sz="0" w:space="0" w:color="auto"/>
                <w:bottom w:val="none" w:sz="0" w:space="0" w:color="auto"/>
                <w:right w:val="none" w:sz="0" w:space="0" w:color="auto"/>
              </w:divBdr>
            </w:div>
            <w:div w:id="1715960674">
              <w:marLeft w:val="0"/>
              <w:marRight w:val="0"/>
              <w:marTop w:val="0"/>
              <w:marBottom w:val="0"/>
              <w:divBdr>
                <w:top w:val="none" w:sz="0" w:space="0" w:color="auto"/>
                <w:left w:val="none" w:sz="0" w:space="0" w:color="auto"/>
                <w:bottom w:val="none" w:sz="0" w:space="0" w:color="auto"/>
                <w:right w:val="none" w:sz="0" w:space="0" w:color="auto"/>
              </w:divBdr>
            </w:div>
            <w:div w:id="1715960675">
              <w:marLeft w:val="0"/>
              <w:marRight w:val="0"/>
              <w:marTop w:val="0"/>
              <w:marBottom w:val="0"/>
              <w:divBdr>
                <w:top w:val="none" w:sz="0" w:space="0" w:color="auto"/>
                <w:left w:val="none" w:sz="0" w:space="0" w:color="auto"/>
                <w:bottom w:val="none" w:sz="0" w:space="0" w:color="auto"/>
                <w:right w:val="none" w:sz="0" w:space="0" w:color="auto"/>
              </w:divBdr>
            </w:div>
            <w:div w:id="1715960683">
              <w:marLeft w:val="0"/>
              <w:marRight w:val="0"/>
              <w:marTop w:val="0"/>
              <w:marBottom w:val="0"/>
              <w:divBdr>
                <w:top w:val="none" w:sz="0" w:space="0" w:color="auto"/>
                <w:left w:val="none" w:sz="0" w:space="0" w:color="auto"/>
                <w:bottom w:val="none" w:sz="0" w:space="0" w:color="auto"/>
                <w:right w:val="none" w:sz="0" w:space="0" w:color="auto"/>
              </w:divBdr>
            </w:div>
            <w:div w:id="1715960685">
              <w:marLeft w:val="0"/>
              <w:marRight w:val="0"/>
              <w:marTop w:val="0"/>
              <w:marBottom w:val="0"/>
              <w:divBdr>
                <w:top w:val="none" w:sz="0" w:space="0" w:color="auto"/>
                <w:left w:val="none" w:sz="0" w:space="0" w:color="auto"/>
                <w:bottom w:val="none" w:sz="0" w:space="0" w:color="auto"/>
                <w:right w:val="none" w:sz="0" w:space="0" w:color="auto"/>
              </w:divBdr>
            </w:div>
            <w:div w:id="1715960690">
              <w:marLeft w:val="0"/>
              <w:marRight w:val="0"/>
              <w:marTop w:val="0"/>
              <w:marBottom w:val="0"/>
              <w:divBdr>
                <w:top w:val="none" w:sz="0" w:space="0" w:color="auto"/>
                <w:left w:val="none" w:sz="0" w:space="0" w:color="auto"/>
                <w:bottom w:val="none" w:sz="0" w:space="0" w:color="auto"/>
                <w:right w:val="none" w:sz="0" w:space="0" w:color="auto"/>
              </w:divBdr>
            </w:div>
            <w:div w:id="1715960691">
              <w:marLeft w:val="0"/>
              <w:marRight w:val="0"/>
              <w:marTop w:val="0"/>
              <w:marBottom w:val="0"/>
              <w:divBdr>
                <w:top w:val="none" w:sz="0" w:space="0" w:color="auto"/>
                <w:left w:val="none" w:sz="0" w:space="0" w:color="auto"/>
                <w:bottom w:val="none" w:sz="0" w:space="0" w:color="auto"/>
                <w:right w:val="none" w:sz="0" w:space="0" w:color="auto"/>
              </w:divBdr>
            </w:div>
            <w:div w:id="1715960692">
              <w:marLeft w:val="0"/>
              <w:marRight w:val="0"/>
              <w:marTop w:val="0"/>
              <w:marBottom w:val="0"/>
              <w:divBdr>
                <w:top w:val="none" w:sz="0" w:space="0" w:color="auto"/>
                <w:left w:val="none" w:sz="0" w:space="0" w:color="auto"/>
                <w:bottom w:val="none" w:sz="0" w:space="0" w:color="auto"/>
                <w:right w:val="none" w:sz="0" w:space="0" w:color="auto"/>
              </w:divBdr>
            </w:div>
            <w:div w:id="1715960693">
              <w:marLeft w:val="0"/>
              <w:marRight w:val="0"/>
              <w:marTop w:val="0"/>
              <w:marBottom w:val="0"/>
              <w:divBdr>
                <w:top w:val="none" w:sz="0" w:space="0" w:color="auto"/>
                <w:left w:val="none" w:sz="0" w:space="0" w:color="auto"/>
                <w:bottom w:val="none" w:sz="0" w:space="0" w:color="auto"/>
                <w:right w:val="none" w:sz="0" w:space="0" w:color="auto"/>
              </w:divBdr>
            </w:div>
            <w:div w:id="1715960696">
              <w:marLeft w:val="0"/>
              <w:marRight w:val="0"/>
              <w:marTop w:val="0"/>
              <w:marBottom w:val="0"/>
              <w:divBdr>
                <w:top w:val="none" w:sz="0" w:space="0" w:color="auto"/>
                <w:left w:val="none" w:sz="0" w:space="0" w:color="auto"/>
                <w:bottom w:val="none" w:sz="0" w:space="0" w:color="auto"/>
                <w:right w:val="none" w:sz="0" w:space="0" w:color="auto"/>
              </w:divBdr>
            </w:div>
            <w:div w:id="1715960699">
              <w:marLeft w:val="0"/>
              <w:marRight w:val="0"/>
              <w:marTop w:val="0"/>
              <w:marBottom w:val="0"/>
              <w:divBdr>
                <w:top w:val="none" w:sz="0" w:space="0" w:color="auto"/>
                <w:left w:val="none" w:sz="0" w:space="0" w:color="auto"/>
                <w:bottom w:val="none" w:sz="0" w:space="0" w:color="auto"/>
                <w:right w:val="none" w:sz="0" w:space="0" w:color="auto"/>
              </w:divBdr>
            </w:div>
            <w:div w:id="1715960704">
              <w:marLeft w:val="0"/>
              <w:marRight w:val="0"/>
              <w:marTop w:val="0"/>
              <w:marBottom w:val="0"/>
              <w:divBdr>
                <w:top w:val="none" w:sz="0" w:space="0" w:color="auto"/>
                <w:left w:val="none" w:sz="0" w:space="0" w:color="auto"/>
                <w:bottom w:val="none" w:sz="0" w:space="0" w:color="auto"/>
                <w:right w:val="none" w:sz="0" w:space="0" w:color="auto"/>
              </w:divBdr>
            </w:div>
            <w:div w:id="1715960706">
              <w:marLeft w:val="0"/>
              <w:marRight w:val="0"/>
              <w:marTop w:val="0"/>
              <w:marBottom w:val="0"/>
              <w:divBdr>
                <w:top w:val="none" w:sz="0" w:space="0" w:color="auto"/>
                <w:left w:val="none" w:sz="0" w:space="0" w:color="auto"/>
                <w:bottom w:val="none" w:sz="0" w:space="0" w:color="auto"/>
                <w:right w:val="none" w:sz="0" w:space="0" w:color="auto"/>
              </w:divBdr>
            </w:div>
            <w:div w:id="1715960707">
              <w:marLeft w:val="0"/>
              <w:marRight w:val="0"/>
              <w:marTop w:val="0"/>
              <w:marBottom w:val="0"/>
              <w:divBdr>
                <w:top w:val="none" w:sz="0" w:space="0" w:color="auto"/>
                <w:left w:val="none" w:sz="0" w:space="0" w:color="auto"/>
                <w:bottom w:val="none" w:sz="0" w:space="0" w:color="auto"/>
                <w:right w:val="none" w:sz="0" w:space="0" w:color="auto"/>
              </w:divBdr>
            </w:div>
            <w:div w:id="1715960712">
              <w:marLeft w:val="0"/>
              <w:marRight w:val="0"/>
              <w:marTop w:val="0"/>
              <w:marBottom w:val="0"/>
              <w:divBdr>
                <w:top w:val="none" w:sz="0" w:space="0" w:color="auto"/>
                <w:left w:val="none" w:sz="0" w:space="0" w:color="auto"/>
                <w:bottom w:val="none" w:sz="0" w:space="0" w:color="auto"/>
                <w:right w:val="none" w:sz="0" w:space="0" w:color="auto"/>
              </w:divBdr>
            </w:div>
            <w:div w:id="1715960720">
              <w:marLeft w:val="0"/>
              <w:marRight w:val="0"/>
              <w:marTop w:val="0"/>
              <w:marBottom w:val="0"/>
              <w:divBdr>
                <w:top w:val="none" w:sz="0" w:space="0" w:color="auto"/>
                <w:left w:val="none" w:sz="0" w:space="0" w:color="auto"/>
                <w:bottom w:val="none" w:sz="0" w:space="0" w:color="auto"/>
                <w:right w:val="none" w:sz="0" w:space="0" w:color="auto"/>
              </w:divBdr>
            </w:div>
            <w:div w:id="1715960722">
              <w:marLeft w:val="0"/>
              <w:marRight w:val="0"/>
              <w:marTop w:val="0"/>
              <w:marBottom w:val="0"/>
              <w:divBdr>
                <w:top w:val="none" w:sz="0" w:space="0" w:color="auto"/>
                <w:left w:val="none" w:sz="0" w:space="0" w:color="auto"/>
                <w:bottom w:val="none" w:sz="0" w:space="0" w:color="auto"/>
                <w:right w:val="none" w:sz="0" w:space="0" w:color="auto"/>
              </w:divBdr>
            </w:div>
            <w:div w:id="1715960731">
              <w:marLeft w:val="0"/>
              <w:marRight w:val="0"/>
              <w:marTop w:val="0"/>
              <w:marBottom w:val="0"/>
              <w:divBdr>
                <w:top w:val="none" w:sz="0" w:space="0" w:color="auto"/>
                <w:left w:val="none" w:sz="0" w:space="0" w:color="auto"/>
                <w:bottom w:val="none" w:sz="0" w:space="0" w:color="auto"/>
                <w:right w:val="none" w:sz="0" w:space="0" w:color="auto"/>
              </w:divBdr>
            </w:div>
            <w:div w:id="1715960732">
              <w:marLeft w:val="0"/>
              <w:marRight w:val="0"/>
              <w:marTop w:val="0"/>
              <w:marBottom w:val="0"/>
              <w:divBdr>
                <w:top w:val="none" w:sz="0" w:space="0" w:color="auto"/>
                <w:left w:val="none" w:sz="0" w:space="0" w:color="auto"/>
                <w:bottom w:val="none" w:sz="0" w:space="0" w:color="auto"/>
                <w:right w:val="none" w:sz="0" w:space="0" w:color="auto"/>
              </w:divBdr>
            </w:div>
            <w:div w:id="1715960733">
              <w:marLeft w:val="0"/>
              <w:marRight w:val="0"/>
              <w:marTop w:val="0"/>
              <w:marBottom w:val="0"/>
              <w:divBdr>
                <w:top w:val="none" w:sz="0" w:space="0" w:color="auto"/>
                <w:left w:val="none" w:sz="0" w:space="0" w:color="auto"/>
                <w:bottom w:val="none" w:sz="0" w:space="0" w:color="auto"/>
                <w:right w:val="none" w:sz="0" w:space="0" w:color="auto"/>
              </w:divBdr>
            </w:div>
            <w:div w:id="1715960736">
              <w:marLeft w:val="0"/>
              <w:marRight w:val="0"/>
              <w:marTop w:val="0"/>
              <w:marBottom w:val="0"/>
              <w:divBdr>
                <w:top w:val="none" w:sz="0" w:space="0" w:color="auto"/>
                <w:left w:val="none" w:sz="0" w:space="0" w:color="auto"/>
                <w:bottom w:val="none" w:sz="0" w:space="0" w:color="auto"/>
                <w:right w:val="none" w:sz="0" w:space="0" w:color="auto"/>
              </w:divBdr>
            </w:div>
            <w:div w:id="1715960741">
              <w:marLeft w:val="0"/>
              <w:marRight w:val="0"/>
              <w:marTop w:val="0"/>
              <w:marBottom w:val="0"/>
              <w:divBdr>
                <w:top w:val="none" w:sz="0" w:space="0" w:color="auto"/>
                <w:left w:val="none" w:sz="0" w:space="0" w:color="auto"/>
                <w:bottom w:val="none" w:sz="0" w:space="0" w:color="auto"/>
                <w:right w:val="none" w:sz="0" w:space="0" w:color="auto"/>
              </w:divBdr>
            </w:div>
            <w:div w:id="1715960744">
              <w:marLeft w:val="0"/>
              <w:marRight w:val="0"/>
              <w:marTop w:val="0"/>
              <w:marBottom w:val="0"/>
              <w:divBdr>
                <w:top w:val="none" w:sz="0" w:space="0" w:color="auto"/>
                <w:left w:val="none" w:sz="0" w:space="0" w:color="auto"/>
                <w:bottom w:val="none" w:sz="0" w:space="0" w:color="auto"/>
                <w:right w:val="none" w:sz="0" w:space="0" w:color="auto"/>
              </w:divBdr>
            </w:div>
            <w:div w:id="1715960745">
              <w:marLeft w:val="0"/>
              <w:marRight w:val="0"/>
              <w:marTop w:val="0"/>
              <w:marBottom w:val="0"/>
              <w:divBdr>
                <w:top w:val="none" w:sz="0" w:space="0" w:color="auto"/>
                <w:left w:val="none" w:sz="0" w:space="0" w:color="auto"/>
                <w:bottom w:val="none" w:sz="0" w:space="0" w:color="auto"/>
                <w:right w:val="none" w:sz="0" w:space="0" w:color="auto"/>
              </w:divBdr>
            </w:div>
            <w:div w:id="1715960754">
              <w:marLeft w:val="0"/>
              <w:marRight w:val="0"/>
              <w:marTop w:val="0"/>
              <w:marBottom w:val="0"/>
              <w:divBdr>
                <w:top w:val="none" w:sz="0" w:space="0" w:color="auto"/>
                <w:left w:val="none" w:sz="0" w:space="0" w:color="auto"/>
                <w:bottom w:val="none" w:sz="0" w:space="0" w:color="auto"/>
                <w:right w:val="none" w:sz="0" w:space="0" w:color="auto"/>
              </w:divBdr>
            </w:div>
            <w:div w:id="1715960758">
              <w:marLeft w:val="0"/>
              <w:marRight w:val="0"/>
              <w:marTop w:val="0"/>
              <w:marBottom w:val="0"/>
              <w:divBdr>
                <w:top w:val="none" w:sz="0" w:space="0" w:color="auto"/>
                <w:left w:val="none" w:sz="0" w:space="0" w:color="auto"/>
                <w:bottom w:val="none" w:sz="0" w:space="0" w:color="auto"/>
                <w:right w:val="none" w:sz="0" w:space="0" w:color="auto"/>
              </w:divBdr>
            </w:div>
            <w:div w:id="1715960760">
              <w:marLeft w:val="0"/>
              <w:marRight w:val="0"/>
              <w:marTop w:val="0"/>
              <w:marBottom w:val="0"/>
              <w:divBdr>
                <w:top w:val="none" w:sz="0" w:space="0" w:color="auto"/>
                <w:left w:val="none" w:sz="0" w:space="0" w:color="auto"/>
                <w:bottom w:val="none" w:sz="0" w:space="0" w:color="auto"/>
                <w:right w:val="none" w:sz="0" w:space="0" w:color="auto"/>
              </w:divBdr>
            </w:div>
            <w:div w:id="1715960761">
              <w:marLeft w:val="0"/>
              <w:marRight w:val="0"/>
              <w:marTop w:val="0"/>
              <w:marBottom w:val="0"/>
              <w:divBdr>
                <w:top w:val="none" w:sz="0" w:space="0" w:color="auto"/>
                <w:left w:val="none" w:sz="0" w:space="0" w:color="auto"/>
                <w:bottom w:val="none" w:sz="0" w:space="0" w:color="auto"/>
                <w:right w:val="none" w:sz="0" w:space="0" w:color="auto"/>
              </w:divBdr>
            </w:div>
            <w:div w:id="1715960762">
              <w:marLeft w:val="0"/>
              <w:marRight w:val="0"/>
              <w:marTop w:val="0"/>
              <w:marBottom w:val="0"/>
              <w:divBdr>
                <w:top w:val="none" w:sz="0" w:space="0" w:color="auto"/>
                <w:left w:val="none" w:sz="0" w:space="0" w:color="auto"/>
                <w:bottom w:val="none" w:sz="0" w:space="0" w:color="auto"/>
                <w:right w:val="none" w:sz="0" w:space="0" w:color="auto"/>
              </w:divBdr>
            </w:div>
            <w:div w:id="1715960765">
              <w:marLeft w:val="0"/>
              <w:marRight w:val="0"/>
              <w:marTop w:val="0"/>
              <w:marBottom w:val="0"/>
              <w:divBdr>
                <w:top w:val="none" w:sz="0" w:space="0" w:color="auto"/>
                <w:left w:val="none" w:sz="0" w:space="0" w:color="auto"/>
                <w:bottom w:val="none" w:sz="0" w:space="0" w:color="auto"/>
                <w:right w:val="none" w:sz="0" w:space="0" w:color="auto"/>
              </w:divBdr>
            </w:div>
            <w:div w:id="1715960768">
              <w:marLeft w:val="0"/>
              <w:marRight w:val="0"/>
              <w:marTop w:val="0"/>
              <w:marBottom w:val="0"/>
              <w:divBdr>
                <w:top w:val="none" w:sz="0" w:space="0" w:color="auto"/>
                <w:left w:val="none" w:sz="0" w:space="0" w:color="auto"/>
                <w:bottom w:val="none" w:sz="0" w:space="0" w:color="auto"/>
                <w:right w:val="none" w:sz="0" w:space="0" w:color="auto"/>
              </w:divBdr>
            </w:div>
            <w:div w:id="1715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564">
      <w:marLeft w:val="0"/>
      <w:marRight w:val="0"/>
      <w:marTop w:val="0"/>
      <w:marBottom w:val="0"/>
      <w:divBdr>
        <w:top w:val="none" w:sz="0" w:space="0" w:color="auto"/>
        <w:left w:val="none" w:sz="0" w:space="0" w:color="auto"/>
        <w:bottom w:val="none" w:sz="0" w:space="0" w:color="auto"/>
        <w:right w:val="none" w:sz="0" w:space="0" w:color="auto"/>
      </w:divBdr>
    </w:div>
    <w:div w:id="1715960592">
      <w:marLeft w:val="0"/>
      <w:marRight w:val="0"/>
      <w:marTop w:val="0"/>
      <w:marBottom w:val="0"/>
      <w:divBdr>
        <w:top w:val="none" w:sz="0" w:space="0" w:color="auto"/>
        <w:left w:val="none" w:sz="0" w:space="0" w:color="auto"/>
        <w:bottom w:val="none" w:sz="0" w:space="0" w:color="auto"/>
        <w:right w:val="none" w:sz="0" w:space="0" w:color="auto"/>
      </w:divBdr>
    </w:div>
    <w:div w:id="1715960655">
      <w:marLeft w:val="0"/>
      <w:marRight w:val="0"/>
      <w:marTop w:val="0"/>
      <w:marBottom w:val="0"/>
      <w:divBdr>
        <w:top w:val="none" w:sz="0" w:space="0" w:color="auto"/>
        <w:left w:val="none" w:sz="0" w:space="0" w:color="auto"/>
        <w:bottom w:val="none" w:sz="0" w:space="0" w:color="auto"/>
        <w:right w:val="none" w:sz="0" w:space="0" w:color="auto"/>
      </w:divBdr>
      <w:divsChild>
        <w:div w:id="1715960345">
          <w:marLeft w:val="0"/>
          <w:marRight w:val="0"/>
          <w:marTop w:val="0"/>
          <w:marBottom w:val="0"/>
          <w:divBdr>
            <w:top w:val="none" w:sz="0" w:space="0" w:color="auto"/>
            <w:left w:val="none" w:sz="0" w:space="0" w:color="auto"/>
            <w:bottom w:val="none" w:sz="0" w:space="0" w:color="auto"/>
            <w:right w:val="none" w:sz="0" w:space="0" w:color="auto"/>
          </w:divBdr>
          <w:divsChild>
            <w:div w:id="1715960261">
              <w:marLeft w:val="0"/>
              <w:marRight w:val="0"/>
              <w:marTop w:val="0"/>
              <w:marBottom w:val="0"/>
              <w:divBdr>
                <w:top w:val="none" w:sz="0" w:space="0" w:color="auto"/>
                <w:left w:val="none" w:sz="0" w:space="0" w:color="auto"/>
                <w:bottom w:val="none" w:sz="0" w:space="0" w:color="auto"/>
                <w:right w:val="none" w:sz="0" w:space="0" w:color="auto"/>
              </w:divBdr>
            </w:div>
            <w:div w:id="1715960263">
              <w:marLeft w:val="0"/>
              <w:marRight w:val="0"/>
              <w:marTop w:val="0"/>
              <w:marBottom w:val="0"/>
              <w:divBdr>
                <w:top w:val="none" w:sz="0" w:space="0" w:color="auto"/>
                <w:left w:val="none" w:sz="0" w:space="0" w:color="auto"/>
                <w:bottom w:val="none" w:sz="0" w:space="0" w:color="auto"/>
                <w:right w:val="none" w:sz="0" w:space="0" w:color="auto"/>
              </w:divBdr>
            </w:div>
            <w:div w:id="1715960272">
              <w:marLeft w:val="0"/>
              <w:marRight w:val="0"/>
              <w:marTop w:val="0"/>
              <w:marBottom w:val="0"/>
              <w:divBdr>
                <w:top w:val="none" w:sz="0" w:space="0" w:color="auto"/>
                <w:left w:val="none" w:sz="0" w:space="0" w:color="auto"/>
                <w:bottom w:val="none" w:sz="0" w:space="0" w:color="auto"/>
                <w:right w:val="none" w:sz="0" w:space="0" w:color="auto"/>
              </w:divBdr>
            </w:div>
            <w:div w:id="1715960276">
              <w:marLeft w:val="0"/>
              <w:marRight w:val="0"/>
              <w:marTop w:val="0"/>
              <w:marBottom w:val="0"/>
              <w:divBdr>
                <w:top w:val="none" w:sz="0" w:space="0" w:color="auto"/>
                <w:left w:val="none" w:sz="0" w:space="0" w:color="auto"/>
                <w:bottom w:val="none" w:sz="0" w:space="0" w:color="auto"/>
                <w:right w:val="none" w:sz="0" w:space="0" w:color="auto"/>
              </w:divBdr>
            </w:div>
            <w:div w:id="1715960290">
              <w:marLeft w:val="0"/>
              <w:marRight w:val="0"/>
              <w:marTop w:val="0"/>
              <w:marBottom w:val="0"/>
              <w:divBdr>
                <w:top w:val="none" w:sz="0" w:space="0" w:color="auto"/>
                <w:left w:val="none" w:sz="0" w:space="0" w:color="auto"/>
                <w:bottom w:val="none" w:sz="0" w:space="0" w:color="auto"/>
                <w:right w:val="none" w:sz="0" w:space="0" w:color="auto"/>
              </w:divBdr>
            </w:div>
            <w:div w:id="1715960296">
              <w:marLeft w:val="0"/>
              <w:marRight w:val="0"/>
              <w:marTop w:val="0"/>
              <w:marBottom w:val="0"/>
              <w:divBdr>
                <w:top w:val="none" w:sz="0" w:space="0" w:color="auto"/>
                <w:left w:val="none" w:sz="0" w:space="0" w:color="auto"/>
                <w:bottom w:val="none" w:sz="0" w:space="0" w:color="auto"/>
                <w:right w:val="none" w:sz="0" w:space="0" w:color="auto"/>
              </w:divBdr>
            </w:div>
            <w:div w:id="1715960299">
              <w:marLeft w:val="0"/>
              <w:marRight w:val="0"/>
              <w:marTop w:val="0"/>
              <w:marBottom w:val="0"/>
              <w:divBdr>
                <w:top w:val="none" w:sz="0" w:space="0" w:color="auto"/>
                <w:left w:val="none" w:sz="0" w:space="0" w:color="auto"/>
                <w:bottom w:val="none" w:sz="0" w:space="0" w:color="auto"/>
                <w:right w:val="none" w:sz="0" w:space="0" w:color="auto"/>
              </w:divBdr>
            </w:div>
            <w:div w:id="1715960301">
              <w:marLeft w:val="0"/>
              <w:marRight w:val="0"/>
              <w:marTop w:val="0"/>
              <w:marBottom w:val="0"/>
              <w:divBdr>
                <w:top w:val="none" w:sz="0" w:space="0" w:color="auto"/>
                <w:left w:val="none" w:sz="0" w:space="0" w:color="auto"/>
                <w:bottom w:val="none" w:sz="0" w:space="0" w:color="auto"/>
                <w:right w:val="none" w:sz="0" w:space="0" w:color="auto"/>
              </w:divBdr>
            </w:div>
            <w:div w:id="1715960306">
              <w:marLeft w:val="0"/>
              <w:marRight w:val="0"/>
              <w:marTop w:val="0"/>
              <w:marBottom w:val="0"/>
              <w:divBdr>
                <w:top w:val="none" w:sz="0" w:space="0" w:color="auto"/>
                <w:left w:val="none" w:sz="0" w:space="0" w:color="auto"/>
                <w:bottom w:val="none" w:sz="0" w:space="0" w:color="auto"/>
                <w:right w:val="none" w:sz="0" w:space="0" w:color="auto"/>
              </w:divBdr>
            </w:div>
            <w:div w:id="1715960312">
              <w:marLeft w:val="0"/>
              <w:marRight w:val="0"/>
              <w:marTop w:val="0"/>
              <w:marBottom w:val="0"/>
              <w:divBdr>
                <w:top w:val="none" w:sz="0" w:space="0" w:color="auto"/>
                <w:left w:val="none" w:sz="0" w:space="0" w:color="auto"/>
                <w:bottom w:val="none" w:sz="0" w:space="0" w:color="auto"/>
                <w:right w:val="none" w:sz="0" w:space="0" w:color="auto"/>
              </w:divBdr>
            </w:div>
            <w:div w:id="1715960315">
              <w:marLeft w:val="0"/>
              <w:marRight w:val="0"/>
              <w:marTop w:val="0"/>
              <w:marBottom w:val="0"/>
              <w:divBdr>
                <w:top w:val="none" w:sz="0" w:space="0" w:color="auto"/>
                <w:left w:val="none" w:sz="0" w:space="0" w:color="auto"/>
                <w:bottom w:val="none" w:sz="0" w:space="0" w:color="auto"/>
                <w:right w:val="none" w:sz="0" w:space="0" w:color="auto"/>
              </w:divBdr>
            </w:div>
            <w:div w:id="1715960317">
              <w:marLeft w:val="0"/>
              <w:marRight w:val="0"/>
              <w:marTop w:val="0"/>
              <w:marBottom w:val="0"/>
              <w:divBdr>
                <w:top w:val="none" w:sz="0" w:space="0" w:color="auto"/>
                <w:left w:val="none" w:sz="0" w:space="0" w:color="auto"/>
                <w:bottom w:val="none" w:sz="0" w:space="0" w:color="auto"/>
                <w:right w:val="none" w:sz="0" w:space="0" w:color="auto"/>
              </w:divBdr>
            </w:div>
            <w:div w:id="1715960318">
              <w:marLeft w:val="0"/>
              <w:marRight w:val="0"/>
              <w:marTop w:val="0"/>
              <w:marBottom w:val="0"/>
              <w:divBdr>
                <w:top w:val="none" w:sz="0" w:space="0" w:color="auto"/>
                <w:left w:val="none" w:sz="0" w:space="0" w:color="auto"/>
                <w:bottom w:val="none" w:sz="0" w:space="0" w:color="auto"/>
                <w:right w:val="none" w:sz="0" w:space="0" w:color="auto"/>
              </w:divBdr>
            </w:div>
            <w:div w:id="1715960321">
              <w:marLeft w:val="0"/>
              <w:marRight w:val="0"/>
              <w:marTop w:val="0"/>
              <w:marBottom w:val="0"/>
              <w:divBdr>
                <w:top w:val="none" w:sz="0" w:space="0" w:color="auto"/>
                <w:left w:val="none" w:sz="0" w:space="0" w:color="auto"/>
                <w:bottom w:val="none" w:sz="0" w:space="0" w:color="auto"/>
                <w:right w:val="none" w:sz="0" w:space="0" w:color="auto"/>
              </w:divBdr>
            </w:div>
            <w:div w:id="1715960322">
              <w:marLeft w:val="0"/>
              <w:marRight w:val="0"/>
              <w:marTop w:val="0"/>
              <w:marBottom w:val="0"/>
              <w:divBdr>
                <w:top w:val="none" w:sz="0" w:space="0" w:color="auto"/>
                <w:left w:val="none" w:sz="0" w:space="0" w:color="auto"/>
                <w:bottom w:val="none" w:sz="0" w:space="0" w:color="auto"/>
                <w:right w:val="none" w:sz="0" w:space="0" w:color="auto"/>
              </w:divBdr>
            </w:div>
            <w:div w:id="1715960337">
              <w:marLeft w:val="0"/>
              <w:marRight w:val="0"/>
              <w:marTop w:val="0"/>
              <w:marBottom w:val="0"/>
              <w:divBdr>
                <w:top w:val="none" w:sz="0" w:space="0" w:color="auto"/>
                <w:left w:val="none" w:sz="0" w:space="0" w:color="auto"/>
                <w:bottom w:val="none" w:sz="0" w:space="0" w:color="auto"/>
                <w:right w:val="none" w:sz="0" w:space="0" w:color="auto"/>
              </w:divBdr>
            </w:div>
            <w:div w:id="1715960338">
              <w:marLeft w:val="0"/>
              <w:marRight w:val="0"/>
              <w:marTop w:val="0"/>
              <w:marBottom w:val="0"/>
              <w:divBdr>
                <w:top w:val="none" w:sz="0" w:space="0" w:color="auto"/>
                <w:left w:val="none" w:sz="0" w:space="0" w:color="auto"/>
                <w:bottom w:val="none" w:sz="0" w:space="0" w:color="auto"/>
                <w:right w:val="none" w:sz="0" w:space="0" w:color="auto"/>
              </w:divBdr>
            </w:div>
            <w:div w:id="1715960339">
              <w:marLeft w:val="0"/>
              <w:marRight w:val="0"/>
              <w:marTop w:val="0"/>
              <w:marBottom w:val="0"/>
              <w:divBdr>
                <w:top w:val="none" w:sz="0" w:space="0" w:color="auto"/>
                <w:left w:val="none" w:sz="0" w:space="0" w:color="auto"/>
                <w:bottom w:val="none" w:sz="0" w:space="0" w:color="auto"/>
                <w:right w:val="none" w:sz="0" w:space="0" w:color="auto"/>
              </w:divBdr>
            </w:div>
            <w:div w:id="1715960340">
              <w:marLeft w:val="0"/>
              <w:marRight w:val="0"/>
              <w:marTop w:val="0"/>
              <w:marBottom w:val="0"/>
              <w:divBdr>
                <w:top w:val="none" w:sz="0" w:space="0" w:color="auto"/>
                <w:left w:val="none" w:sz="0" w:space="0" w:color="auto"/>
                <w:bottom w:val="none" w:sz="0" w:space="0" w:color="auto"/>
                <w:right w:val="none" w:sz="0" w:space="0" w:color="auto"/>
              </w:divBdr>
            </w:div>
            <w:div w:id="1715960341">
              <w:marLeft w:val="0"/>
              <w:marRight w:val="0"/>
              <w:marTop w:val="0"/>
              <w:marBottom w:val="0"/>
              <w:divBdr>
                <w:top w:val="none" w:sz="0" w:space="0" w:color="auto"/>
                <w:left w:val="none" w:sz="0" w:space="0" w:color="auto"/>
                <w:bottom w:val="none" w:sz="0" w:space="0" w:color="auto"/>
                <w:right w:val="none" w:sz="0" w:space="0" w:color="auto"/>
              </w:divBdr>
            </w:div>
            <w:div w:id="1715960343">
              <w:marLeft w:val="0"/>
              <w:marRight w:val="0"/>
              <w:marTop w:val="0"/>
              <w:marBottom w:val="0"/>
              <w:divBdr>
                <w:top w:val="none" w:sz="0" w:space="0" w:color="auto"/>
                <w:left w:val="none" w:sz="0" w:space="0" w:color="auto"/>
                <w:bottom w:val="none" w:sz="0" w:space="0" w:color="auto"/>
                <w:right w:val="none" w:sz="0" w:space="0" w:color="auto"/>
              </w:divBdr>
            </w:div>
            <w:div w:id="1715960347">
              <w:marLeft w:val="0"/>
              <w:marRight w:val="0"/>
              <w:marTop w:val="0"/>
              <w:marBottom w:val="0"/>
              <w:divBdr>
                <w:top w:val="none" w:sz="0" w:space="0" w:color="auto"/>
                <w:left w:val="none" w:sz="0" w:space="0" w:color="auto"/>
                <w:bottom w:val="none" w:sz="0" w:space="0" w:color="auto"/>
                <w:right w:val="none" w:sz="0" w:space="0" w:color="auto"/>
              </w:divBdr>
            </w:div>
            <w:div w:id="1715960350">
              <w:marLeft w:val="0"/>
              <w:marRight w:val="0"/>
              <w:marTop w:val="0"/>
              <w:marBottom w:val="0"/>
              <w:divBdr>
                <w:top w:val="none" w:sz="0" w:space="0" w:color="auto"/>
                <w:left w:val="none" w:sz="0" w:space="0" w:color="auto"/>
                <w:bottom w:val="none" w:sz="0" w:space="0" w:color="auto"/>
                <w:right w:val="none" w:sz="0" w:space="0" w:color="auto"/>
              </w:divBdr>
            </w:div>
            <w:div w:id="1715960354">
              <w:marLeft w:val="0"/>
              <w:marRight w:val="0"/>
              <w:marTop w:val="0"/>
              <w:marBottom w:val="0"/>
              <w:divBdr>
                <w:top w:val="none" w:sz="0" w:space="0" w:color="auto"/>
                <w:left w:val="none" w:sz="0" w:space="0" w:color="auto"/>
                <w:bottom w:val="none" w:sz="0" w:space="0" w:color="auto"/>
                <w:right w:val="none" w:sz="0" w:space="0" w:color="auto"/>
              </w:divBdr>
            </w:div>
            <w:div w:id="1715960355">
              <w:marLeft w:val="0"/>
              <w:marRight w:val="0"/>
              <w:marTop w:val="0"/>
              <w:marBottom w:val="0"/>
              <w:divBdr>
                <w:top w:val="none" w:sz="0" w:space="0" w:color="auto"/>
                <w:left w:val="none" w:sz="0" w:space="0" w:color="auto"/>
                <w:bottom w:val="none" w:sz="0" w:space="0" w:color="auto"/>
                <w:right w:val="none" w:sz="0" w:space="0" w:color="auto"/>
              </w:divBdr>
            </w:div>
            <w:div w:id="1715960360">
              <w:marLeft w:val="0"/>
              <w:marRight w:val="0"/>
              <w:marTop w:val="0"/>
              <w:marBottom w:val="0"/>
              <w:divBdr>
                <w:top w:val="none" w:sz="0" w:space="0" w:color="auto"/>
                <w:left w:val="none" w:sz="0" w:space="0" w:color="auto"/>
                <w:bottom w:val="none" w:sz="0" w:space="0" w:color="auto"/>
                <w:right w:val="none" w:sz="0" w:space="0" w:color="auto"/>
              </w:divBdr>
            </w:div>
            <w:div w:id="1715960369">
              <w:marLeft w:val="0"/>
              <w:marRight w:val="0"/>
              <w:marTop w:val="0"/>
              <w:marBottom w:val="0"/>
              <w:divBdr>
                <w:top w:val="none" w:sz="0" w:space="0" w:color="auto"/>
                <w:left w:val="none" w:sz="0" w:space="0" w:color="auto"/>
                <w:bottom w:val="none" w:sz="0" w:space="0" w:color="auto"/>
                <w:right w:val="none" w:sz="0" w:space="0" w:color="auto"/>
              </w:divBdr>
            </w:div>
            <w:div w:id="1715960371">
              <w:marLeft w:val="0"/>
              <w:marRight w:val="0"/>
              <w:marTop w:val="0"/>
              <w:marBottom w:val="0"/>
              <w:divBdr>
                <w:top w:val="none" w:sz="0" w:space="0" w:color="auto"/>
                <w:left w:val="none" w:sz="0" w:space="0" w:color="auto"/>
                <w:bottom w:val="none" w:sz="0" w:space="0" w:color="auto"/>
                <w:right w:val="none" w:sz="0" w:space="0" w:color="auto"/>
              </w:divBdr>
            </w:div>
            <w:div w:id="1715960372">
              <w:marLeft w:val="0"/>
              <w:marRight w:val="0"/>
              <w:marTop w:val="0"/>
              <w:marBottom w:val="0"/>
              <w:divBdr>
                <w:top w:val="none" w:sz="0" w:space="0" w:color="auto"/>
                <w:left w:val="none" w:sz="0" w:space="0" w:color="auto"/>
                <w:bottom w:val="none" w:sz="0" w:space="0" w:color="auto"/>
                <w:right w:val="none" w:sz="0" w:space="0" w:color="auto"/>
              </w:divBdr>
            </w:div>
            <w:div w:id="1715960376">
              <w:marLeft w:val="0"/>
              <w:marRight w:val="0"/>
              <w:marTop w:val="0"/>
              <w:marBottom w:val="0"/>
              <w:divBdr>
                <w:top w:val="none" w:sz="0" w:space="0" w:color="auto"/>
                <w:left w:val="none" w:sz="0" w:space="0" w:color="auto"/>
                <w:bottom w:val="none" w:sz="0" w:space="0" w:color="auto"/>
                <w:right w:val="none" w:sz="0" w:space="0" w:color="auto"/>
              </w:divBdr>
            </w:div>
            <w:div w:id="1715960384">
              <w:marLeft w:val="0"/>
              <w:marRight w:val="0"/>
              <w:marTop w:val="0"/>
              <w:marBottom w:val="0"/>
              <w:divBdr>
                <w:top w:val="none" w:sz="0" w:space="0" w:color="auto"/>
                <w:left w:val="none" w:sz="0" w:space="0" w:color="auto"/>
                <w:bottom w:val="none" w:sz="0" w:space="0" w:color="auto"/>
                <w:right w:val="none" w:sz="0" w:space="0" w:color="auto"/>
              </w:divBdr>
            </w:div>
            <w:div w:id="1715960386">
              <w:marLeft w:val="0"/>
              <w:marRight w:val="0"/>
              <w:marTop w:val="0"/>
              <w:marBottom w:val="0"/>
              <w:divBdr>
                <w:top w:val="none" w:sz="0" w:space="0" w:color="auto"/>
                <w:left w:val="none" w:sz="0" w:space="0" w:color="auto"/>
                <w:bottom w:val="none" w:sz="0" w:space="0" w:color="auto"/>
                <w:right w:val="none" w:sz="0" w:space="0" w:color="auto"/>
              </w:divBdr>
            </w:div>
            <w:div w:id="1715960389">
              <w:marLeft w:val="0"/>
              <w:marRight w:val="0"/>
              <w:marTop w:val="0"/>
              <w:marBottom w:val="0"/>
              <w:divBdr>
                <w:top w:val="none" w:sz="0" w:space="0" w:color="auto"/>
                <w:left w:val="none" w:sz="0" w:space="0" w:color="auto"/>
                <w:bottom w:val="none" w:sz="0" w:space="0" w:color="auto"/>
                <w:right w:val="none" w:sz="0" w:space="0" w:color="auto"/>
              </w:divBdr>
            </w:div>
            <w:div w:id="1715960397">
              <w:marLeft w:val="0"/>
              <w:marRight w:val="0"/>
              <w:marTop w:val="0"/>
              <w:marBottom w:val="0"/>
              <w:divBdr>
                <w:top w:val="none" w:sz="0" w:space="0" w:color="auto"/>
                <w:left w:val="none" w:sz="0" w:space="0" w:color="auto"/>
                <w:bottom w:val="none" w:sz="0" w:space="0" w:color="auto"/>
                <w:right w:val="none" w:sz="0" w:space="0" w:color="auto"/>
              </w:divBdr>
            </w:div>
            <w:div w:id="1715960403">
              <w:marLeft w:val="0"/>
              <w:marRight w:val="0"/>
              <w:marTop w:val="0"/>
              <w:marBottom w:val="0"/>
              <w:divBdr>
                <w:top w:val="none" w:sz="0" w:space="0" w:color="auto"/>
                <w:left w:val="none" w:sz="0" w:space="0" w:color="auto"/>
                <w:bottom w:val="none" w:sz="0" w:space="0" w:color="auto"/>
                <w:right w:val="none" w:sz="0" w:space="0" w:color="auto"/>
              </w:divBdr>
            </w:div>
            <w:div w:id="1715960405">
              <w:marLeft w:val="0"/>
              <w:marRight w:val="0"/>
              <w:marTop w:val="0"/>
              <w:marBottom w:val="0"/>
              <w:divBdr>
                <w:top w:val="none" w:sz="0" w:space="0" w:color="auto"/>
                <w:left w:val="none" w:sz="0" w:space="0" w:color="auto"/>
                <w:bottom w:val="none" w:sz="0" w:space="0" w:color="auto"/>
                <w:right w:val="none" w:sz="0" w:space="0" w:color="auto"/>
              </w:divBdr>
            </w:div>
            <w:div w:id="1715960408">
              <w:marLeft w:val="0"/>
              <w:marRight w:val="0"/>
              <w:marTop w:val="0"/>
              <w:marBottom w:val="0"/>
              <w:divBdr>
                <w:top w:val="none" w:sz="0" w:space="0" w:color="auto"/>
                <w:left w:val="none" w:sz="0" w:space="0" w:color="auto"/>
                <w:bottom w:val="none" w:sz="0" w:space="0" w:color="auto"/>
                <w:right w:val="none" w:sz="0" w:space="0" w:color="auto"/>
              </w:divBdr>
            </w:div>
            <w:div w:id="1715960415">
              <w:marLeft w:val="0"/>
              <w:marRight w:val="0"/>
              <w:marTop w:val="0"/>
              <w:marBottom w:val="0"/>
              <w:divBdr>
                <w:top w:val="none" w:sz="0" w:space="0" w:color="auto"/>
                <w:left w:val="none" w:sz="0" w:space="0" w:color="auto"/>
                <w:bottom w:val="none" w:sz="0" w:space="0" w:color="auto"/>
                <w:right w:val="none" w:sz="0" w:space="0" w:color="auto"/>
              </w:divBdr>
            </w:div>
            <w:div w:id="1715960425">
              <w:marLeft w:val="0"/>
              <w:marRight w:val="0"/>
              <w:marTop w:val="0"/>
              <w:marBottom w:val="0"/>
              <w:divBdr>
                <w:top w:val="none" w:sz="0" w:space="0" w:color="auto"/>
                <w:left w:val="none" w:sz="0" w:space="0" w:color="auto"/>
                <w:bottom w:val="none" w:sz="0" w:space="0" w:color="auto"/>
                <w:right w:val="none" w:sz="0" w:space="0" w:color="auto"/>
              </w:divBdr>
            </w:div>
            <w:div w:id="1715960428">
              <w:marLeft w:val="0"/>
              <w:marRight w:val="0"/>
              <w:marTop w:val="0"/>
              <w:marBottom w:val="0"/>
              <w:divBdr>
                <w:top w:val="none" w:sz="0" w:space="0" w:color="auto"/>
                <w:left w:val="none" w:sz="0" w:space="0" w:color="auto"/>
                <w:bottom w:val="none" w:sz="0" w:space="0" w:color="auto"/>
                <w:right w:val="none" w:sz="0" w:space="0" w:color="auto"/>
              </w:divBdr>
            </w:div>
            <w:div w:id="1715960438">
              <w:marLeft w:val="0"/>
              <w:marRight w:val="0"/>
              <w:marTop w:val="0"/>
              <w:marBottom w:val="0"/>
              <w:divBdr>
                <w:top w:val="none" w:sz="0" w:space="0" w:color="auto"/>
                <w:left w:val="none" w:sz="0" w:space="0" w:color="auto"/>
                <w:bottom w:val="none" w:sz="0" w:space="0" w:color="auto"/>
                <w:right w:val="none" w:sz="0" w:space="0" w:color="auto"/>
              </w:divBdr>
            </w:div>
            <w:div w:id="1715960442">
              <w:marLeft w:val="0"/>
              <w:marRight w:val="0"/>
              <w:marTop w:val="0"/>
              <w:marBottom w:val="0"/>
              <w:divBdr>
                <w:top w:val="none" w:sz="0" w:space="0" w:color="auto"/>
                <w:left w:val="none" w:sz="0" w:space="0" w:color="auto"/>
                <w:bottom w:val="none" w:sz="0" w:space="0" w:color="auto"/>
                <w:right w:val="none" w:sz="0" w:space="0" w:color="auto"/>
              </w:divBdr>
            </w:div>
            <w:div w:id="1715960443">
              <w:marLeft w:val="0"/>
              <w:marRight w:val="0"/>
              <w:marTop w:val="0"/>
              <w:marBottom w:val="0"/>
              <w:divBdr>
                <w:top w:val="none" w:sz="0" w:space="0" w:color="auto"/>
                <w:left w:val="none" w:sz="0" w:space="0" w:color="auto"/>
                <w:bottom w:val="none" w:sz="0" w:space="0" w:color="auto"/>
                <w:right w:val="none" w:sz="0" w:space="0" w:color="auto"/>
              </w:divBdr>
            </w:div>
            <w:div w:id="1715960448">
              <w:marLeft w:val="0"/>
              <w:marRight w:val="0"/>
              <w:marTop w:val="0"/>
              <w:marBottom w:val="0"/>
              <w:divBdr>
                <w:top w:val="none" w:sz="0" w:space="0" w:color="auto"/>
                <w:left w:val="none" w:sz="0" w:space="0" w:color="auto"/>
                <w:bottom w:val="none" w:sz="0" w:space="0" w:color="auto"/>
                <w:right w:val="none" w:sz="0" w:space="0" w:color="auto"/>
              </w:divBdr>
            </w:div>
            <w:div w:id="1715960451">
              <w:marLeft w:val="0"/>
              <w:marRight w:val="0"/>
              <w:marTop w:val="0"/>
              <w:marBottom w:val="0"/>
              <w:divBdr>
                <w:top w:val="none" w:sz="0" w:space="0" w:color="auto"/>
                <w:left w:val="none" w:sz="0" w:space="0" w:color="auto"/>
                <w:bottom w:val="none" w:sz="0" w:space="0" w:color="auto"/>
                <w:right w:val="none" w:sz="0" w:space="0" w:color="auto"/>
              </w:divBdr>
            </w:div>
            <w:div w:id="1715960453">
              <w:marLeft w:val="0"/>
              <w:marRight w:val="0"/>
              <w:marTop w:val="0"/>
              <w:marBottom w:val="0"/>
              <w:divBdr>
                <w:top w:val="none" w:sz="0" w:space="0" w:color="auto"/>
                <w:left w:val="none" w:sz="0" w:space="0" w:color="auto"/>
                <w:bottom w:val="none" w:sz="0" w:space="0" w:color="auto"/>
                <w:right w:val="none" w:sz="0" w:space="0" w:color="auto"/>
              </w:divBdr>
            </w:div>
            <w:div w:id="1715960455">
              <w:marLeft w:val="0"/>
              <w:marRight w:val="0"/>
              <w:marTop w:val="0"/>
              <w:marBottom w:val="0"/>
              <w:divBdr>
                <w:top w:val="none" w:sz="0" w:space="0" w:color="auto"/>
                <w:left w:val="none" w:sz="0" w:space="0" w:color="auto"/>
                <w:bottom w:val="none" w:sz="0" w:space="0" w:color="auto"/>
                <w:right w:val="none" w:sz="0" w:space="0" w:color="auto"/>
              </w:divBdr>
            </w:div>
            <w:div w:id="1715960457">
              <w:marLeft w:val="0"/>
              <w:marRight w:val="0"/>
              <w:marTop w:val="0"/>
              <w:marBottom w:val="0"/>
              <w:divBdr>
                <w:top w:val="none" w:sz="0" w:space="0" w:color="auto"/>
                <w:left w:val="none" w:sz="0" w:space="0" w:color="auto"/>
                <w:bottom w:val="none" w:sz="0" w:space="0" w:color="auto"/>
                <w:right w:val="none" w:sz="0" w:space="0" w:color="auto"/>
              </w:divBdr>
            </w:div>
            <w:div w:id="1715960465">
              <w:marLeft w:val="0"/>
              <w:marRight w:val="0"/>
              <w:marTop w:val="0"/>
              <w:marBottom w:val="0"/>
              <w:divBdr>
                <w:top w:val="none" w:sz="0" w:space="0" w:color="auto"/>
                <w:left w:val="none" w:sz="0" w:space="0" w:color="auto"/>
                <w:bottom w:val="none" w:sz="0" w:space="0" w:color="auto"/>
                <w:right w:val="none" w:sz="0" w:space="0" w:color="auto"/>
              </w:divBdr>
            </w:div>
            <w:div w:id="1715960474">
              <w:marLeft w:val="0"/>
              <w:marRight w:val="0"/>
              <w:marTop w:val="0"/>
              <w:marBottom w:val="0"/>
              <w:divBdr>
                <w:top w:val="none" w:sz="0" w:space="0" w:color="auto"/>
                <w:left w:val="none" w:sz="0" w:space="0" w:color="auto"/>
                <w:bottom w:val="none" w:sz="0" w:space="0" w:color="auto"/>
                <w:right w:val="none" w:sz="0" w:space="0" w:color="auto"/>
              </w:divBdr>
            </w:div>
            <w:div w:id="1715960475">
              <w:marLeft w:val="0"/>
              <w:marRight w:val="0"/>
              <w:marTop w:val="0"/>
              <w:marBottom w:val="0"/>
              <w:divBdr>
                <w:top w:val="none" w:sz="0" w:space="0" w:color="auto"/>
                <w:left w:val="none" w:sz="0" w:space="0" w:color="auto"/>
                <w:bottom w:val="none" w:sz="0" w:space="0" w:color="auto"/>
                <w:right w:val="none" w:sz="0" w:space="0" w:color="auto"/>
              </w:divBdr>
            </w:div>
            <w:div w:id="1715960478">
              <w:marLeft w:val="0"/>
              <w:marRight w:val="0"/>
              <w:marTop w:val="0"/>
              <w:marBottom w:val="0"/>
              <w:divBdr>
                <w:top w:val="none" w:sz="0" w:space="0" w:color="auto"/>
                <w:left w:val="none" w:sz="0" w:space="0" w:color="auto"/>
                <w:bottom w:val="none" w:sz="0" w:space="0" w:color="auto"/>
                <w:right w:val="none" w:sz="0" w:space="0" w:color="auto"/>
              </w:divBdr>
            </w:div>
            <w:div w:id="1715960480">
              <w:marLeft w:val="0"/>
              <w:marRight w:val="0"/>
              <w:marTop w:val="0"/>
              <w:marBottom w:val="0"/>
              <w:divBdr>
                <w:top w:val="none" w:sz="0" w:space="0" w:color="auto"/>
                <w:left w:val="none" w:sz="0" w:space="0" w:color="auto"/>
                <w:bottom w:val="none" w:sz="0" w:space="0" w:color="auto"/>
                <w:right w:val="none" w:sz="0" w:space="0" w:color="auto"/>
              </w:divBdr>
            </w:div>
            <w:div w:id="1715960484">
              <w:marLeft w:val="0"/>
              <w:marRight w:val="0"/>
              <w:marTop w:val="0"/>
              <w:marBottom w:val="0"/>
              <w:divBdr>
                <w:top w:val="none" w:sz="0" w:space="0" w:color="auto"/>
                <w:left w:val="none" w:sz="0" w:space="0" w:color="auto"/>
                <w:bottom w:val="none" w:sz="0" w:space="0" w:color="auto"/>
                <w:right w:val="none" w:sz="0" w:space="0" w:color="auto"/>
              </w:divBdr>
            </w:div>
            <w:div w:id="1715960491">
              <w:marLeft w:val="0"/>
              <w:marRight w:val="0"/>
              <w:marTop w:val="0"/>
              <w:marBottom w:val="0"/>
              <w:divBdr>
                <w:top w:val="none" w:sz="0" w:space="0" w:color="auto"/>
                <w:left w:val="none" w:sz="0" w:space="0" w:color="auto"/>
                <w:bottom w:val="none" w:sz="0" w:space="0" w:color="auto"/>
                <w:right w:val="none" w:sz="0" w:space="0" w:color="auto"/>
              </w:divBdr>
            </w:div>
            <w:div w:id="1715960495">
              <w:marLeft w:val="0"/>
              <w:marRight w:val="0"/>
              <w:marTop w:val="0"/>
              <w:marBottom w:val="0"/>
              <w:divBdr>
                <w:top w:val="none" w:sz="0" w:space="0" w:color="auto"/>
                <w:left w:val="none" w:sz="0" w:space="0" w:color="auto"/>
                <w:bottom w:val="none" w:sz="0" w:space="0" w:color="auto"/>
                <w:right w:val="none" w:sz="0" w:space="0" w:color="auto"/>
              </w:divBdr>
            </w:div>
            <w:div w:id="1715960499">
              <w:marLeft w:val="0"/>
              <w:marRight w:val="0"/>
              <w:marTop w:val="0"/>
              <w:marBottom w:val="0"/>
              <w:divBdr>
                <w:top w:val="none" w:sz="0" w:space="0" w:color="auto"/>
                <w:left w:val="none" w:sz="0" w:space="0" w:color="auto"/>
                <w:bottom w:val="none" w:sz="0" w:space="0" w:color="auto"/>
                <w:right w:val="none" w:sz="0" w:space="0" w:color="auto"/>
              </w:divBdr>
            </w:div>
            <w:div w:id="1715960502">
              <w:marLeft w:val="0"/>
              <w:marRight w:val="0"/>
              <w:marTop w:val="0"/>
              <w:marBottom w:val="0"/>
              <w:divBdr>
                <w:top w:val="none" w:sz="0" w:space="0" w:color="auto"/>
                <w:left w:val="none" w:sz="0" w:space="0" w:color="auto"/>
                <w:bottom w:val="none" w:sz="0" w:space="0" w:color="auto"/>
                <w:right w:val="none" w:sz="0" w:space="0" w:color="auto"/>
              </w:divBdr>
            </w:div>
            <w:div w:id="1715960506">
              <w:marLeft w:val="0"/>
              <w:marRight w:val="0"/>
              <w:marTop w:val="0"/>
              <w:marBottom w:val="0"/>
              <w:divBdr>
                <w:top w:val="none" w:sz="0" w:space="0" w:color="auto"/>
                <w:left w:val="none" w:sz="0" w:space="0" w:color="auto"/>
                <w:bottom w:val="none" w:sz="0" w:space="0" w:color="auto"/>
                <w:right w:val="none" w:sz="0" w:space="0" w:color="auto"/>
              </w:divBdr>
            </w:div>
            <w:div w:id="1715960516">
              <w:marLeft w:val="0"/>
              <w:marRight w:val="0"/>
              <w:marTop w:val="0"/>
              <w:marBottom w:val="0"/>
              <w:divBdr>
                <w:top w:val="none" w:sz="0" w:space="0" w:color="auto"/>
                <w:left w:val="none" w:sz="0" w:space="0" w:color="auto"/>
                <w:bottom w:val="none" w:sz="0" w:space="0" w:color="auto"/>
                <w:right w:val="none" w:sz="0" w:space="0" w:color="auto"/>
              </w:divBdr>
            </w:div>
            <w:div w:id="1715960527">
              <w:marLeft w:val="0"/>
              <w:marRight w:val="0"/>
              <w:marTop w:val="0"/>
              <w:marBottom w:val="0"/>
              <w:divBdr>
                <w:top w:val="none" w:sz="0" w:space="0" w:color="auto"/>
                <w:left w:val="none" w:sz="0" w:space="0" w:color="auto"/>
                <w:bottom w:val="none" w:sz="0" w:space="0" w:color="auto"/>
                <w:right w:val="none" w:sz="0" w:space="0" w:color="auto"/>
              </w:divBdr>
            </w:div>
            <w:div w:id="1715960528">
              <w:marLeft w:val="0"/>
              <w:marRight w:val="0"/>
              <w:marTop w:val="0"/>
              <w:marBottom w:val="0"/>
              <w:divBdr>
                <w:top w:val="none" w:sz="0" w:space="0" w:color="auto"/>
                <w:left w:val="none" w:sz="0" w:space="0" w:color="auto"/>
                <w:bottom w:val="none" w:sz="0" w:space="0" w:color="auto"/>
                <w:right w:val="none" w:sz="0" w:space="0" w:color="auto"/>
              </w:divBdr>
            </w:div>
            <w:div w:id="1715960529">
              <w:marLeft w:val="0"/>
              <w:marRight w:val="0"/>
              <w:marTop w:val="0"/>
              <w:marBottom w:val="0"/>
              <w:divBdr>
                <w:top w:val="none" w:sz="0" w:space="0" w:color="auto"/>
                <w:left w:val="none" w:sz="0" w:space="0" w:color="auto"/>
                <w:bottom w:val="none" w:sz="0" w:space="0" w:color="auto"/>
                <w:right w:val="none" w:sz="0" w:space="0" w:color="auto"/>
              </w:divBdr>
            </w:div>
            <w:div w:id="1715960537">
              <w:marLeft w:val="0"/>
              <w:marRight w:val="0"/>
              <w:marTop w:val="0"/>
              <w:marBottom w:val="0"/>
              <w:divBdr>
                <w:top w:val="none" w:sz="0" w:space="0" w:color="auto"/>
                <w:left w:val="none" w:sz="0" w:space="0" w:color="auto"/>
                <w:bottom w:val="none" w:sz="0" w:space="0" w:color="auto"/>
                <w:right w:val="none" w:sz="0" w:space="0" w:color="auto"/>
              </w:divBdr>
            </w:div>
            <w:div w:id="1715960538">
              <w:marLeft w:val="0"/>
              <w:marRight w:val="0"/>
              <w:marTop w:val="0"/>
              <w:marBottom w:val="0"/>
              <w:divBdr>
                <w:top w:val="none" w:sz="0" w:space="0" w:color="auto"/>
                <w:left w:val="none" w:sz="0" w:space="0" w:color="auto"/>
                <w:bottom w:val="none" w:sz="0" w:space="0" w:color="auto"/>
                <w:right w:val="none" w:sz="0" w:space="0" w:color="auto"/>
              </w:divBdr>
            </w:div>
            <w:div w:id="1715960545">
              <w:marLeft w:val="0"/>
              <w:marRight w:val="0"/>
              <w:marTop w:val="0"/>
              <w:marBottom w:val="0"/>
              <w:divBdr>
                <w:top w:val="none" w:sz="0" w:space="0" w:color="auto"/>
                <w:left w:val="none" w:sz="0" w:space="0" w:color="auto"/>
                <w:bottom w:val="none" w:sz="0" w:space="0" w:color="auto"/>
                <w:right w:val="none" w:sz="0" w:space="0" w:color="auto"/>
              </w:divBdr>
            </w:div>
            <w:div w:id="1715960546">
              <w:marLeft w:val="0"/>
              <w:marRight w:val="0"/>
              <w:marTop w:val="0"/>
              <w:marBottom w:val="0"/>
              <w:divBdr>
                <w:top w:val="none" w:sz="0" w:space="0" w:color="auto"/>
                <w:left w:val="none" w:sz="0" w:space="0" w:color="auto"/>
                <w:bottom w:val="none" w:sz="0" w:space="0" w:color="auto"/>
                <w:right w:val="none" w:sz="0" w:space="0" w:color="auto"/>
              </w:divBdr>
            </w:div>
            <w:div w:id="1715960547">
              <w:marLeft w:val="0"/>
              <w:marRight w:val="0"/>
              <w:marTop w:val="0"/>
              <w:marBottom w:val="0"/>
              <w:divBdr>
                <w:top w:val="none" w:sz="0" w:space="0" w:color="auto"/>
                <w:left w:val="none" w:sz="0" w:space="0" w:color="auto"/>
                <w:bottom w:val="none" w:sz="0" w:space="0" w:color="auto"/>
                <w:right w:val="none" w:sz="0" w:space="0" w:color="auto"/>
              </w:divBdr>
            </w:div>
            <w:div w:id="1715960548">
              <w:marLeft w:val="0"/>
              <w:marRight w:val="0"/>
              <w:marTop w:val="0"/>
              <w:marBottom w:val="0"/>
              <w:divBdr>
                <w:top w:val="none" w:sz="0" w:space="0" w:color="auto"/>
                <w:left w:val="none" w:sz="0" w:space="0" w:color="auto"/>
                <w:bottom w:val="none" w:sz="0" w:space="0" w:color="auto"/>
                <w:right w:val="none" w:sz="0" w:space="0" w:color="auto"/>
              </w:divBdr>
            </w:div>
            <w:div w:id="1715960550">
              <w:marLeft w:val="0"/>
              <w:marRight w:val="0"/>
              <w:marTop w:val="0"/>
              <w:marBottom w:val="0"/>
              <w:divBdr>
                <w:top w:val="none" w:sz="0" w:space="0" w:color="auto"/>
                <w:left w:val="none" w:sz="0" w:space="0" w:color="auto"/>
                <w:bottom w:val="none" w:sz="0" w:space="0" w:color="auto"/>
                <w:right w:val="none" w:sz="0" w:space="0" w:color="auto"/>
              </w:divBdr>
            </w:div>
            <w:div w:id="1715960552">
              <w:marLeft w:val="0"/>
              <w:marRight w:val="0"/>
              <w:marTop w:val="0"/>
              <w:marBottom w:val="0"/>
              <w:divBdr>
                <w:top w:val="none" w:sz="0" w:space="0" w:color="auto"/>
                <w:left w:val="none" w:sz="0" w:space="0" w:color="auto"/>
                <w:bottom w:val="none" w:sz="0" w:space="0" w:color="auto"/>
                <w:right w:val="none" w:sz="0" w:space="0" w:color="auto"/>
              </w:divBdr>
            </w:div>
            <w:div w:id="1715960559">
              <w:marLeft w:val="0"/>
              <w:marRight w:val="0"/>
              <w:marTop w:val="0"/>
              <w:marBottom w:val="0"/>
              <w:divBdr>
                <w:top w:val="none" w:sz="0" w:space="0" w:color="auto"/>
                <w:left w:val="none" w:sz="0" w:space="0" w:color="auto"/>
                <w:bottom w:val="none" w:sz="0" w:space="0" w:color="auto"/>
                <w:right w:val="none" w:sz="0" w:space="0" w:color="auto"/>
              </w:divBdr>
            </w:div>
            <w:div w:id="1715960568">
              <w:marLeft w:val="0"/>
              <w:marRight w:val="0"/>
              <w:marTop w:val="0"/>
              <w:marBottom w:val="0"/>
              <w:divBdr>
                <w:top w:val="none" w:sz="0" w:space="0" w:color="auto"/>
                <w:left w:val="none" w:sz="0" w:space="0" w:color="auto"/>
                <w:bottom w:val="none" w:sz="0" w:space="0" w:color="auto"/>
                <w:right w:val="none" w:sz="0" w:space="0" w:color="auto"/>
              </w:divBdr>
            </w:div>
            <w:div w:id="1715960570">
              <w:marLeft w:val="0"/>
              <w:marRight w:val="0"/>
              <w:marTop w:val="0"/>
              <w:marBottom w:val="0"/>
              <w:divBdr>
                <w:top w:val="none" w:sz="0" w:space="0" w:color="auto"/>
                <w:left w:val="none" w:sz="0" w:space="0" w:color="auto"/>
                <w:bottom w:val="none" w:sz="0" w:space="0" w:color="auto"/>
                <w:right w:val="none" w:sz="0" w:space="0" w:color="auto"/>
              </w:divBdr>
            </w:div>
            <w:div w:id="1715960579">
              <w:marLeft w:val="0"/>
              <w:marRight w:val="0"/>
              <w:marTop w:val="0"/>
              <w:marBottom w:val="0"/>
              <w:divBdr>
                <w:top w:val="none" w:sz="0" w:space="0" w:color="auto"/>
                <w:left w:val="none" w:sz="0" w:space="0" w:color="auto"/>
                <w:bottom w:val="none" w:sz="0" w:space="0" w:color="auto"/>
                <w:right w:val="none" w:sz="0" w:space="0" w:color="auto"/>
              </w:divBdr>
            </w:div>
            <w:div w:id="1715960580">
              <w:marLeft w:val="0"/>
              <w:marRight w:val="0"/>
              <w:marTop w:val="0"/>
              <w:marBottom w:val="0"/>
              <w:divBdr>
                <w:top w:val="none" w:sz="0" w:space="0" w:color="auto"/>
                <w:left w:val="none" w:sz="0" w:space="0" w:color="auto"/>
                <w:bottom w:val="none" w:sz="0" w:space="0" w:color="auto"/>
                <w:right w:val="none" w:sz="0" w:space="0" w:color="auto"/>
              </w:divBdr>
            </w:div>
            <w:div w:id="1715960585">
              <w:marLeft w:val="0"/>
              <w:marRight w:val="0"/>
              <w:marTop w:val="0"/>
              <w:marBottom w:val="0"/>
              <w:divBdr>
                <w:top w:val="none" w:sz="0" w:space="0" w:color="auto"/>
                <w:left w:val="none" w:sz="0" w:space="0" w:color="auto"/>
                <w:bottom w:val="none" w:sz="0" w:space="0" w:color="auto"/>
                <w:right w:val="none" w:sz="0" w:space="0" w:color="auto"/>
              </w:divBdr>
            </w:div>
            <w:div w:id="1715960589">
              <w:marLeft w:val="0"/>
              <w:marRight w:val="0"/>
              <w:marTop w:val="0"/>
              <w:marBottom w:val="0"/>
              <w:divBdr>
                <w:top w:val="none" w:sz="0" w:space="0" w:color="auto"/>
                <w:left w:val="none" w:sz="0" w:space="0" w:color="auto"/>
                <w:bottom w:val="none" w:sz="0" w:space="0" w:color="auto"/>
                <w:right w:val="none" w:sz="0" w:space="0" w:color="auto"/>
              </w:divBdr>
            </w:div>
            <w:div w:id="1715960590">
              <w:marLeft w:val="0"/>
              <w:marRight w:val="0"/>
              <w:marTop w:val="0"/>
              <w:marBottom w:val="0"/>
              <w:divBdr>
                <w:top w:val="none" w:sz="0" w:space="0" w:color="auto"/>
                <w:left w:val="none" w:sz="0" w:space="0" w:color="auto"/>
                <w:bottom w:val="none" w:sz="0" w:space="0" w:color="auto"/>
                <w:right w:val="none" w:sz="0" w:space="0" w:color="auto"/>
              </w:divBdr>
            </w:div>
            <w:div w:id="1715960594">
              <w:marLeft w:val="0"/>
              <w:marRight w:val="0"/>
              <w:marTop w:val="0"/>
              <w:marBottom w:val="0"/>
              <w:divBdr>
                <w:top w:val="none" w:sz="0" w:space="0" w:color="auto"/>
                <w:left w:val="none" w:sz="0" w:space="0" w:color="auto"/>
                <w:bottom w:val="none" w:sz="0" w:space="0" w:color="auto"/>
                <w:right w:val="none" w:sz="0" w:space="0" w:color="auto"/>
              </w:divBdr>
            </w:div>
            <w:div w:id="1715960601">
              <w:marLeft w:val="0"/>
              <w:marRight w:val="0"/>
              <w:marTop w:val="0"/>
              <w:marBottom w:val="0"/>
              <w:divBdr>
                <w:top w:val="none" w:sz="0" w:space="0" w:color="auto"/>
                <w:left w:val="none" w:sz="0" w:space="0" w:color="auto"/>
                <w:bottom w:val="none" w:sz="0" w:space="0" w:color="auto"/>
                <w:right w:val="none" w:sz="0" w:space="0" w:color="auto"/>
              </w:divBdr>
            </w:div>
            <w:div w:id="1715960609">
              <w:marLeft w:val="0"/>
              <w:marRight w:val="0"/>
              <w:marTop w:val="0"/>
              <w:marBottom w:val="0"/>
              <w:divBdr>
                <w:top w:val="none" w:sz="0" w:space="0" w:color="auto"/>
                <w:left w:val="none" w:sz="0" w:space="0" w:color="auto"/>
                <w:bottom w:val="none" w:sz="0" w:space="0" w:color="auto"/>
                <w:right w:val="none" w:sz="0" w:space="0" w:color="auto"/>
              </w:divBdr>
            </w:div>
            <w:div w:id="1715960616">
              <w:marLeft w:val="0"/>
              <w:marRight w:val="0"/>
              <w:marTop w:val="0"/>
              <w:marBottom w:val="0"/>
              <w:divBdr>
                <w:top w:val="none" w:sz="0" w:space="0" w:color="auto"/>
                <w:left w:val="none" w:sz="0" w:space="0" w:color="auto"/>
                <w:bottom w:val="none" w:sz="0" w:space="0" w:color="auto"/>
                <w:right w:val="none" w:sz="0" w:space="0" w:color="auto"/>
              </w:divBdr>
            </w:div>
            <w:div w:id="1715960624">
              <w:marLeft w:val="0"/>
              <w:marRight w:val="0"/>
              <w:marTop w:val="0"/>
              <w:marBottom w:val="0"/>
              <w:divBdr>
                <w:top w:val="none" w:sz="0" w:space="0" w:color="auto"/>
                <w:left w:val="none" w:sz="0" w:space="0" w:color="auto"/>
                <w:bottom w:val="none" w:sz="0" w:space="0" w:color="auto"/>
                <w:right w:val="none" w:sz="0" w:space="0" w:color="auto"/>
              </w:divBdr>
            </w:div>
            <w:div w:id="1715960629">
              <w:marLeft w:val="0"/>
              <w:marRight w:val="0"/>
              <w:marTop w:val="0"/>
              <w:marBottom w:val="0"/>
              <w:divBdr>
                <w:top w:val="none" w:sz="0" w:space="0" w:color="auto"/>
                <w:left w:val="none" w:sz="0" w:space="0" w:color="auto"/>
                <w:bottom w:val="none" w:sz="0" w:space="0" w:color="auto"/>
                <w:right w:val="none" w:sz="0" w:space="0" w:color="auto"/>
              </w:divBdr>
            </w:div>
            <w:div w:id="1715960630">
              <w:marLeft w:val="0"/>
              <w:marRight w:val="0"/>
              <w:marTop w:val="0"/>
              <w:marBottom w:val="0"/>
              <w:divBdr>
                <w:top w:val="none" w:sz="0" w:space="0" w:color="auto"/>
                <w:left w:val="none" w:sz="0" w:space="0" w:color="auto"/>
                <w:bottom w:val="none" w:sz="0" w:space="0" w:color="auto"/>
                <w:right w:val="none" w:sz="0" w:space="0" w:color="auto"/>
              </w:divBdr>
            </w:div>
            <w:div w:id="1715960634">
              <w:marLeft w:val="0"/>
              <w:marRight w:val="0"/>
              <w:marTop w:val="0"/>
              <w:marBottom w:val="0"/>
              <w:divBdr>
                <w:top w:val="none" w:sz="0" w:space="0" w:color="auto"/>
                <w:left w:val="none" w:sz="0" w:space="0" w:color="auto"/>
                <w:bottom w:val="none" w:sz="0" w:space="0" w:color="auto"/>
                <w:right w:val="none" w:sz="0" w:space="0" w:color="auto"/>
              </w:divBdr>
            </w:div>
            <w:div w:id="1715960635">
              <w:marLeft w:val="0"/>
              <w:marRight w:val="0"/>
              <w:marTop w:val="0"/>
              <w:marBottom w:val="0"/>
              <w:divBdr>
                <w:top w:val="none" w:sz="0" w:space="0" w:color="auto"/>
                <w:left w:val="none" w:sz="0" w:space="0" w:color="auto"/>
                <w:bottom w:val="none" w:sz="0" w:space="0" w:color="auto"/>
                <w:right w:val="none" w:sz="0" w:space="0" w:color="auto"/>
              </w:divBdr>
            </w:div>
            <w:div w:id="1715960636">
              <w:marLeft w:val="0"/>
              <w:marRight w:val="0"/>
              <w:marTop w:val="0"/>
              <w:marBottom w:val="0"/>
              <w:divBdr>
                <w:top w:val="none" w:sz="0" w:space="0" w:color="auto"/>
                <w:left w:val="none" w:sz="0" w:space="0" w:color="auto"/>
                <w:bottom w:val="none" w:sz="0" w:space="0" w:color="auto"/>
                <w:right w:val="none" w:sz="0" w:space="0" w:color="auto"/>
              </w:divBdr>
            </w:div>
            <w:div w:id="1715960639">
              <w:marLeft w:val="0"/>
              <w:marRight w:val="0"/>
              <w:marTop w:val="0"/>
              <w:marBottom w:val="0"/>
              <w:divBdr>
                <w:top w:val="none" w:sz="0" w:space="0" w:color="auto"/>
                <w:left w:val="none" w:sz="0" w:space="0" w:color="auto"/>
                <w:bottom w:val="none" w:sz="0" w:space="0" w:color="auto"/>
                <w:right w:val="none" w:sz="0" w:space="0" w:color="auto"/>
              </w:divBdr>
            </w:div>
            <w:div w:id="1715960640">
              <w:marLeft w:val="0"/>
              <w:marRight w:val="0"/>
              <w:marTop w:val="0"/>
              <w:marBottom w:val="0"/>
              <w:divBdr>
                <w:top w:val="none" w:sz="0" w:space="0" w:color="auto"/>
                <w:left w:val="none" w:sz="0" w:space="0" w:color="auto"/>
                <w:bottom w:val="none" w:sz="0" w:space="0" w:color="auto"/>
                <w:right w:val="none" w:sz="0" w:space="0" w:color="auto"/>
              </w:divBdr>
            </w:div>
            <w:div w:id="1715960642">
              <w:marLeft w:val="0"/>
              <w:marRight w:val="0"/>
              <w:marTop w:val="0"/>
              <w:marBottom w:val="0"/>
              <w:divBdr>
                <w:top w:val="none" w:sz="0" w:space="0" w:color="auto"/>
                <w:left w:val="none" w:sz="0" w:space="0" w:color="auto"/>
                <w:bottom w:val="none" w:sz="0" w:space="0" w:color="auto"/>
                <w:right w:val="none" w:sz="0" w:space="0" w:color="auto"/>
              </w:divBdr>
            </w:div>
            <w:div w:id="1715960648">
              <w:marLeft w:val="0"/>
              <w:marRight w:val="0"/>
              <w:marTop w:val="0"/>
              <w:marBottom w:val="0"/>
              <w:divBdr>
                <w:top w:val="none" w:sz="0" w:space="0" w:color="auto"/>
                <w:left w:val="none" w:sz="0" w:space="0" w:color="auto"/>
                <w:bottom w:val="none" w:sz="0" w:space="0" w:color="auto"/>
                <w:right w:val="none" w:sz="0" w:space="0" w:color="auto"/>
              </w:divBdr>
            </w:div>
            <w:div w:id="1715960649">
              <w:marLeft w:val="0"/>
              <w:marRight w:val="0"/>
              <w:marTop w:val="0"/>
              <w:marBottom w:val="0"/>
              <w:divBdr>
                <w:top w:val="none" w:sz="0" w:space="0" w:color="auto"/>
                <w:left w:val="none" w:sz="0" w:space="0" w:color="auto"/>
                <w:bottom w:val="none" w:sz="0" w:space="0" w:color="auto"/>
                <w:right w:val="none" w:sz="0" w:space="0" w:color="auto"/>
              </w:divBdr>
            </w:div>
            <w:div w:id="1715960651">
              <w:marLeft w:val="0"/>
              <w:marRight w:val="0"/>
              <w:marTop w:val="0"/>
              <w:marBottom w:val="0"/>
              <w:divBdr>
                <w:top w:val="none" w:sz="0" w:space="0" w:color="auto"/>
                <w:left w:val="none" w:sz="0" w:space="0" w:color="auto"/>
                <w:bottom w:val="none" w:sz="0" w:space="0" w:color="auto"/>
                <w:right w:val="none" w:sz="0" w:space="0" w:color="auto"/>
              </w:divBdr>
            </w:div>
            <w:div w:id="1715960653">
              <w:marLeft w:val="0"/>
              <w:marRight w:val="0"/>
              <w:marTop w:val="0"/>
              <w:marBottom w:val="0"/>
              <w:divBdr>
                <w:top w:val="none" w:sz="0" w:space="0" w:color="auto"/>
                <w:left w:val="none" w:sz="0" w:space="0" w:color="auto"/>
                <w:bottom w:val="none" w:sz="0" w:space="0" w:color="auto"/>
                <w:right w:val="none" w:sz="0" w:space="0" w:color="auto"/>
              </w:divBdr>
            </w:div>
            <w:div w:id="1715960654">
              <w:marLeft w:val="0"/>
              <w:marRight w:val="0"/>
              <w:marTop w:val="0"/>
              <w:marBottom w:val="0"/>
              <w:divBdr>
                <w:top w:val="none" w:sz="0" w:space="0" w:color="auto"/>
                <w:left w:val="none" w:sz="0" w:space="0" w:color="auto"/>
                <w:bottom w:val="none" w:sz="0" w:space="0" w:color="auto"/>
                <w:right w:val="none" w:sz="0" w:space="0" w:color="auto"/>
              </w:divBdr>
            </w:div>
            <w:div w:id="1715960658">
              <w:marLeft w:val="0"/>
              <w:marRight w:val="0"/>
              <w:marTop w:val="0"/>
              <w:marBottom w:val="0"/>
              <w:divBdr>
                <w:top w:val="none" w:sz="0" w:space="0" w:color="auto"/>
                <w:left w:val="none" w:sz="0" w:space="0" w:color="auto"/>
                <w:bottom w:val="none" w:sz="0" w:space="0" w:color="auto"/>
                <w:right w:val="none" w:sz="0" w:space="0" w:color="auto"/>
              </w:divBdr>
            </w:div>
            <w:div w:id="1715960667">
              <w:marLeft w:val="0"/>
              <w:marRight w:val="0"/>
              <w:marTop w:val="0"/>
              <w:marBottom w:val="0"/>
              <w:divBdr>
                <w:top w:val="none" w:sz="0" w:space="0" w:color="auto"/>
                <w:left w:val="none" w:sz="0" w:space="0" w:color="auto"/>
                <w:bottom w:val="none" w:sz="0" w:space="0" w:color="auto"/>
                <w:right w:val="none" w:sz="0" w:space="0" w:color="auto"/>
              </w:divBdr>
            </w:div>
            <w:div w:id="1715960668">
              <w:marLeft w:val="0"/>
              <w:marRight w:val="0"/>
              <w:marTop w:val="0"/>
              <w:marBottom w:val="0"/>
              <w:divBdr>
                <w:top w:val="none" w:sz="0" w:space="0" w:color="auto"/>
                <w:left w:val="none" w:sz="0" w:space="0" w:color="auto"/>
                <w:bottom w:val="none" w:sz="0" w:space="0" w:color="auto"/>
                <w:right w:val="none" w:sz="0" w:space="0" w:color="auto"/>
              </w:divBdr>
            </w:div>
            <w:div w:id="1715960676">
              <w:marLeft w:val="0"/>
              <w:marRight w:val="0"/>
              <w:marTop w:val="0"/>
              <w:marBottom w:val="0"/>
              <w:divBdr>
                <w:top w:val="none" w:sz="0" w:space="0" w:color="auto"/>
                <w:left w:val="none" w:sz="0" w:space="0" w:color="auto"/>
                <w:bottom w:val="none" w:sz="0" w:space="0" w:color="auto"/>
                <w:right w:val="none" w:sz="0" w:space="0" w:color="auto"/>
              </w:divBdr>
            </w:div>
            <w:div w:id="1715960678">
              <w:marLeft w:val="0"/>
              <w:marRight w:val="0"/>
              <w:marTop w:val="0"/>
              <w:marBottom w:val="0"/>
              <w:divBdr>
                <w:top w:val="none" w:sz="0" w:space="0" w:color="auto"/>
                <w:left w:val="none" w:sz="0" w:space="0" w:color="auto"/>
                <w:bottom w:val="none" w:sz="0" w:space="0" w:color="auto"/>
                <w:right w:val="none" w:sz="0" w:space="0" w:color="auto"/>
              </w:divBdr>
            </w:div>
            <w:div w:id="1715960680">
              <w:marLeft w:val="0"/>
              <w:marRight w:val="0"/>
              <w:marTop w:val="0"/>
              <w:marBottom w:val="0"/>
              <w:divBdr>
                <w:top w:val="none" w:sz="0" w:space="0" w:color="auto"/>
                <w:left w:val="none" w:sz="0" w:space="0" w:color="auto"/>
                <w:bottom w:val="none" w:sz="0" w:space="0" w:color="auto"/>
                <w:right w:val="none" w:sz="0" w:space="0" w:color="auto"/>
              </w:divBdr>
            </w:div>
            <w:div w:id="1715960681">
              <w:marLeft w:val="0"/>
              <w:marRight w:val="0"/>
              <w:marTop w:val="0"/>
              <w:marBottom w:val="0"/>
              <w:divBdr>
                <w:top w:val="none" w:sz="0" w:space="0" w:color="auto"/>
                <w:left w:val="none" w:sz="0" w:space="0" w:color="auto"/>
                <w:bottom w:val="none" w:sz="0" w:space="0" w:color="auto"/>
                <w:right w:val="none" w:sz="0" w:space="0" w:color="auto"/>
              </w:divBdr>
            </w:div>
            <w:div w:id="1715960684">
              <w:marLeft w:val="0"/>
              <w:marRight w:val="0"/>
              <w:marTop w:val="0"/>
              <w:marBottom w:val="0"/>
              <w:divBdr>
                <w:top w:val="none" w:sz="0" w:space="0" w:color="auto"/>
                <w:left w:val="none" w:sz="0" w:space="0" w:color="auto"/>
                <w:bottom w:val="none" w:sz="0" w:space="0" w:color="auto"/>
                <w:right w:val="none" w:sz="0" w:space="0" w:color="auto"/>
              </w:divBdr>
            </w:div>
            <w:div w:id="1715960701">
              <w:marLeft w:val="0"/>
              <w:marRight w:val="0"/>
              <w:marTop w:val="0"/>
              <w:marBottom w:val="0"/>
              <w:divBdr>
                <w:top w:val="none" w:sz="0" w:space="0" w:color="auto"/>
                <w:left w:val="none" w:sz="0" w:space="0" w:color="auto"/>
                <w:bottom w:val="none" w:sz="0" w:space="0" w:color="auto"/>
                <w:right w:val="none" w:sz="0" w:space="0" w:color="auto"/>
              </w:divBdr>
            </w:div>
            <w:div w:id="1715960702">
              <w:marLeft w:val="0"/>
              <w:marRight w:val="0"/>
              <w:marTop w:val="0"/>
              <w:marBottom w:val="0"/>
              <w:divBdr>
                <w:top w:val="none" w:sz="0" w:space="0" w:color="auto"/>
                <w:left w:val="none" w:sz="0" w:space="0" w:color="auto"/>
                <w:bottom w:val="none" w:sz="0" w:space="0" w:color="auto"/>
                <w:right w:val="none" w:sz="0" w:space="0" w:color="auto"/>
              </w:divBdr>
            </w:div>
            <w:div w:id="1715960709">
              <w:marLeft w:val="0"/>
              <w:marRight w:val="0"/>
              <w:marTop w:val="0"/>
              <w:marBottom w:val="0"/>
              <w:divBdr>
                <w:top w:val="none" w:sz="0" w:space="0" w:color="auto"/>
                <w:left w:val="none" w:sz="0" w:space="0" w:color="auto"/>
                <w:bottom w:val="none" w:sz="0" w:space="0" w:color="auto"/>
                <w:right w:val="none" w:sz="0" w:space="0" w:color="auto"/>
              </w:divBdr>
            </w:div>
            <w:div w:id="1715960717">
              <w:marLeft w:val="0"/>
              <w:marRight w:val="0"/>
              <w:marTop w:val="0"/>
              <w:marBottom w:val="0"/>
              <w:divBdr>
                <w:top w:val="none" w:sz="0" w:space="0" w:color="auto"/>
                <w:left w:val="none" w:sz="0" w:space="0" w:color="auto"/>
                <w:bottom w:val="none" w:sz="0" w:space="0" w:color="auto"/>
                <w:right w:val="none" w:sz="0" w:space="0" w:color="auto"/>
              </w:divBdr>
            </w:div>
            <w:div w:id="1715960718">
              <w:marLeft w:val="0"/>
              <w:marRight w:val="0"/>
              <w:marTop w:val="0"/>
              <w:marBottom w:val="0"/>
              <w:divBdr>
                <w:top w:val="none" w:sz="0" w:space="0" w:color="auto"/>
                <w:left w:val="none" w:sz="0" w:space="0" w:color="auto"/>
                <w:bottom w:val="none" w:sz="0" w:space="0" w:color="auto"/>
                <w:right w:val="none" w:sz="0" w:space="0" w:color="auto"/>
              </w:divBdr>
            </w:div>
            <w:div w:id="1715960719">
              <w:marLeft w:val="0"/>
              <w:marRight w:val="0"/>
              <w:marTop w:val="0"/>
              <w:marBottom w:val="0"/>
              <w:divBdr>
                <w:top w:val="none" w:sz="0" w:space="0" w:color="auto"/>
                <w:left w:val="none" w:sz="0" w:space="0" w:color="auto"/>
                <w:bottom w:val="none" w:sz="0" w:space="0" w:color="auto"/>
                <w:right w:val="none" w:sz="0" w:space="0" w:color="auto"/>
              </w:divBdr>
            </w:div>
            <w:div w:id="1715960724">
              <w:marLeft w:val="0"/>
              <w:marRight w:val="0"/>
              <w:marTop w:val="0"/>
              <w:marBottom w:val="0"/>
              <w:divBdr>
                <w:top w:val="none" w:sz="0" w:space="0" w:color="auto"/>
                <w:left w:val="none" w:sz="0" w:space="0" w:color="auto"/>
                <w:bottom w:val="none" w:sz="0" w:space="0" w:color="auto"/>
                <w:right w:val="none" w:sz="0" w:space="0" w:color="auto"/>
              </w:divBdr>
            </w:div>
            <w:div w:id="1715960726">
              <w:marLeft w:val="0"/>
              <w:marRight w:val="0"/>
              <w:marTop w:val="0"/>
              <w:marBottom w:val="0"/>
              <w:divBdr>
                <w:top w:val="none" w:sz="0" w:space="0" w:color="auto"/>
                <w:left w:val="none" w:sz="0" w:space="0" w:color="auto"/>
                <w:bottom w:val="none" w:sz="0" w:space="0" w:color="auto"/>
                <w:right w:val="none" w:sz="0" w:space="0" w:color="auto"/>
              </w:divBdr>
            </w:div>
            <w:div w:id="1715960746">
              <w:marLeft w:val="0"/>
              <w:marRight w:val="0"/>
              <w:marTop w:val="0"/>
              <w:marBottom w:val="0"/>
              <w:divBdr>
                <w:top w:val="none" w:sz="0" w:space="0" w:color="auto"/>
                <w:left w:val="none" w:sz="0" w:space="0" w:color="auto"/>
                <w:bottom w:val="none" w:sz="0" w:space="0" w:color="auto"/>
                <w:right w:val="none" w:sz="0" w:space="0" w:color="auto"/>
              </w:divBdr>
            </w:div>
            <w:div w:id="1715960749">
              <w:marLeft w:val="0"/>
              <w:marRight w:val="0"/>
              <w:marTop w:val="0"/>
              <w:marBottom w:val="0"/>
              <w:divBdr>
                <w:top w:val="none" w:sz="0" w:space="0" w:color="auto"/>
                <w:left w:val="none" w:sz="0" w:space="0" w:color="auto"/>
                <w:bottom w:val="none" w:sz="0" w:space="0" w:color="auto"/>
                <w:right w:val="none" w:sz="0" w:space="0" w:color="auto"/>
              </w:divBdr>
            </w:div>
            <w:div w:id="1715960751">
              <w:marLeft w:val="0"/>
              <w:marRight w:val="0"/>
              <w:marTop w:val="0"/>
              <w:marBottom w:val="0"/>
              <w:divBdr>
                <w:top w:val="none" w:sz="0" w:space="0" w:color="auto"/>
                <w:left w:val="none" w:sz="0" w:space="0" w:color="auto"/>
                <w:bottom w:val="none" w:sz="0" w:space="0" w:color="auto"/>
                <w:right w:val="none" w:sz="0" w:space="0" w:color="auto"/>
              </w:divBdr>
            </w:div>
            <w:div w:id="1715960753">
              <w:marLeft w:val="0"/>
              <w:marRight w:val="0"/>
              <w:marTop w:val="0"/>
              <w:marBottom w:val="0"/>
              <w:divBdr>
                <w:top w:val="none" w:sz="0" w:space="0" w:color="auto"/>
                <w:left w:val="none" w:sz="0" w:space="0" w:color="auto"/>
                <w:bottom w:val="none" w:sz="0" w:space="0" w:color="auto"/>
                <w:right w:val="none" w:sz="0" w:space="0" w:color="auto"/>
              </w:divBdr>
            </w:div>
            <w:div w:id="1715960755">
              <w:marLeft w:val="0"/>
              <w:marRight w:val="0"/>
              <w:marTop w:val="0"/>
              <w:marBottom w:val="0"/>
              <w:divBdr>
                <w:top w:val="none" w:sz="0" w:space="0" w:color="auto"/>
                <w:left w:val="none" w:sz="0" w:space="0" w:color="auto"/>
                <w:bottom w:val="none" w:sz="0" w:space="0" w:color="auto"/>
                <w:right w:val="none" w:sz="0" w:space="0" w:color="auto"/>
              </w:divBdr>
            </w:div>
            <w:div w:id="1715960756">
              <w:marLeft w:val="0"/>
              <w:marRight w:val="0"/>
              <w:marTop w:val="0"/>
              <w:marBottom w:val="0"/>
              <w:divBdr>
                <w:top w:val="none" w:sz="0" w:space="0" w:color="auto"/>
                <w:left w:val="none" w:sz="0" w:space="0" w:color="auto"/>
                <w:bottom w:val="none" w:sz="0" w:space="0" w:color="auto"/>
                <w:right w:val="none" w:sz="0" w:space="0" w:color="auto"/>
              </w:divBdr>
            </w:div>
            <w:div w:id="1715960759">
              <w:marLeft w:val="0"/>
              <w:marRight w:val="0"/>
              <w:marTop w:val="0"/>
              <w:marBottom w:val="0"/>
              <w:divBdr>
                <w:top w:val="none" w:sz="0" w:space="0" w:color="auto"/>
                <w:left w:val="none" w:sz="0" w:space="0" w:color="auto"/>
                <w:bottom w:val="none" w:sz="0" w:space="0" w:color="auto"/>
                <w:right w:val="none" w:sz="0" w:space="0" w:color="auto"/>
              </w:divBdr>
            </w:div>
            <w:div w:id="1715960763">
              <w:marLeft w:val="0"/>
              <w:marRight w:val="0"/>
              <w:marTop w:val="0"/>
              <w:marBottom w:val="0"/>
              <w:divBdr>
                <w:top w:val="none" w:sz="0" w:space="0" w:color="auto"/>
                <w:left w:val="none" w:sz="0" w:space="0" w:color="auto"/>
                <w:bottom w:val="none" w:sz="0" w:space="0" w:color="auto"/>
                <w:right w:val="none" w:sz="0" w:space="0" w:color="auto"/>
              </w:divBdr>
            </w:div>
            <w:div w:id="1715960766">
              <w:marLeft w:val="0"/>
              <w:marRight w:val="0"/>
              <w:marTop w:val="0"/>
              <w:marBottom w:val="0"/>
              <w:divBdr>
                <w:top w:val="none" w:sz="0" w:space="0" w:color="auto"/>
                <w:left w:val="none" w:sz="0" w:space="0" w:color="auto"/>
                <w:bottom w:val="none" w:sz="0" w:space="0" w:color="auto"/>
                <w:right w:val="none" w:sz="0" w:space="0" w:color="auto"/>
              </w:divBdr>
            </w:div>
            <w:div w:id="1715960769">
              <w:marLeft w:val="0"/>
              <w:marRight w:val="0"/>
              <w:marTop w:val="0"/>
              <w:marBottom w:val="0"/>
              <w:divBdr>
                <w:top w:val="none" w:sz="0" w:space="0" w:color="auto"/>
                <w:left w:val="none" w:sz="0" w:space="0" w:color="auto"/>
                <w:bottom w:val="none" w:sz="0" w:space="0" w:color="auto"/>
                <w:right w:val="none" w:sz="0" w:space="0" w:color="auto"/>
              </w:divBdr>
            </w:div>
            <w:div w:id="1715960772">
              <w:marLeft w:val="0"/>
              <w:marRight w:val="0"/>
              <w:marTop w:val="0"/>
              <w:marBottom w:val="0"/>
              <w:divBdr>
                <w:top w:val="none" w:sz="0" w:space="0" w:color="auto"/>
                <w:left w:val="none" w:sz="0" w:space="0" w:color="auto"/>
                <w:bottom w:val="none" w:sz="0" w:space="0" w:color="auto"/>
                <w:right w:val="none" w:sz="0" w:space="0" w:color="auto"/>
              </w:divBdr>
            </w:div>
            <w:div w:id="1715960773">
              <w:marLeft w:val="0"/>
              <w:marRight w:val="0"/>
              <w:marTop w:val="0"/>
              <w:marBottom w:val="0"/>
              <w:divBdr>
                <w:top w:val="none" w:sz="0" w:space="0" w:color="auto"/>
                <w:left w:val="none" w:sz="0" w:space="0" w:color="auto"/>
                <w:bottom w:val="none" w:sz="0" w:space="0" w:color="auto"/>
                <w:right w:val="none" w:sz="0" w:space="0" w:color="auto"/>
              </w:divBdr>
            </w:div>
            <w:div w:id="17159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677">
      <w:marLeft w:val="0"/>
      <w:marRight w:val="0"/>
      <w:marTop w:val="0"/>
      <w:marBottom w:val="0"/>
      <w:divBdr>
        <w:top w:val="none" w:sz="0" w:space="0" w:color="auto"/>
        <w:left w:val="none" w:sz="0" w:space="0" w:color="auto"/>
        <w:bottom w:val="none" w:sz="0" w:space="0" w:color="auto"/>
        <w:right w:val="none" w:sz="0" w:space="0" w:color="auto"/>
      </w:divBdr>
      <w:divsChild>
        <w:div w:id="1715960670">
          <w:marLeft w:val="0"/>
          <w:marRight w:val="0"/>
          <w:marTop w:val="0"/>
          <w:marBottom w:val="0"/>
          <w:divBdr>
            <w:top w:val="none" w:sz="0" w:space="0" w:color="auto"/>
            <w:left w:val="none" w:sz="0" w:space="0" w:color="auto"/>
            <w:bottom w:val="none" w:sz="0" w:space="0" w:color="auto"/>
            <w:right w:val="none" w:sz="0" w:space="0" w:color="auto"/>
          </w:divBdr>
          <w:divsChild>
            <w:div w:id="1715960265">
              <w:marLeft w:val="0"/>
              <w:marRight w:val="0"/>
              <w:marTop w:val="0"/>
              <w:marBottom w:val="0"/>
              <w:divBdr>
                <w:top w:val="none" w:sz="0" w:space="0" w:color="auto"/>
                <w:left w:val="none" w:sz="0" w:space="0" w:color="auto"/>
                <w:bottom w:val="none" w:sz="0" w:space="0" w:color="auto"/>
                <w:right w:val="none" w:sz="0" w:space="0" w:color="auto"/>
              </w:divBdr>
            </w:div>
            <w:div w:id="1715960267">
              <w:marLeft w:val="0"/>
              <w:marRight w:val="0"/>
              <w:marTop w:val="0"/>
              <w:marBottom w:val="0"/>
              <w:divBdr>
                <w:top w:val="none" w:sz="0" w:space="0" w:color="auto"/>
                <w:left w:val="none" w:sz="0" w:space="0" w:color="auto"/>
                <w:bottom w:val="none" w:sz="0" w:space="0" w:color="auto"/>
                <w:right w:val="none" w:sz="0" w:space="0" w:color="auto"/>
              </w:divBdr>
            </w:div>
            <w:div w:id="1715960270">
              <w:marLeft w:val="0"/>
              <w:marRight w:val="0"/>
              <w:marTop w:val="0"/>
              <w:marBottom w:val="0"/>
              <w:divBdr>
                <w:top w:val="none" w:sz="0" w:space="0" w:color="auto"/>
                <w:left w:val="none" w:sz="0" w:space="0" w:color="auto"/>
                <w:bottom w:val="none" w:sz="0" w:space="0" w:color="auto"/>
                <w:right w:val="none" w:sz="0" w:space="0" w:color="auto"/>
              </w:divBdr>
            </w:div>
            <w:div w:id="1715960273">
              <w:marLeft w:val="0"/>
              <w:marRight w:val="0"/>
              <w:marTop w:val="0"/>
              <w:marBottom w:val="0"/>
              <w:divBdr>
                <w:top w:val="none" w:sz="0" w:space="0" w:color="auto"/>
                <w:left w:val="none" w:sz="0" w:space="0" w:color="auto"/>
                <w:bottom w:val="none" w:sz="0" w:space="0" w:color="auto"/>
                <w:right w:val="none" w:sz="0" w:space="0" w:color="auto"/>
              </w:divBdr>
            </w:div>
            <w:div w:id="1715960278">
              <w:marLeft w:val="0"/>
              <w:marRight w:val="0"/>
              <w:marTop w:val="0"/>
              <w:marBottom w:val="0"/>
              <w:divBdr>
                <w:top w:val="none" w:sz="0" w:space="0" w:color="auto"/>
                <w:left w:val="none" w:sz="0" w:space="0" w:color="auto"/>
                <w:bottom w:val="none" w:sz="0" w:space="0" w:color="auto"/>
                <w:right w:val="none" w:sz="0" w:space="0" w:color="auto"/>
              </w:divBdr>
            </w:div>
            <w:div w:id="1715960280">
              <w:marLeft w:val="0"/>
              <w:marRight w:val="0"/>
              <w:marTop w:val="0"/>
              <w:marBottom w:val="0"/>
              <w:divBdr>
                <w:top w:val="none" w:sz="0" w:space="0" w:color="auto"/>
                <w:left w:val="none" w:sz="0" w:space="0" w:color="auto"/>
                <w:bottom w:val="none" w:sz="0" w:space="0" w:color="auto"/>
                <w:right w:val="none" w:sz="0" w:space="0" w:color="auto"/>
              </w:divBdr>
            </w:div>
            <w:div w:id="1715960282">
              <w:marLeft w:val="0"/>
              <w:marRight w:val="0"/>
              <w:marTop w:val="0"/>
              <w:marBottom w:val="0"/>
              <w:divBdr>
                <w:top w:val="none" w:sz="0" w:space="0" w:color="auto"/>
                <w:left w:val="none" w:sz="0" w:space="0" w:color="auto"/>
                <w:bottom w:val="none" w:sz="0" w:space="0" w:color="auto"/>
                <w:right w:val="none" w:sz="0" w:space="0" w:color="auto"/>
              </w:divBdr>
            </w:div>
            <w:div w:id="1715960285">
              <w:marLeft w:val="0"/>
              <w:marRight w:val="0"/>
              <w:marTop w:val="0"/>
              <w:marBottom w:val="0"/>
              <w:divBdr>
                <w:top w:val="none" w:sz="0" w:space="0" w:color="auto"/>
                <w:left w:val="none" w:sz="0" w:space="0" w:color="auto"/>
                <w:bottom w:val="none" w:sz="0" w:space="0" w:color="auto"/>
                <w:right w:val="none" w:sz="0" w:space="0" w:color="auto"/>
              </w:divBdr>
            </w:div>
            <w:div w:id="1715960287">
              <w:marLeft w:val="0"/>
              <w:marRight w:val="0"/>
              <w:marTop w:val="0"/>
              <w:marBottom w:val="0"/>
              <w:divBdr>
                <w:top w:val="none" w:sz="0" w:space="0" w:color="auto"/>
                <w:left w:val="none" w:sz="0" w:space="0" w:color="auto"/>
                <w:bottom w:val="none" w:sz="0" w:space="0" w:color="auto"/>
                <w:right w:val="none" w:sz="0" w:space="0" w:color="auto"/>
              </w:divBdr>
            </w:div>
            <w:div w:id="1715960291">
              <w:marLeft w:val="0"/>
              <w:marRight w:val="0"/>
              <w:marTop w:val="0"/>
              <w:marBottom w:val="0"/>
              <w:divBdr>
                <w:top w:val="none" w:sz="0" w:space="0" w:color="auto"/>
                <w:left w:val="none" w:sz="0" w:space="0" w:color="auto"/>
                <w:bottom w:val="none" w:sz="0" w:space="0" w:color="auto"/>
                <w:right w:val="none" w:sz="0" w:space="0" w:color="auto"/>
              </w:divBdr>
            </w:div>
            <w:div w:id="1715960300">
              <w:marLeft w:val="0"/>
              <w:marRight w:val="0"/>
              <w:marTop w:val="0"/>
              <w:marBottom w:val="0"/>
              <w:divBdr>
                <w:top w:val="none" w:sz="0" w:space="0" w:color="auto"/>
                <w:left w:val="none" w:sz="0" w:space="0" w:color="auto"/>
                <w:bottom w:val="none" w:sz="0" w:space="0" w:color="auto"/>
                <w:right w:val="none" w:sz="0" w:space="0" w:color="auto"/>
              </w:divBdr>
            </w:div>
            <w:div w:id="1715960303">
              <w:marLeft w:val="0"/>
              <w:marRight w:val="0"/>
              <w:marTop w:val="0"/>
              <w:marBottom w:val="0"/>
              <w:divBdr>
                <w:top w:val="none" w:sz="0" w:space="0" w:color="auto"/>
                <w:left w:val="none" w:sz="0" w:space="0" w:color="auto"/>
                <w:bottom w:val="none" w:sz="0" w:space="0" w:color="auto"/>
                <w:right w:val="none" w:sz="0" w:space="0" w:color="auto"/>
              </w:divBdr>
            </w:div>
            <w:div w:id="1715960305">
              <w:marLeft w:val="0"/>
              <w:marRight w:val="0"/>
              <w:marTop w:val="0"/>
              <w:marBottom w:val="0"/>
              <w:divBdr>
                <w:top w:val="none" w:sz="0" w:space="0" w:color="auto"/>
                <w:left w:val="none" w:sz="0" w:space="0" w:color="auto"/>
                <w:bottom w:val="none" w:sz="0" w:space="0" w:color="auto"/>
                <w:right w:val="none" w:sz="0" w:space="0" w:color="auto"/>
              </w:divBdr>
            </w:div>
            <w:div w:id="1715960309">
              <w:marLeft w:val="0"/>
              <w:marRight w:val="0"/>
              <w:marTop w:val="0"/>
              <w:marBottom w:val="0"/>
              <w:divBdr>
                <w:top w:val="none" w:sz="0" w:space="0" w:color="auto"/>
                <w:left w:val="none" w:sz="0" w:space="0" w:color="auto"/>
                <w:bottom w:val="none" w:sz="0" w:space="0" w:color="auto"/>
                <w:right w:val="none" w:sz="0" w:space="0" w:color="auto"/>
              </w:divBdr>
            </w:div>
            <w:div w:id="1715960314">
              <w:marLeft w:val="0"/>
              <w:marRight w:val="0"/>
              <w:marTop w:val="0"/>
              <w:marBottom w:val="0"/>
              <w:divBdr>
                <w:top w:val="none" w:sz="0" w:space="0" w:color="auto"/>
                <w:left w:val="none" w:sz="0" w:space="0" w:color="auto"/>
                <w:bottom w:val="none" w:sz="0" w:space="0" w:color="auto"/>
                <w:right w:val="none" w:sz="0" w:space="0" w:color="auto"/>
              </w:divBdr>
            </w:div>
            <w:div w:id="1715960316">
              <w:marLeft w:val="0"/>
              <w:marRight w:val="0"/>
              <w:marTop w:val="0"/>
              <w:marBottom w:val="0"/>
              <w:divBdr>
                <w:top w:val="none" w:sz="0" w:space="0" w:color="auto"/>
                <w:left w:val="none" w:sz="0" w:space="0" w:color="auto"/>
                <w:bottom w:val="none" w:sz="0" w:space="0" w:color="auto"/>
                <w:right w:val="none" w:sz="0" w:space="0" w:color="auto"/>
              </w:divBdr>
            </w:div>
            <w:div w:id="1715960320">
              <w:marLeft w:val="0"/>
              <w:marRight w:val="0"/>
              <w:marTop w:val="0"/>
              <w:marBottom w:val="0"/>
              <w:divBdr>
                <w:top w:val="none" w:sz="0" w:space="0" w:color="auto"/>
                <w:left w:val="none" w:sz="0" w:space="0" w:color="auto"/>
                <w:bottom w:val="none" w:sz="0" w:space="0" w:color="auto"/>
                <w:right w:val="none" w:sz="0" w:space="0" w:color="auto"/>
              </w:divBdr>
            </w:div>
            <w:div w:id="1715960324">
              <w:marLeft w:val="0"/>
              <w:marRight w:val="0"/>
              <w:marTop w:val="0"/>
              <w:marBottom w:val="0"/>
              <w:divBdr>
                <w:top w:val="none" w:sz="0" w:space="0" w:color="auto"/>
                <w:left w:val="none" w:sz="0" w:space="0" w:color="auto"/>
                <w:bottom w:val="none" w:sz="0" w:space="0" w:color="auto"/>
                <w:right w:val="none" w:sz="0" w:space="0" w:color="auto"/>
              </w:divBdr>
            </w:div>
            <w:div w:id="1715960325">
              <w:marLeft w:val="0"/>
              <w:marRight w:val="0"/>
              <w:marTop w:val="0"/>
              <w:marBottom w:val="0"/>
              <w:divBdr>
                <w:top w:val="none" w:sz="0" w:space="0" w:color="auto"/>
                <w:left w:val="none" w:sz="0" w:space="0" w:color="auto"/>
                <w:bottom w:val="none" w:sz="0" w:space="0" w:color="auto"/>
                <w:right w:val="none" w:sz="0" w:space="0" w:color="auto"/>
              </w:divBdr>
            </w:div>
            <w:div w:id="1715960326">
              <w:marLeft w:val="0"/>
              <w:marRight w:val="0"/>
              <w:marTop w:val="0"/>
              <w:marBottom w:val="0"/>
              <w:divBdr>
                <w:top w:val="none" w:sz="0" w:space="0" w:color="auto"/>
                <w:left w:val="none" w:sz="0" w:space="0" w:color="auto"/>
                <w:bottom w:val="none" w:sz="0" w:space="0" w:color="auto"/>
                <w:right w:val="none" w:sz="0" w:space="0" w:color="auto"/>
              </w:divBdr>
            </w:div>
            <w:div w:id="1715960333">
              <w:marLeft w:val="0"/>
              <w:marRight w:val="0"/>
              <w:marTop w:val="0"/>
              <w:marBottom w:val="0"/>
              <w:divBdr>
                <w:top w:val="none" w:sz="0" w:space="0" w:color="auto"/>
                <w:left w:val="none" w:sz="0" w:space="0" w:color="auto"/>
                <w:bottom w:val="none" w:sz="0" w:space="0" w:color="auto"/>
                <w:right w:val="none" w:sz="0" w:space="0" w:color="auto"/>
              </w:divBdr>
            </w:div>
            <w:div w:id="1715960342">
              <w:marLeft w:val="0"/>
              <w:marRight w:val="0"/>
              <w:marTop w:val="0"/>
              <w:marBottom w:val="0"/>
              <w:divBdr>
                <w:top w:val="none" w:sz="0" w:space="0" w:color="auto"/>
                <w:left w:val="none" w:sz="0" w:space="0" w:color="auto"/>
                <w:bottom w:val="none" w:sz="0" w:space="0" w:color="auto"/>
                <w:right w:val="none" w:sz="0" w:space="0" w:color="auto"/>
              </w:divBdr>
            </w:div>
            <w:div w:id="1715960344">
              <w:marLeft w:val="0"/>
              <w:marRight w:val="0"/>
              <w:marTop w:val="0"/>
              <w:marBottom w:val="0"/>
              <w:divBdr>
                <w:top w:val="none" w:sz="0" w:space="0" w:color="auto"/>
                <w:left w:val="none" w:sz="0" w:space="0" w:color="auto"/>
                <w:bottom w:val="none" w:sz="0" w:space="0" w:color="auto"/>
                <w:right w:val="none" w:sz="0" w:space="0" w:color="auto"/>
              </w:divBdr>
            </w:div>
            <w:div w:id="1715960351">
              <w:marLeft w:val="0"/>
              <w:marRight w:val="0"/>
              <w:marTop w:val="0"/>
              <w:marBottom w:val="0"/>
              <w:divBdr>
                <w:top w:val="none" w:sz="0" w:space="0" w:color="auto"/>
                <w:left w:val="none" w:sz="0" w:space="0" w:color="auto"/>
                <w:bottom w:val="none" w:sz="0" w:space="0" w:color="auto"/>
                <w:right w:val="none" w:sz="0" w:space="0" w:color="auto"/>
              </w:divBdr>
            </w:div>
            <w:div w:id="1715960361">
              <w:marLeft w:val="0"/>
              <w:marRight w:val="0"/>
              <w:marTop w:val="0"/>
              <w:marBottom w:val="0"/>
              <w:divBdr>
                <w:top w:val="none" w:sz="0" w:space="0" w:color="auto"/>
                <w:left w:val="none" w:sz="0" w:space="0" w:color="auto"/>
                <w:bottom w:val="none" w:sz="0" w:space="0" w:color="auto"/>
                <w:right w:val="none" w:sz="0" w:space="0" w:color="auto"/>
              </w:divBdr>
            </w:div>
            <w:div w:id="1715960362">
              <w:marLeft w:val="0"/>
              <w:marRight w:val="0"/>
              <w:marTop w:val="0"/>
              <w:marBottom w:val="0"/>
              <w:divBdr>
                <w:top w:val="none" w:sz="0" w:space="0" w:color="auto"/>
                <w:left w:val="none" w:sz="0" w:space="0" w:color="auto"/>
                <w:bottom w:val="none" w:sz="0" w:space="0" w:color="auto"/>
                <w:right w:val="none" w:sz="0" w:space="0" w:color="auto"/>
              </w:divBdr>
            </w:div>
            <w:div w:id="1715960363">
              <w:marLeft w:val="0"/>
              <w:marRight w:val="0"/>
              <w:marTop w:val="0"/>
              <w:marBottom w:val="0"/>
              <w:divBdr>
                <w:top w:val="none" w:sz="0" w:space="0" w:color="auto"/>
                <w:left w:val="none" w:sz="0" w:space="0" w:color="auto"/>
                <w:bottom w:val="none" w:sz="0" w:space="0" w:color="auto"/>
                <w:right w:val="none" w:sz="0" w:space="0" w:color="auto"/>
              </w:divBdr>
            </w:div>
            <w:div w:id="1715960366">
              <w:marLeft w:val="0"/>
              <w:marRight w:val="0"/>
              <w:marTop w:val="0"/>
              <w:marBottom w:val="0"/>
              <w:divBdr>
                <w:top w:val="none" w:sz="0" w:space="0" w:color="auto"/>
                <w:left w:val="none" w:sz="0" w:space="0" w:color="auto"/>
                <w:bottom w:val="none" w:sz="0" w:space="0" w:color="auto"/>
                <w:right w:val="none" w:sz="0" w:space="0" w:color="auto"/>
              </w:divBdr>
            </w:div>
            <w:div w:id="1715960368">
              <w:marLeft w:val="0"/>
              <w:marRight w:val="0"/>
              <w:marTop w:val="0"/>
              <w:marBottom w:val="0"/>
              <w:divBdr>
                <w:top w:val="none" w:sz="0" w:space="0" w:color="auto"/>
                <w:left w:val="none" w:sz="0" w:space="0" w:color="auto"/>
                <w:bottom w:val="none" w:sz="0" w:space="0" w:color="auto"/>
                <w:right w:val="none" w:sz="0" w:space="0" w:color="auto"/>
              </w:divBdr>
            </w:div>
            <w:div w:id="1715960370">
              <w:marLeft w:val="0"/>
              <w:marRight w:val="0"/>
              <w:marTop w:val="0"/>
              <w:marBottom w:val="0"/>
              <w:divBdr>
                <w:top w:val="none" w:sz="0" w:space="0" w:color="auto"/>
                <w:left w:val="none" w:sz="0" w:space="0" w:color="auto"/>
                <w:bottom w:val="none" w:sz="0" w:space="0" w:color="auto"/>
                <w:right w:val="none" w:sz="0" w:space="0" w:color="auto"/>
              </w:divBdr>
            </w:div>
            <w:div w:id="1715960375">
              <w:marLeft w:val="0"/>
              <w:marRight w:val="0"/>
              <w:marTop w:val="0"/>
              <w:marBottom w:val="0"/>
              <w:divBdr>
                <w:top w:val="none" w:sz="0" w:space="0" w:color="auto"/>
                <w:left w:val="none" w:sz="0" w:space="0" w:color="auto"/>
                <w:bottom w:val="none" w:sz="0" w:space="0" w:color="auto"/>
                <w:right w:val="none" w:sz="0" w:space="0" w:color="auto"/>
              </w:divBdr>
            </w:div>
            <w:div w:id="1715960377">
              <w:marLeft w:val="0"/>
              <w:marRight w:val="0"/>
              <w:marTop w:val="0"/>
              <w:marBottom w:val="0"/>
              <w:divBdr>
                <w:top w:val="none" w:sz="0" w:space="0" w:color="auto"/>
                <w:left w:val="none" w:sz="0" w:space="0" w:color="auto"/>
                <w:bottom w:val="none" w:sz="0" w:space="0" w:color="auto"/>
                <w:right w:val="none" w:sz="0" w:space="0" w:color="auto"/>
              </w:divBdr>
            </w:div>
            <w:div w:id="1715960379">
              <w:marLeft w:val="0"/>
              <w:marRight w:val="0"/>
              <w:marTop w:val="0"/>
              <w:marBottom w:val="0"/>
              <w:divBdr>
                <w:top w:val="none" w:sz="0" w:space="0" w:color="auto"/>
                <w:left w:val="none" w:sz="0" w:space="0" w:color="auto"/>
                <w:bottom w:val="none" w:sz="0" w:space="0" w:color="auto"/>
                <w:right w:val="none" w:sz="0" w:space="0" w:color="auto"/>
              </w:divBdr>
            </w:div>
            <w:div w:id="1715960382">
              <w:marLeft w:val="0"/>
              <w:marRight w:val="0"/>
              <w:marTop w:val="0"/>
              <w:marBottom w:val="0"/>
              <w:divBdr>
                <w:top w:val="none" w:sz="0" w:space="0" w:color="auto"/>
                <w:left w:val="none" w:sz="0" w:space="0" w:color="auto"/>
                <w:bottom w:val="none" w:sz="0" w:space="0" w:color="auto"/>
                <w:right w:val="none" w:sz="0" w:space="0" w:color="auto"/>
              </w:divBdr>
            </w:div>
            <w:div w:id="1715960385">
              <w:marLeft w:val="0"/>
              <w:marRight w:val="0"/>
              <w:marTop w:val="0"/>
              <w:marBottom w:val="0"/>
              <w:divBdr>
                <w:top w:val="none" w:sz="0" w:space="0" w:color="auto"/>
                <w:left w:val="none" w:sz="0" w:space="0" w:color="auto"/>
                <w:bottom w:val="none" w:sz="0" w:space="0" w:color="auto"/>
                <w:right w:val="none" w:sz="0" w:space="0" w:color="auto"/>
              </w:divBdr>
            </w:div>
            <w:div w:id="1715960394">
              <w:marLeft w:val="0"/>
              <w:marRight w:val="0"/>
              <w:marTop w:val="0"/>
              <w:marBottom w:val="0"/>
              <w:divBdr>
                <w:top w:val="none" w:sz="0" w:space="0" w:color="auto"/>
                <w:left w:val="none" w:sz="0" w:space="0" w:color="auto"/>
                <w:bottom w:val="none" w:sz="0" w:space="0" w:color="auto"/>
                <w:right w:val="none" w:sz="0" w:space="0" w:color="auto"/>
              </w:divBdr>
            </w:div>
            <w:div w:id="1715960395">
              <w:marLeft w:val="0"/>
              <w:marRight w:val="0"/>
              <w:marTop w:val="0"/>
              <w:marBottom w:val="0"/>
              <w:divBdr>
                <w:top w:val="none" w:sz="0" w:space="0" w:color="auto"/>
                <w:left w:val="none" w:sz="0" w:space="0" w:color="auto"/>
                <w:bottom w:val="none" w:sz="0" w:space="0" w:color="auto"/>
                <w:right w:val="none" w:sz="0" w:space="0" w:color="auto"/>
              </w:divBdr>
            </w:div>
            <w:div w:id="1715960396">
              <w:marLeft w:val="0"/>
              <w:marRight w:val="0"/>
              <w:marTop w:val="0"/>
              <w:marBottom w:val="0"/>
              <w:divBdr>
                <w:top w:val="none" w:sz="0" w:space="0" w:color="auto"/>
                <w:left w:val="none" w:sz="0" w:space="0" w:color="auto"/>
                <w:bottom w:val="none" w:sz="0" w:space="0" w:color="auto"/>
                <w:right w:val="none" w:sz="0" w:space="0" w:color="auto"/>
              </w:divBdr>
            </w:div>
            <w:div w:id="1715960401">
              <w:marLeft w:val="0"/>
              <w:marRight w:val="0"/>
              <w:marTop w:val="0"/>
              <w:marBottom w:val="0"/>
              <w:divBdr>
                <w:top w:val="none" w:sz="0" w:space="0" w:color="auto"/>
                <w:left w:val="none" w:sz="0" w:space="0" w:color="auto"/>
                <w:bottom w:val="none" w:sz="0" w:space="0" w:color="auto"/>
                <w:right w:val="none" w:sz="0" w:space="0" w:color="auto"/>
              </w:divBdr>
            </w:div>
            <w:div w:id="1715960402">
              <w:marLeft w:val="0"/>
              <w:marRight w:val="0"/>
              <w:marTop w:val="0"/>
              <w:marBottom w:val="0"/>
              <w:divBdr>
                <w:top w:val="none" w:sz="0" w:space="0" w:color="auto"/>
                <w:left w:val="none" w:sz="0" w:space="0" w:color="auto"/>
                <w:bottom w:val="none" w:sz="0" w:space="0" w:color="auto"/>
                <w:right w:val="none" w:sz="0" w:space="0" w:color="auto"/>
              </w:divBdr>
            </w:div>
            <w:div w:id="1715960407">
              <w:marLeft w:val="0"/>
              <w:marRight w:val="0"/>
              <w:marTop w:val="0"/>
              <w:marBottom w:val="0"/>
              <w:divBdr>
                <w:top w:val="none" w:sz="0" w:space="0" w:color="auto"/>
                <w:left w:val="none" w:sz="0" w:space="0" w:color="auto"/>
                <w:bottom w:val="none" w:sz="0" w:space="0" w:color="auto"/>
                <w:right w:val="none" w:sz="0" w:space="0" w:color="auto"/>
              </w:divBdr>
            </w:div>
            <w:div w:id="1715960416">
              <w:marLeft w:val="0"/>
              <w:marRight w:val="0"/>
              <w:marTop w:val="0"/>
              <w:marBottom w:val="0"/>
              <w:divBdr>
                <w:top w:val="none" w:sz="0" w:space="0" w:color="auto"/>
                <w:left w:val="none" w:sz="0" w:space="0" w:color="auto"/>
                <w:bottom w:val="none" w:sz="0" w:space="0" w:color="auto"/>
                <w:right w:val="none" w:sz="0" w:space="0" w:color="auto"/>
              </w:divBdr>
            </w:div>
            <w:div w:id="1715960429">
              <w:marLeft w:val="0"/>
              <w:marRight w:val="0"/>
              <w:marTop w:val="0"/>
              <w:marBottom w:val="0"/>
              <w:divBdr>
                <w:top w:val="none" w:sz="0" w:space="0" w:color="auto"/>
                <w:left w:val="none" w:sz="0" w:space="0" w:color="auto"/>
                <w:bottom w:val="none" w:sz="0" w:space="0" w:color="auto"/>
                <w:right w:val="none" w:sz="0" w:space="0" w:color="auto"/>
              </w:divBdr>
            </w:div>
            <w:div w:id="1715960431">
              <w:marLeft w:val="0"/>
              <w:marRight w:val="0"/>
              <w:marTop w:val="0"/>
              <w:marBottom w:val="0"/>
              <w:divBdr>
                <w:top w:val="none" w:sz="0" w:space="0" w:color="auto"/>
                <w:left w:val="none" w:sz="0" w:space="0" w:color="auto"/>
                <w:bottom w:val="none" w:sz="0" w:space="0" w:color="auto"/>
                <w:right w:val="none" w:sz="0" w:space="0" w:color="auto"/>
              </w:divBdr>
            </w:div>
            <w:div w:id="1715960433">
              <w:marLeft w:val="0"/>
              <w:marRight w:val="0"/>
              <w:marTop w:val="0"/>
              <w:marBottom w:val="0"/>
              <w:divBdr>
                <w:top w:val="none" w:sz="0" w:space="0" w:color="auto"/>
                <w:left w:val="none" w:sz="0" w:space="0" w:color="auto"/>
                <w:bottom w:val="none" w:sz="0" w:space="0" w:color="auto"/>
                <w:right w:val="none" w:sz="0" w:space="0" w:color="auto"/>
              </w:divBdr>
            </w:div>
            <w:div w:id="1715960435">
              <w:marLeft w:val="0"/>
              <w:marRight w:val="0"/>
              <w:marTop w:val="0"/>
              <w:marBottom w:val="0"/>
              <w:divBdr>
                <w:top w:val="none" w:sz="0" w:space="0" w:color="auto"/>
                <w:left w:val="none" w:sz="0" w:space="0" w:color="auto"/>
                <w:bottom w:val="none" w:sz="0" w:space="0" w:color="auto"/>
                <w:right w:val="none" w:sz="0" w:space="0" w:color="auto"/>
              </w:divBdr>
            </w:div>
            <w:div w:id="1715960436">
              <w:marLeft w:val="0"/>
              <w:marRight w:val="0"/>
              <w:marTop w:val="0"/>
              <w:marBottom w:val="0"/>
              <w:divBdr>
                <w:top w:val="none" w:sz="0" w:space="0" w:color="auto"/>
                <w:left w:val="none" w:sz="0" w:space="0" w:color="auto"/>
                <w:bottom w:val="none" w:sz="0" w:space="0" w:color="auto"/>
                <w:right w:val="none" w:sz="0" w:space="0" w:color="auto"/>
              </w:divBdr>
            </w:div>
            <w:div w:id="1715960440">
              <w:marLeft w:val="0"/>
              <w:marRight w:val="0"/>
              <w:marTop w:val="0"/>
              <w:marBottom w:val="0"/>
              <w:divBdr>
                <w:top w:val="none" w:sz="0" w:space="0" w:color="auto"/>
                <w:left w:val="none" w:sz="0" w:space="0" w:color="auto"/>
                <w:bottom w:val="none" w:sz="0" w:space="0" w:color="auto"/>
                <w:right w:val="none" w:sz="0" w:space="0" w:color="auto"/>
              </w:divBdr>
            </w:div>
            <w:div w:id="1715960454">
              <w:marLeft w:val="0"/>
              <w:marRight w:val="0"/>
              <w:marTop w:val="0"/>
              <w:marBottom w:val="0"/>
              <w:divBdr>
                <w:top w:val="none" w:sz="0" w:space="0" w:color="auto"/>
                <w:left w:val="none" w:sz="0" w:space="0" w:color="auto"/>
                <w:bottom w:val="none" w:sz="0" w:space="0" w:color="auto"/>
                <w:right w:val="none" w:sz="0" w:space="0" w:color="auto"/>
              </w:divBdr>
            </w:div>
            <w:div w:id="1715960456">
              <w:marLeft w:val="0"/>
              <w:marRight w:val="0"/>
              <w:marTop w:val="0"/>
              <w:marBottom w:val="0"/>
              <w:divBdr>
                <w:top w:val="none" w:sz="0" w:space="0" w:color="auto"/>
                <w:left w:val="none" w:sz="0" w:space="0" w:color="auto"/>
                <w:bottom w:val="none" w:sz="0" w:space="0" w:color="auto"/>
                <w:right w:val="none" w:sz="0" w:space="0" w:color="auto"/>
              </w:divBdr>
            </w:div>
            <w:div w:id="1715960458">
              <w:marLeft w:val="0"/>
              <w:marRight w:val="0"/>
              <w:marTop w:val="0"/>
              <w:marBottom w:val="0"/>
              <w:divBdr>
                <w:top w:val="none" w:sz="0" w:space="0" w:color="auto"/>
                <w:left w:val="none" w:sz="0" w:space="0" w:color="auto"/>
                <w:bottom w:val="none" w:sz="0" w:space="0" w:color="auto"/>
                <w:right w:val="none" w:sz="0" w:space="0" w:color="auto"/>
              </w:divBdr>
            </w:div>
            <w:div w:id="1715960462">
              <w:marLeft w:val="0"/>
              <w:marRight w:val="0"/>
              <w:marTop w:val="0"/>
              <w:marBottom w:val="0"/>
              <w:divBdr>
                <w:top w:val="none" w:sz="0" w:space="0" w:color="auto"/>
                <w:left w:val="none" w:sz="0" w:space="0" w:color="auto"/>
                <w:bottom w:val="none" w:sz="0" w:space="0" w:color="auto"/>
                <w:right w:val="none" w:sz="0" w:space="0" w:color="auto"/>
              </w:divBdr>
            </w:div>
            <w:div w:id="1715960466">
              <w:marLeft w:val="0"/>
              <w:marRight w:val="0"/>
              <w:marTop w:val="0"/>
              <w:marBottom w:val="0"/>
              <w:divBdr>
                <w:top w:val="none" w:sz="0" w:space="0" w:color="auto"/>
                <w:left w:val="none" w:sz="0" w:space="0" w:color="auto"/>
                <w:bottom w:val="none" w:sz="0" w:space="0" w:color="auto"/>
                <w:right w:val="none" w:sz="0" w:space="0" w:color="auto"/>
              </w:divBdr>
            </w:div>
            <w:div w:id="1715960468">
              <w:marLeft w:val="0"/>
              <w:marRight w:val="0"/>
              <w:marTop w:val="0"/>
              <w:marBottom w:val="0"/>
              <w:divBdr>
                <w:top w:val="none" w:sz="0" w:space="0" w:color="auto"/>
                <w:left w:val="none" w:sz="0" w:space="0" w:color="auto"/>
                <w:bottom w:val="none" w:sz="0" w:space="0" w:color="auto"/>
                <w:right w:val="none" w:sz="0" w:space="0" w:color="auto"/>
              </w:divBdr>
            </w:div>
            <w:div w:id="1715960470">
              <w:marLeft w:val="0"/>
              <w:marRight w:val="0"/>
              <w:marTop w:val="0"/>
              <w:marBottom w:val="0"/>
              <w:divBdr>
                <w:top w:val="none" w:sz="0" w:space="0" w:color="auto"/>
                <w:left w:val="none" w:sz="0" w:space="0" w:color="auto"/>
                <w:bottom w:val="none" w:sz="0" w:space="0" w:color="auto"/>
                <w:right w:val="none" w:sz="0" w:space="0" w:color="auto"/>
              </w:divBdr>
            </w:div>
            <w:div w:id="1715960476">
              <w:marLeft w:val="0"/>
              <w:marRight w:val="0"/>
              <w:marTop w:val="0"/>
              <w:marBottom w:val="0"/>
              <w:divBdr>
                <w:top w:val="none" w:sz="0" w:space="0" w:color="auto"/>
                <w:left w:val="none" w:sz="0" w:space="0" w:color="auto"/>
                <w:bottom w:val="none" w:sz="0" w:space="0" w:color="auto"/>
                <w:right w:val="none" w:sz="0" w:space="0" w:color="auto"/>
              </w:divBdr>
            </w:div>
            <w:div w:id="1715960477">
              <w:marLeft w:val="0"/>
              <w:marRight w:val="0"/>
              <w:marTop w:val="0"/>
              <w:marBottom w:val="0"/>
              <w:divBdr>
                <w:top w:val="none" w:sz="0" w:space="0" w:color="auto"/>
                <w:left w:val="none" w:sz="0" w:space="0" w:color="auto"/>
                <w:bottom w:val="none" w:sz="0" w:space="0" w:color="auto"/>
                <w:right w:val="none" w:sz="0" w:space="0" w:color="auto"/>
              </w:divBdr>
            </w:div>
            <w:div w:id="1715960482">
              <w:marLeft w:val="0"/>
              <w:marRight w:val="0"/>
              <w:marTop w:val="0"/>
              <w:marBottom w:val="0"/>
              <w:divBdr>
                <w:top w:val="none" w:sz="0" w:space="0" w:color="auto"/>
                <w:left w:val="none" w:sz="0" w:space="0" w:color="auto"/>
                <w:bottom w:val="none" w:sz="0" w:space="0" w:color="auto"/>
                <w:right w:val="none" w:sz="0" w:space="0" w:color="auto"/>
              </w:divBdr>
            </w:div>
            <w:div w:id="1715960483">
              <w:marLeft w:val="0"/>
              <w:marRight w:val="0"/>
              <w:marTop w:val="0"/>
              <w:marBottom w:val="0"/>
              <w:divBdr>
                <w:top w:val="none" w:sz="0" w:space="0" w:color="auto"/>
                <w:left w:val="none" w:sz="0" w:space="0" w:color="auto"/>
                <w:bottom w:val="none" w:sz="0" w:space="0" w:color="auto"/>
                <w:right w:val="none" w:sz="0" w:space="0" w:color="auto"/>
              </w:divBdr>
            </w:div>
            <w:div w:id="1715960486">
              <w:marLeft w:val="0"/>
              <w:marRight w:val="0"/>
              <w:marTop w:val="0"/>
              <w:marBottom w:val="0"/>
              <w:divBdr>
                <w:top w:val="none" w:sz="0" w:space="0" w:color="auto"/>
                <w:left w:val="none" w:sz="0" w:space="0" w:color="auto"/>
                <w:bottom w:val="none" w:sz="0" w:space="0" w:color="auto"/>
                <w:right w:val="none" w:sz="0" w:space="0" w:color="auto"/>
              </w:divBdr>
            </w:div>
            <w:div w:id="1715960488">
              <w:marLeft w:val="0"/>
              <w:marRight w:val="0"/>
              <w:marTop w:val="0"/>
              <w:marBottom w:val="0"/>
              <w:divBdr>
                <w:top w:val="none" w:sz="0" w:space="0" w:color="auto"/>
                <w:left w:val="none" w:sz="0" w:space="0" w:color="auto"/>
                <w:bottom w:val="none" w:sz="0" w:space="0" w:color="auto"/>
                <w:right w:val="none" w:sz="0" w:space="0" w:color="auto"/>
              </w:divBdr>
            </w:div>
            <w:div w:id="1715960490">
              <w:marLeft w:val="0"/>
              <w:marRight w:val="0"/>
              <w:marTop w:val="0"/>
              <w:marBottom w:val="0"/>
              <w:divBdr>
                <w:top w:val="none" w:sz="0" w:space="0" w:color="auto"/>
                <w:left w:val="none" w:sz="0" w:space="0" w:color="auto"/>
                <w:bottom w:val="none" w:sz="0" w:space="0" w:color="auto"/>
                <w:right w:val="none" w:sz="0" w:space="0" w:color="auto"/>
              </w:divBdr>
            </w:div>
            <w:div w:id="1715960496">
              <w:marLeft w:val="0"/>
              <w:marRight w:val="0"/>
              <w:marTop w:val="0"/>
              <w:marBottom w:val="0"/>
              <w:divBdr>
                <w:top w:val="none" w:sz="0" w:space="0" w:color="auto"/>
                <w:left w:val="none" w:sz="0" w:space="0" w:color="auto"/>
                <w:bottom w:val="none" w:sz="0" w:space="0" w:color="auto"/>
                <w:right w:val="none" w:sz="0" w:space="0" w:color="auto"/>
              </w:divBdr>
            </w:div>
            <w:div w:id="1715960501">
              <w:marLeft w:val="0"/>
              <w:marRight w:val="0"/>
              <w:marTop w:val="0"/>
              <w:marBottom w:val="0"/>
              <w:divBdr>
                <w:top w:val="none" w:sz="0" w:space="0" w:color="auto"/>
                <w:left w:val="none" w:sz="0" w:space="0" w:color="auto"/>
                <w:bottom w:val="none" w:sz="0" w:space="0" w:color="auto"/>
                <w:right w:val="none" w:sz="0" w:space="0" w:color="auto"/>
              </w:divBdr>
            </w:div>
            <w:div w:id="1715960505">
              <w:marLeft w:val="0"/>
              <w:marRight w:val="0"/>
              <w:marTop w:val="0"/>
              <w:marBottom w:val="0"/>
              <w:divBdr>
                <w:top w:val="none" w:sz="0" w:space="0" w:color="auto"/>
                <w:left w:val="none" w:sz="0" w:space="0" w:color="auto"/>
                <w:bottom w:val="none" w:sz="0" w:space="0" w:color="auto"/>
                <w:right w:val="none" w:sz="0" w:space="0" w:color="auto"/>
              </w:divBdr>
            </w:div>
            <w:div w:id="1715960513">
              <w:marLeft w:val="0"/>
              <w:marRight w:val="0"/>
              <w:marTop w:val="0"/>
              <w:marBottom w:val="0"/>
              <w:divBdr>
                <w:top w:val="none" w:sz="0" w:space="0" w:color="auto"/>
                <w:left w:val="none" w:sz="0" w:space="0" w:color="auto"/>
                <w:bottom w:val="none" w:sz="0" w:space="0" w:color="auto"/>
                <w:right w:val="none" w:sz="0" w:space="0" w:color="auto"/>
              </w:divBdr>
            </w:div>
            <w:div w:id="1715960518">
              <w:marLeft w:val="0"/>
              <w:marRight w:val="0"/>
              <w:marTop w:val="0"/>
              <w:marBottom w:val="0"/>
              <w:divBdr>
                <w:top w:val="none" w:sz="0" w:space="0" w:color="auto"/>
                <w:left w:val="none" w:sz="0" w:space="0" w:color="auto"/>
                <w:bottom w:val="none" w:sz="0" w:space="0" w:color="auto"/>
                <w:right w:val="none" w:sz="0" w:space="0" w:color="auto"/>
              </w:divBdr>
            </w:div>
            <w:div w:id="1715960520">
              <w:marLeft w:val="0"/>
              <w:marRight w:val="0"/>
              <w:marTop w:val="0"/>
              <w:marBottom w:val="0"/>
              <w:divBdr>
                <w:top w:val="none" w:sz="0" w:space="0" w:color="auto"/>
                <w:left w:val="none" w:sz="0" w:space="0" w:color="auto"/>
                <w:bottom w:val="none" w:sz="0" w:space="0" w:color="auto"/>
                <w:right w:val="none" w:sz="0" w:space="0" w:color="auto"/>
              </w:divBdr>
            </w:div>
            <w:div w:id="1715960523">
              <w:marLeft w:val="0"/>
              <w:marRight w:val="0"/>
              <w:marTop w:val="0"/>
              <w:marBottom w:val="0"/>
              <w:divBdr>
                <w:top w:val="none" w:sz="0" w:space="0" w:color="auto"/>
                <w:left w:val="none" w:sz="0" w:space="0" w:color="auto"/>
                <w:bottom w:val="none" w:sz="0" w:space="0" w:color="auto"/>
                <w:right w:val="none" w:sz="0" w:space="0" w:color="auto"/>
              </w:divBdr>
            </w:div>
            <w:div w:id="1715960530">
              <w:marLeft w:val="0"/>
              <w:marRight w:val="0"/>
              <w:marTop w:val="0"/>
              <w:marBottom w:val="0"/>
              <w:divBdr>
                <w:top w:val="none" w:sz="0" w:space="0" w:color="auto"/>
                <w:left w:val="none" w:sz="0" w:space="0" w:color="auto"/>
                <w:bottom w:val="none" w:sz="0" w:space="0" w:color="auto"/>
                <w:right w:val="none" w:sz="0" w:space="0" w:color="auto"/>
              </w:divBdr>
            </w:div>
            <w:div w:id="1715960531">
              <w:marLeft w:val="0"/>
              <w:marRight w:val="0"/>
              <w:marTop w:val="0"/>
              <w:marBottom w:val="0"/>
              <w:divBdr>
                <w:top w:val="none" w:sz="0" w:space="0" w:color="auto"/>
                <w:left w:val="none" w:sz="0" w:space="0" w:color="auto"/>
                <w:bottom w:val="none" w:sz="0" w:space="0" w:color="auto"/>
                <w:right w:val="none" w:sz="0" w:space="0" w:color="auto"/>
              </w:divBdr>
            </w:div>
            <w:div w:id="1715960532">
              <w:marLeft w:val="0"/>
              <w:marRight w:val="0"/>
              <w:marTop w:val="0"/>
              <w:marBottom w:val="0"/>
              <w:divBdr>
                <w:top w:val="none" w:sz="0" w:space="0" w:color="auto"/>
                <w:left w:val="none" w:sz="0" w:space="0" w:color="auto"/>
                <w:bottom w:val="none" w:sz="0" w:space="0" w:color="auto"/>
                <w:right w:val="none" w:sz="0" w:space="0" w:color="auto"/>
              </w:divBdr>
            </w:div>
            <w:div w:id="1715960534">
              <w:marLeft w:val="0"/>
              <w:marRight w:val="0"/>
              <w:marTop w:val="0"/>
              <w:marBottom w:val="0"/>
              <w:divBdr>
                <w:top w:val="none" w:sz="0" w:space="0" w:color="auto"/>
                <w:left w:val="none" w:sz="0" w:space="0" w:color="auto"/>
                <w:bottom w:val="none" w:sz="0" w:space="0" w:color="auto"/>
                <w:right w:val="none" w:sz="0" w:space="0" w:color="auto"/>
              </w:divBdr>
            </w:div>
            <w:div w:id="1715960535">
              <w:marLeft w:val="0"/>
              <w:marRight w:val="0"/>
              <w:marTop w:val="0"/>
              <w:marBottom w:val="0"/>
              <w:divBdr>
                <w:top w:val="none" w:sz="0" w:space="0" w:color="auto"/>
                <w:left w:val="none" w:sz="0" w:space="0" w:color="auto"/>
                <w:bottom w:val="none" w:sz="0" w:space="0" w:color="auto"/>
                <w:right w:val="none" w:sz="0" w:space="0" w:color="auto"/>
              </w:divBdr>
            </w:div>
            <w:div w:id="1715960536">
              <w:marLeft w:val="0"/>
              <w:marRight w:val="0"/>
              <w:marTop w:val="0"/>
              <w:marBottom w:val="0"/>
              <w:divBdr>
                <w:top w:val="none" w:sz="0" w:space="0" w:color="auto"/>
                <w:left w:val="none" w:sz="0" w:space="0" w:color="auto"/>
                <w:bottom w:val="none" w:sz="0" w:space="0" w:color="auto"/>
                <w:right w:val="none" w:sz="0" w:space="0" w:color="auto"/>
              </w:divBdr>
            </w:div>
            <w:div w:id="1715960542">
              <w:marLeft w:val="0"/>
              <w:marRight w:val="0"/>
              <w:marTop w:val="0"/>
              <w:marBottom w:val="0"/>
              <w:divBdr>
                <w:top w:val="none" w:sz="0" w:space="0" w:color="auto"/>
                <w:left w:val="none" w:sz="0" w:space="0" w:color="auto"/>
                <w:bottom w:val="none" w:sz="0" w:space="0" w:color="auto"/>
                <w:right w:val="none" w:sz="0" w:space="0" w:color="auto"/>
              </w:divBdr>
            </w:div>
            <w:div w:id="1715960543">
              <w:marLeft w:val="0"/>
              <w:marRight w:val="0"/>
              <w:marTop w:val="0"/>
              <w:marBottom w:val="0"/>
              <w:divBdr>
                <w:top w:val="none" w:sz="0" w:space="0" w:color="auto"/>
                <w:left w:val="none" w:sz="0" w:space="0" w:color="auto"/>
                <w:bottom w:val="none" w:sz="0" w:space="0" w:color="auto"/>
                <w:right w:val="none" w:sz="0" w:space="0" w:color="auto"/>
              </w:divBdr>
            </w:div>
            <w:div w:id="1715960544">
              <w:marLeft w:val="0"/>
              <w:marRight w:val="0"/>
              <w:marTop w:val="0"/>
              <w:marBottom w:val="0"/>
              <w:divBdr>
                <w:top w:val="none" w:sz="0" w:space="0" w:color="auto"/>
                <w:left w:val="none" w:sz="0" w:space="0" w:color="auto"/>
                <w:bottom w:val="none" w:sz="0" w:space="0" w:color="auto"/>
                <w:right w:val="none" w:sz="0" w:space="0" w:color="auto"/>
              </w:divBdr>
            </w:div>
            <w:div w:id="1715960551">
              <w:marLeft w:val="0"/>
              <w:marRight w:val="0"/>
              <w:marTop w:val="0"/>
              <w:marBottom w:val="0"/>
              <w:divBdr>
                <w:top w:val="none" w:sz="0" w:space="0" w:color="auto"/>
                <w:left w:val="none" w:sz="0" w:space="0" w:color="auto"/>
                <w:bottom w:val="none" w:sz="0" w:space="0" w:color="auto"/>
                <w:right w:val="none" w:sz="0" w:space="0" w:color="auto"/>
              </w:divBdr>
            </w:div>
            <w:div w:id="1715960554">
              <w:marLeft w:val="0"/>
              <w:marRight w:val="0"/>
              <w:marTop w:val="0"/>
              <w:marBottom w:val="0"/>
              <w:divBdr>
                <w:top w:val="none" w:sz="0" w:space="0" w:color="auto"/>
                <w:left w:val="none" w:sz="0" w:space="0" w:color="auto"/>
                <w:bottom w:val="none" w:sz="0" w:space="0" w:color="auto"/>
                <w:right w:val="none" w:sz="0" w:space="0" w:color="auto"/>
              </w:divBdr>
            </w:div>
            <w:div w:id="1715960557">
              <w:marLeft w:val="0"/>
              <w:marRight w:val="0"/>
              <w:marTop w:val="0"/>
              <w:marBottom w:val="0"/>
              <w:divBdr>
                <w:top w:val="none" w:sz="0" w:space="0" w:color="auto"/>
                <w:left w:val="none" w:sz="0" w:space="0" w:color="auto"/>
                <w:bottom w:val="none" w:sz="0" w:space="0" w:color="auto"/>
                <w:right w:val="none" w:sz="0" w:space="0" w:color="auto"/>
              </w:divBdr>
            </w:div>
            <w:div w:id="1715960558">
              <w:marLeft w:val="0"/>
              <w:marRight w:val="0"/>
              <w:marTop w:val="0"/>
              <w:marBottom w:val="0"/>
              <w:divBdr>
                <w:top w:val="none" w:sz="0" w:space="0" w:color="auto"/>
                <w:left w:val="none" w:sz="0" w:space="0" w:color="auto"/>
                <w:bottom w:val="none" w:sz="0" w:space="0" w:color="auto"/>
                <w:right w:val="none" w:sz="0" w:space="0" w:color="auto"/>
              </w:divBdr>
            </w:div>
            <w:div w:id="1715960560">
              <w:marLeft w:val="0"/>
              <w:marRight w:val="0"/>
              <w:marTop w:val="0"/>
              <w:marBottom w:val="0"/>
              <w:divBdr>
                <w:top w:val="none" w:sz="0" w:space="0" w:color="auto"/>
                <w:left w:val="none" w:sz="0" w:space="0" w:color="auto"/>
                <w:bottom w:val="none" w:sz="0" w:space="0" w:color="auto"/>
                <w:right w:val="none" w:sz="0" w:space="0" w:color="auto"/>
              </w:divBdr>
            </w:div>
            <w:div w:id="1715960563">
              <w:marLeft w:val="0"/>
              <w:marRight w:val="0"/>
              <w:marTop w:val="0"/>
              <w:marBottom w:val="0"/>
              <w:divBdr>
                <w:top w:val="none" w:sz="0" w:space="0" w:color="auto"/>
                <w:left w:val="none" w:sz="0" w:space="0" w:color="auto"/>
                <w:bottom w:val="none" w:sz="0" w:space="0" w:color="auto"/>
                <w:right w:val="none" w:sz="0" w:space="0" w:color="auto"/>
              </w:divBdr>
            </w:div>
            <w:div w:id="1715960565">
              <w:marLeft w:val="0"/>
              <w:marRight w:val="0"/>
              <w:marTop w:val="0"/>
              <w:marBottom w:val="0"/>
              <w:divBdr>
                <w:top w:val="none" w:sz="0" w:space="0" w:color="auto"/>
                <w:left w:val="none" w:sz="0" w:space="0" w:color="auto"/>
                <w:bottom w:val="none" w:sz="0" w:space="0" w:color="auto"/>
                <w:right w:val="none" w:sz="0" w:space="0" w:color="auto"/>
              </w:divBdr>
            </w:div>
            <w:div w:id="1715960567">
              <w:marLeft w:val="0"/>
              <w:marRight w:val="0"/>
              <w:marTop w:val="0"/>
              <w:marBottom w:val="0"/>
              <w:divBdr>
                <w:top w:val="none" w:sz="0" w:space="0" w:color="auto"/>
                <w:left w:val="none" w:sz="0" w:space="0" w:color="auto"/>
                <w:bottom w:val="none" w:sz="0" w:space="0" w:color="auto"/>
                <w:right w:val="none" w:sz="0" w:space="0" w:color="auto"/>
              </w:divBdr>
            </w:div>
            <w:div w:id="1715960571">
              <w:marLeft w:val="0"/>
              <w:marRight w:val="0"/>
              <w:marTop w:val="0"/>
              <w:marBottom w:val="0"/>
              <w:divBdr>
                <w:top w:val="none" w:sz="0" w:space="0" w:color="auto"/>
                <w:left w:val="none" w:sz="0" w:space="0" w:color="auto"/>
                <w:bottom w:val="none" w:sz="0" w:space="0" w:color="auto"/>
                <w:right w:val="none" w:sz="0" w:space="0" w:color="auto"/>
              </w:divBdr>
            </w:div>
            <w:div w:id="1715960576">
              <w:marLeft w:val="0"/>
              <w:marRight w:val="0"/>
              <w:marTop w:val="0"/>
              <w:marBottom w:val="0"/>
              <w:divBdr>
                <w:top w:val="none" w:sz="0" w:space="0" w:color="auto"/>
                <w:left w:val="none" w:sz="0" w:space="0" w:color="auto"/>
                <w:bottom w:val="none" w:sz="0" w:space="0" w:color="auto"/>
                <w:right w:val="none" w:sz="0" w:space="0" w:color="auto"/>
              </w:divBdr>
            </w:div>
            <w:div w:id="1715960584">
              <w:marLeft w:val="0"/>
              <w:marRight w:val="0"/>
              <w:marTop w:val="0"/>
              <w:marBottom w:val="0"/>
              <w:divBdr>
                <w:top w:val="none" w:sz="0" w:space="0" w:color="auto"/>
                <w:left w:val="none" w:sz="0" w:space="0" w:color="auto"/>
                <w:bottom w:val="none" w:sz="0" w:space="0" w:color="auto"/>
                <w:right w:val="none" w:sz="0" w:space="0" w:color="auto"/>
              </w:divBdr>
            </w:div>
            <w:div w:id="1715960586">
              <w:marLeft w:val="0"/>
              <w:marRight w:val="0"/>
              <w:marTop w:val="0"/>
              <w:marBottom w:val="0"/>
              <w:divBdr>
                <w:top w:val="none" w:sz="0" w:space="0" w:color="auto"/>
                <w:left w:val="none" w:sz="0" w:space="0" w:color="auto"/>
                <w:bottom w:val="none" w:sz="0" w:space="0" w:color="auto"/>
                <w:right w:val="none" w:sz="0" w:space="0" w:color="auto"/>
              </w:divBdr>
            </w:div>
            <w:div w:id="1715960587">
              <w:marLeft w:val="0"/>
              <w:marRight w:val="0"/>
              <w:marTop w:val="0"/>
              <w:marBottom w:val="0"/>
              <w:divBdr>
                <w:top w:val="none" w:sz="0" w:space="0" w:color="auto"/>
                <w:left w:val="none" w:sz="0" w:space="0" w:color="auto"/>
                <w:bottom w:val="none" w:sz="0" w:space="0" w:color="auto"/>
                <w:right w:val="none" w:sz="0" w:space="0" w:color="auto"/>
              </w:divBdr>
            </w:div>
            <w:div w:id="1715960598">
              <w:marLeft w:val="0"/>
              <w:marRight w:val="0"/>
              <w:marTop w:val="0"/>
              <w:marBottom w:val="0"/>
              <w:divBdr>
                <w:top w:val="none" w:sz="0" w:space="0" w:color="auto"/>
                <w:left w:val="none" w:sz="0" w:space="0" w:color="auto"/>
                <w:bottom w:val="none" w:sz="0" w:space="0" w:color="auto"/>
                <w:right w:val="none" w:sz="0" w:space="0" w:color="auto"/>
              </w:divBdr>
            </w:div>
            <w:div w:id="1715960603">
              <w:marLeft w:val="0"/>
              <w:marRight w:val="0"/>
              <w:marTop w:val="0"/>
              <w:marBottom w:val="0"/>
              <w:divBdr>
                <w:top w:val="none" w:sz="0" w:space="0" w:color="auto"/>
                <w:left w:val="none" w:sz="0" w:space="0" w:color="auto"/>
                <w:bottom w:val="none" w:sz="0" w:space="0" w:color="auto"/>
                <w:right w:val="none" w:sz="0" w:space="0" w:color="auto"/>
              </w:divBdr>
            </w:div>
            <w:div w:id="1715960606">
              <w:marLeft w:val="0"/>
              <w:marRight w:val="0"/>
              <w:marTop w:val="0"/>
              <w:marBottom w:val="0"/>
              <w:divBdr>
                <w:top w:val="none" w:sz="0" w:space="0" w:color="auto"/>
                <w:left w:val="none" w:sz="0" w:space="0" w:color="auto"/>
                <w:bottom w:val="none" w:sz="0" w:space="0" w:color="auto"/>
                <w:right w:val="none" w:sz="0" w:space="0" w:color="auto"/>
              </w:divBdr>
            </w:div>
            <w:div w:id="1715960607">
              <w:marLeft w:val="0"/>
              <w:marRight w:val="0"/>
              <w:marTop w:val="0"/>
              <w:marBottom w:val="0"/>
              <w:divBdr>
                <w:top w:val="none" w:sz="0" w:space="0" w:color="auto"/>
                <w:left w:val="none" w:sz="0" w:space="0" w:color="auto"/>
                <w:bottom w:val="none" w:sz="0" w:space="0" w:color="auto"/>
                <w:right w:val="none" w:sz="0" w:space="0" w:color="auto"/>
              </w:divBdr>
            </w:div>
            <w:div w:id="1715960608">
              <w:marLeft w:val="0"/>
              <w:marRight w:val="0"/>
              <w:marTop w:val="0"/>
              <w:marBottom w:val="0"/>
              <w:divBdr>
                <w:top w:val="none" w:sz="0" w:space="0" w:color="auto"/>
                <w:left w:val="none" w:sz="0" w:space="0" w:color="auto"/>
                <w:bottom w:val="none" w:sz="0" w:space="0" w:color="auto"/>
                <w:right w:val="none" w:sz="0" w:space="0" w:color="auto"/>
              </w:divBdr>
            </w:div>
            <w:div w:id="1715960614">
              <w:marLeft w:val="0"/>
              <w:marRight w:val="0"/>
              <w:marTop w:val="0"/>
              <w:marBottom w:val="0"/>
              <w:divBdr>
                <w:top w:val="none" w:sz="0" w:space="0" w:color="auto"/>
                <w:left w:val="none" w:sz="0" w:space="0" w:color="auto"/>
                <w:bottom w:val="none" w:sz="0" w:space="0" w:color="auto"/>
                <w:right w:val="none" w:sz="0" w:space="0" w:color="auto"/>
              </w:divBdr>
            </w:div>
            <w:div w:id="1715960617">
              <w:marLeft w:val="0"/>
              <w:marRight w:val="0"/>
              <w:marTop w:val="0"/>
              <w:marBottom w:val="0"/>
              <w:divBdr>
                <w:top w:val="none" w:sz="0" w:space="0" w:color="auto"/>
                <w:left w:val="none" w:sz="0" w:space="0" w:color="auto"/>
                <w:bottom w:val="none" w:sz="0" w:space="0" w:color="auto"/>
                <w:right w:val="none" w:sz="0" w:space="0" w:color="auto"/>
              </w:divBdr>
            </w:div>
            <w:div w:id="1715960622">
              <w:marLeft w:val="0"/>
              <w:marRight w:val="0"/>
              <w:marTop w:val="0"/>
              <w:marBottom w:val="0"/>
              <w:divBdr>
                <w:top w:val="none" w:sz="0" w:space="0" w:color="auto"/>
                <w:left w:val="none" w:sz="0" w:space="0" w:color="auto"/>
                <w:bottom w:val="none" w:sz="0" w:space="0" w:color="auto"/>
                <w:right w:val="none" w:sz="0" w:space="0" w:color="auto"/>
              </w:divBdr>
            </w:div>
            <w:div w:id="1715960631">
              <w:marLeft w:val="0"/>
              <w:marRight w:val="0"/>
              <w:marTop w:val="0"/>
              <w:marBottom w:val="0"/>
              <w:divBdr>
                <w:top w:val="none" w:sz="0" w:space="0" w:color="auto"/>
                <w:left w:val="none" w:sz="0" w:space="0" w:color="auto"/>
                <w:bottom w:val="none" w:sz="0" w:space="0" w:color="auto"/>
                <w:right w:val="none" w:sz="0" w:space="0" w:color="auto"/>
              </w:divBdr>
            </w:div>
            <w:div w:id="1715960632">
              <w:marLeft w:val="0"/>
              <w:marRight w:val="0"/>
              <w:marTop w:val="0"/>
              <w:marBottom w:val="0"/>
              <w:divBdr>
                <w:top w:val="none" w:sz="0" w:space="0" w:color="auto"/>
                <w:left w:val="none" w:sz="0" w:space="0" w:color="auto"/>
                <w:bottom w:val="none" w:sz="0" w:space="0" w:color="auto"/>
                <w:right w:val="none" w:sz="0" w:space="0" w:color="auto"/>
              </w:divBdr>
            </w:div>
            <w:div w:id="1715960633">
              <w:marLeft w:val="0"/>
              <w:marRight w:val="0"/>
              <w:marTop w:val="0"/>
              <w:marBottom w:val="0"/>
              <w:divBdr>
                <w:top w:val="none" w:sz="0" w:space="0" w:color="auto"/>
                <w:left w:val="none" w:sz="0" w:space="0" w:color="auto"/>
                <w:bottom w:val="none" w:sz="0" w:space="0" w:color="auto"/>
                <w:right w:val="none" w:sz="0" w:space="0" w:color="auto"/>
              </w:divBdr>
            </w:div>
            <w:div w:id="1715960641">
              <w:marLeft w:val="0"/>
              <w:marRight w:val="0"/>
              <w:marTop w:val="0"/>
              <w:marBottom w:val="0"/>
              <w:divBdr>
                <w:top w:val="none" w:sz="0" w:space="0" w:color="auto"/>
                <w:left w:val="none" w:sz="0" w:space="0" w:color="auto"/>
                <w:bottom w:val="none" w:sz="0" w:space="0" w:color="auto"/>
                <w:right w:val="none" w:sz="0" w:space="0" w:color="auto"/>
              </w:divBdr>
            </w:div>
            <w:div w:id="1715960643">
              <w:marLeft w:val="0"/>
              <w:marRight w:val="0"/>
              <w:marTop w:val="0"/>
              <w:marBottom w:val="0"/>
              <w:divBdr>
                <w:top w:val="none" w:sz="0" w:space="0" w:color="auto"/>
                <w:left w:val="none" w:sz="0" w:space="0" w:color="auto"/>
                <w:bottom w:val="none" w:sz="0" w:space="0" w:color="auto"/>
                <w:right w:val="none" w:sz="0" w:space="0" w:color="auto"/>
              </w:divBdr>
            </w:div>
            <w:div w:id="1715960644">
              <w:marLeft w:val="0"/>
              <w:marRight w:val="0"/>
              <w:marTop w:val="0"/>
              <w:marBottom w:val="0"/>
              <w:divBdr>
                <w:top w:val="none" w:sz="0" w:space="0" w:color="auto"/>
                <w:left w:val="none" w:sz="0" w:space="0" w:color="auto"/>
                <w:bottom w:val="none" w:sz="0" w:space="0" w:color="auto"/>
                <w:right w:val="none" w:sz="0" w:space="0" w:color="auto"/>
              </w:divBdr>
            </w:div>
            <w:div w:id="1715960645">
              <w:marLeft w:val="0"/>
              <w:marRight w:val="0"/>
              <w:marTop w:val="0"/>
              <w:marBottom w:val="0"/>
              <w:divBdr>
                <w:top w:val="none" w:sz="0" w:space="0" w:color="auto"/>
                <w:left w:val="none" w:sz="0" w:space="0" w:color="auto"/>
                <w:bottom w:val="none" w:sz="0" w:space="0" w:color="auto"/>
                <w:right w:val="none" w:sz="0" w:space="0" w:color="auto"/>
              </w:divBdr>
            </w:div>
            <w:div w:id="1715960646">
              <w:marLeft w:val="0"/>
              <w:marRight w:val="0"/>
              <w:marTop w:val="0"/>
              <w:marBottom w:val="0"/>
              <w:divBdr>
                <w:top w:val="none" w:sz="0" w:space="0" w:color="auto"/>
                <w:left w:val="none" w:sz="0" w:space="0" w:color="auto"/>
                <w:bottom w:val="none" w:sz="0" w:space="0" w:color="auto"/>
                <w:right w:val="none" w:sz="0" w:space="0" w:color="auto"/>
              </w:divBdr>
            </w:div>
            <w:div w:id="1715960656">
              <w:marLeft w:val="0"/>
              <w:marRight w:val="0"/>
              <w:marTop w:val="0"/>
              <w:marBottom w:val="0"/>
              <w:divBdr>
                <w:top w:val="none" w:sz="0" w:space="0" w:color="auto"/>
                <w:left w:val="none" w:sz="0" w:space="0" w:color="auto"/>
                <w:bottom w:val="none" w:sz="0" w:space="0" w:color="auto"/>
                <w:right w:val="none" w:sz="0" w:space="0" w:color="auto"/>
              </w:divBdr>
            </w:div>
            <w:div w:id="1715960657">
              <w:marLeft w:val="0"/>
              <w:marRight w:val="0"/>
              <w:marTop w:val="0"/>
              <w:marBottom w:val="0"/>
              <w:divBdr>
                <w:top w:val="none" w:sz="0" w:space="0" w:color="auto"/>
                <w:left w:val="none" w:sz="0" w:space="0" w:color="auto"/>
                <w:bottom w:val="none" w:sz="0" w:space="0" w:color="auto"/>
                <w:right w:val="none" w:sz="0" w:space="0" w:color="auto"/>
              </w:divBdr>
            </w:div>
            <w:div w:id="1715960659">
              <w:marLeft w:val="0"/>
              <w:marRight w:val="0"/>
              <w:marTop w:val="0"/>
              <w:marBottom w:val="0"/>
              <w:divBdr>
                <w:top w:val="none" w:sz="0" w:space="0" w:color="auto"/>
                <w:left w:val="none" w:sz="0" w:space="0" w:color="auto"/>
                <w:bottom w:val="none" w:sz="0" w:space="0" w:color="auto"/>
                <w:right w:val="none" w:sz="0" w:space="0" w:color="auto"/>
              </w:divBdr>
            </w:div>
            <w:div w:id="1715960662">
              <w:marLeft w:val="0"/>
              <w:marRight w:val="0"/>
              <w:marTop w:val="0"/>
              <w:marBottom w:val="0"/>
              <w:divBdr>
                <w:top w:val="none" w:sz="0" w:space="0" w:color="auto"/>
                <w:left w:val="none" w:sz="0" w:space="0" w:color="auto"/>
                <w:bottom w:val="none" w:sz="0" w:space="0" w:color="auto"/>
                <w:right w:val="none" w:sz="0" w:space="0" w:color="auto"/>
              </w:divBdr>
            </w:div>
            <w:div w:id="1715960664">
              <w:marLeft w:val="0"/>
              <w:marRight w:val="0"/>
              <w:marTop w:val="0"/>
              <w:marBottom w:val="0"/>
              <w:divBdr>
                <w:top w:val="none" w:sz="0" w:space="0" w:color="auto"/>
                <w:left w:val="none" w:sz="0" w:space="0" w:color="auto"/>
                <w:bottom w:val="none" w:sz="0" w:space="0" w:color="auto"/>
                <w:right w:val="none" w:sz="0" w:space="0" w:color="auto"/>
              </w:divBdr>
            </w:div>
            <w:div w:id="1715960679">
              <w:marLeft w:val="0"/>
              <w:marRight w:val="0"/>
              <w:marTop w:val="0"/>
              <w:marBottom w:val="0"/>
              <w:divBdr>
                <w:top w:val="none" w:sz="0" w:space="0" w:color="auto"/>
                <w:left w:val="none" w:sz="0" w:space="0" w:color="auto"/>
                <w:bottom w:val="none" w:sz="0" w:space="0" w:color="auto"/>
                <w:right w:val="none" w:sz="0" w:space="0" w:color="auto"/>
              </w:divBdr>
            </w:div>
            <w:div w:id="1715960688">
              <w:marLeft w:val="0"/>
              <w:marRight w:val="0"/>
              <w:marTop w:val="0"/>
              <w:marBottom w:val="0"/>
              <w:divBdr>
                <w:top w:val="none" w:sz="0" w:space="0" w:color="auto"/>
                <w:left w:val="none" w:sz="0" w:space="0" w:color="auto"/>
                <w:bottom w:val="none" w:sz="0" w:space="0" w:color="auto"/>
                <w:right w:val="none" w:sz="0" w:space="0" w:color="auto"/>
              </w:divBdr>
            </w:div>
            <w:div w:id="1715960695">
              <w:marLeft w:val="0"/>
              <w:marRight w:val="0"/>
              <w:marTop w:val="0"/>
              <w:marBottom w:val="0"/>
              <w:divBdr>
                <w:top w:val="none" w:sz="0" w:space="0" w:color="auto"/>
                <w:left w:val="none" w:sz="0" w:space="0" w:color="auto"/>
                <w:bottom w:val="none" w:sz="0" w:space="0" w:color="auto"/>
                <w:right w:val="none" w:sz="0" w:space="0" w:color="auto"/>
              </w:divBdr>
            </w:div>
            <w:div w:id="1715960698">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1715960710">
              <w:marLeft w:val="0"/>
              <w:marRight w:val="0"/>
              <w:marTop w:val="0"/>
              <w:marBottom w:val="0"/>
              <w:divBdr>
                <w:top w:val="none" w:sz="0" w:space="0" w:color="auto"/>
                <w:left w:val="none" w:sz="0" w:space="0" w:color="auto"/>
                <w:bottom w:val="none" w:sz="0" w:space="0" w:color="auto"/>
                <w:right w:val="none" w:sz="0" w:space="0" w:color="auto"/>
              </w:divBdr>
            </w:div>
            <w:div w:id="1715960716">
              <w:marLeft w:val="0"/>
              <w:marRight w:val="0"/>
              <w:marTop w:val="0"/>
              <w:marBottom w:val="0"/>
              <w:divBdr>
                <w:top w:val="none" w:sz="0" w:space="0" w:color="auto"/>
                <w:left w:val="none" w:sz="0" w:space="0" w:color="auto"/>
                <w:bottom w:val="none" w:sz="0" w:space="0" w:color="auto"/>
                <w:right w:val="none" w:sz="0" w:space="0" w:color="auto"/>
              </w:divBdr>
            </w:div>
            <w:div w:id="1715960727">
              <w:marLeft w:val="0"/>
              <w:marRight w:val="0"/>
              <w:marTop w:val="0"/>
              <w:marBottom w:val="0"/>
              <w:divBdr>
                <w:top w:val="none" w:sz="0" w:space="0" w:color="auto"/>
                <w:left w:val="none" w:sz="0" w:space="0" w:color="auto"/>
                <w:bottom w:val="none" w:sz="0" w:space="0" w:color="auto"/>
                <w:right w:val="none" w:sz="0" w:space="0" w:color="auto"/>
              </w:divBdr>
            </w:div>
            <w:div w:id="1715960739">
              <w:marLeft w:val="0"/>
              <w:marRight w:val="0"/>
              <w:marTop w:val="0"/>
              <w:marBottom w:val="0"/>
              <w:divBdr>
                <w:top w:val="none" w:sz="0" w:space="0" w:color="auto"/>
                <w:left w:val="none" w:sz="0" w:space="0" w:color="auto"/>
                <w:bottom w:val="none" w:sz="0" w:space="0" w:color="auto"/>
                <w:right w:val="none" w:sz="0" w:space="0" w:color="auto"/>
              </w:divBdr>
            </w:div>
            <w:div w:id="1715960740">
              <w:marLeft w:val="0"/>
              <w:marRight w:val="0"/>
              <w:marTop w:val="0"/>
              <w:marBottom w:val="0"/>
              <w:divBdr>
                <w:top w:val="none" w:sz="0" w:space="0" w:color="auto"/>
                <w:left w:val="none" w:sz="0" w:space="0" w:color="auto"/>
                <w:bottom w:val="none" w:sz="0" w:space="0" w:color="auto"/>
                <w:right w:val="none" w:sz="0" w:space="0" w:color="auto"/>
              </w:divBdr>
            </w:div>
            <w:div w:id="1715960742">
              <w:marLeft w:val="0"/>
              <w:marRight w:val="0"/>
              <w:marTop w:val="0"/>
              <w:marBottom w:val="0"/>
              <w:divBdr>
                <w:top w:val="none" w:sz="0" w:space="0" w:color="auto"/>
                <w:left w:val="none" w:sz="0" w:space="0" w:color="auto"/>
                <w:bottom w:val="none" w:sz="0" w:space="0" w:color="auto"/>
                <w:right w:val="none" w:sz="0" w:space="0" w:color="auto"/>
              </w:divBdr>
            </w:div>
            <w:div w:id="1715960743">
              <w:marLeft w:val="0"/>
              <w:marRight w:val="0"/>
              <w:marTop w:val="0"/>
              <w:marBottom w:val="0"/>
              <w:divBdr>
                <w:top w:val="none" w:sz="0" w:space="0" w:color="auto"/>
                <w:left w:val="none" w:sz="0" w:space="0" w:color="auto"/>
                <w:bottom w:val="none" w:sz="0" w:space="0" w:color="auto"/>
                <w:right w:val="none" w:sz="0" w:space="0" w:color="auto"/>
              </w:divBdr>
            </w:div>
            <w:div w:id="1715960752">
              <w:marLeft w:val="0"/>
              <w:marRight w:val="0"/>
              <w:marTop w:val="0"/>
              <w:marBottom w:val="0"/>
              <w:divBdr>
                <w:top w:val="none" w:sz="0" w:space="0" w:color="auto"/>
                <w:left w:val="none" w:sz="0" w:space="0" w:color="auto"/>
                <w:bottom w:val="none" w:sz="0" w:space="0" w:color="auto"/>
                <w:right w:val="none" w:sz="0" w:space="0" w:color="auto"/>
              </w:divBdr>
            </w:div>
            <w:div w:id="17159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708">
      <w:marLeft w:val="0"/>
      <w:marRight w:val="0"/>
      <w:marTop w:val="0"/>
      <w:marBottom w:val="0"/>
      <w:divBdr>
        <w:top w:val="none" w:sz="0" w:space="0" w:color="auto"/>
        <w:left w:val="none" w:sz="0" w:space="0" w:color="auto"/>
        <w:bottom w:val="none" w:sz="0" w:space="0" w:color="auto"/>
        <w:right w:val="none" w:sz="0" w:space="0" w:color="auto"/>
      </w:divBdr>
    </w:div>
    <w:div w:id="1715960730">
      <w:marLeft w:val="0"/>
      <w:marRight w:val="0"/>
      <w:marTop w:val="0"/>
      <w:marBottom w:val="0"/>
      <w:divBdr>
        <w:top w:val="none" w:sz="0" w:space="0" w:color="auto"/>
        <w:left w:val="none" w:sz="0" w:space="0" w:color="auto"/>
        <w:bottom w:val="none" w:sz="0" w:space="0" w:color="auto"/>
        <w:right w:val="none" w:sz="0" w:space="0" w:color="auto"/>
      </w:divBdr>
    </w:div>
    <w:div w:id="180515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helicon.ru/catalog/detail.php?IBLOCK_ID=4&amp;SECTION_ID=326&amp;ELEMENT_ID=222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helicon.ru/catalog/detail.php?IBLOCK_ID=4&amp;SECTION_ID=326&amp;ELEMENT_ID=222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qiagen.com/ru/resources/resourcedetail?id=0c4b31ab-f4fb-425f-99bf-10ab9538c061&amp;lang=en"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docs.cntd.ru/document/902165869"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kp-rf.ru/" TargetMode="External"/><Relationship Id="rId14" Type="http://schemas.openxmlformats.org/officeDocument/2006/relationships/image" Target="media/image5.jpg"/><Relationship Id="rId22" Type="http://schemas.openxmlformats.org/officeDocument/2006/relationships/hyperlink" Target="http://www.helicon.ru/catalog/detail.php?IBLOCK_ID=4&amp;SECTION_ID=326&amp;ELEMENT_ID=2223"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CC087-0A22-4474-BEB5-C76DDBF9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65</Pages>
  <Words>16597</Words>
  <Characters>114536</Characters>
  <Application>Microsoft Office Word</Application>
  <DocSecurity>0</DocSecurity>
  <Lines>954</Lines>
  <Paragraphs>261</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здравоохранениния Российской Федерации</vt:lpstr>
    </vt:vector>
  </TitlesOfParts>
  <Company>-</Company>
  <LinksUpToDate>false</LinksUpToDate>
  <CharactersWithSpaces>130872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здравоохранениния Российской Федерации</dc:title>
  <dc:creator>j_bruneva</dc:creator>
  <cp:lastModifiedBy>Sokol</cp:lastModifiedBy>
  <cp:revision>161</cp:revision>
  <cp:lastPrinted>2017-12-25T09:08:00Z</cp:lastPrinted>
  <dcterms:created xsi:type="dcterms:W3CDTF">2017-12-14T10:45:00Z</dcterms:created>
  <dcterms:modified xsi:type="dcterms:W3CDTF">2017-12-26T10:28:00Z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304507d8-803e-33bc-9e6e-d349819542ab</vt:lpwstr>
  </property>
  <property fmtid="{D5CDD505-2E9C-101B-9397-08002B2CF9AE}" pid="4" name="Mendeley Citation Style_1">
    <vt:lpwstr>http://www.zotero.org/styles/plos-one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