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8E5" w:rsidRPr="00BC3891" w:rsidRDefault="002859FE" w:rsidP="002859FE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C3891">
        <w:rPr>
          <w:rFonts w:ascii="Times New Roman" w:hAnsi="Times New Roman" w:cs="Times New Roman"/>
          <w:i/>
          <w:sz w:val="20"/>
          <w:szCs w:val="20"/>
        </w:rPr>
        <w:t>Сведения об индивидуальных достижениях и наградах аспирантов ИХБФМ СОРАН по состоянию</w:t>
      </w:r>
      <w:r w:rsidR="002F7D49" w:rsidRPr="00BC389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F7D49" w:rsidRPr="00BC3891">
        <w:rPr>
          <w:rFonts w:ascii="Times New Roman" w:hAnsi="Times New Roman" w:cs="Times New Roman"/>
          <w:b/>
          <w:i/>
          <w:sz w:val="20"/>
          <w:szCs w:val="20"/>
          <w:u w:val="single"/>
        </w:rPr>
        <w:t>на 01.10.2017</w:t>
      </w:r>
      <w:bookmarkStart w:id="0" w:name="_GoBack"/>
      <w:bookmarkEnd w:id="0"/>
    </w:p>
    <w:tbl>
      <w:tblPr>
        <w:tblStyle w:val="a3"/>
        <w:tblpPr w:leftFromText="180" w:rightFromText="180" w:vertAnchor="text" w:tblpXSpec="center" w:tblpY="1"/>
        <w:tblOverlap w:val="never"/>
        <w:tblW w:w="15871" w:type="dxa"/>
        <w:tblLook w:val="04A0" w:firstRow="1" w:lastRow="0" w:firstColumn="1" w:lastColumn="0" w:noHBand="0" w:noVBand="1"/>
      </w:tblPr>
      <w:tblGrid>
        <w:gridCol w:w="2972"/>
        <w:gridCol w:w="2977"/>
        <w:gridCol w:w="3118"/>
        <w:gridCol w:w="2268"/>
        <w:gridCol w:w="2127"/>
        <w:gridCol w:w="2409"/>
      </w:tblGrid>
      <w:tr w:rsidR="00D41A9C" w:rsidRPr="00BC3891" w:rsidTr="005A3CA5">
        <w:tc>
          <w:tcPr>
            <w:tcW w:w="2972" w:type="dxa"/>
            <w:vAlign w:val="center"/>
          </w:tcPr>
          <w:p w:rsidR="00D41A9C" w:rsidRPr="00BC3891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t>Ф. И. О. аспиранта,</w:t>
            </w:r>
          </w:p>
          <w:p w:rsidR="00D41A9C" w:rsidRPr="00BC3891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поступления</w:t>
            </w:r>
          </w:p>
        </w:tc>
        <w:tc>
          <w:tcPr>
            <w:tcW w:w="2977" w:type="dxa"/>
            <w:vAlign w:val="center"/>
          </w:tcPr>
          <w:p w:rsidR="00D41A9C" w:rsidRPr="00BC3891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Список публикаций </w:t>
            </w: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(статьи, патенты, тезисы, </w:t>
            </w: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доклады и т.д.)</w:t>
            </w:r>
          </w:p>
        </w:tc>
        <w:tc>
          <w:tcPr>
            <w:tcW w:w="3118" w:type="dxa"/>
            <w:vAlign w:val="center"/>
          </w:tcPr>
          <w:p w:rsidR="00D41A9C" w:rsidRPr="00BC3891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t>Рефераты</w:t>
            </w: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 (по философии и выбранным учебным курсам)</w:t>
            </w:r>
          </w:p>
        </w:tc>
        <w:tc>
          <w:tcPr>
            <w:tcW w:w="2268" w:type="dxa"/>
          </w:tcPr>
          <w:p w:rsidR="00D41A9C" w:rsidRPr="00BC3891" w:rsidRDefault="005A3CA5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Автореферат диссертации </w:t>
            </w: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(при представлении работы к защите)</w:t>
            </w:r>
          </w:p>
        </w:tc>
        <w:tc>
          <w:tcPr>
            <w:tcW w:w="2127" w:type="dxa"/>
            <w:vAlign w:val="center"/>
          </w:tcPr>
          <w:p w:rsidR="00D41A9C" w:rsidRPr="00BC3891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t>Участие в конкурсах, грантах</w:t>
            </w:r>
          </w:p>
        </w:tc>
        <w:tc>
          <w:tcPr>
            <w:tcW w:w="2409" w:type="dxa"/>
            <w:vAlign w:val="center"/>
          </w:tcPr>
          <w:p w:rsidR="00D41A9C" w:rsidRPr="00BC3891" w:rsidRDefault="00D41A9C" w:rsidP="00BB18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b/>
                <w:sz w:val="20"/>
                <w:szCs w:val="20"/>
              </w:rPr>
              <w:t>Полученные награды, свидетельства, сертификаты</w:t>
            </w:r>
          </w:p>
        </w:tc>
      </w:tr>
      <w:tr w:rsidR="00D41A9C" w:rsidRPr="00BC3891" w:rsidTr="005A3CA5">
        <w:trPr>
          <w:trHeight w:val="781"/>
        </w:trPr>
        <w:tc>
          <w:tcPr>
            <w:tcW w:w="2972" w:type="dxa"/>
          </w:tcPr>
          <w:p w:rsidR="00D41A9C" w:rsidRPr="00BC3891" w:rsidRDefault="00085A0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sz w:val="20"/>
                <w:szCs w:val="20"/>
              </w:rPr>
              <w:t>Кичигин Илья Геннадьевич, 2014</w:t>
            </w:r>
          </w:p>
        </w:tc>
        <w:tc>
          <w:tcPr>
            <w:tcW w:w="2977" w:type="dxa"/>
          </w:tcPr>
          <w:p w:rsidR="00085A0C" w:rsidRPr="00BC3891" w:rsidRDefault="00085A0C" w:rsidP="0008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1.Evolutionary dynamics of 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Anolis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sex chromosomes revealed by sequencing of flow sorting-derived 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microchromosome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-specific DNA.</w:t>
            </w:r>
            <w:r w:rsidR="00BC3891"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Molecular Genetics and Genomics. 2016</w:t>
            </w:r>
            <w:r w:rsidR="00BC3891" w:rsidRPr="00BC3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A0C" w:rsidRPr="00BC3891" w:rsidRDefault="00085A0C" w:rsidP="0008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 New insights into sex chromosome evolution in anole lizards (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Reptilia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Dactyloidae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). 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Chromosoma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2017</w:t>
            </w:r>
            <w:r w:rsidR="00BC3891" w:rsidRPr="00BC3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85A0C" w:rsidRPr="00BC3891" w:rsidRDefault="00085A0C" w:rsidP="00085A0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Genomic structure and sex determination in 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squamate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reptiles. 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Tsitologiia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 2012</w:t>
            </w:r>
          </w:p>
          <w:p w:rsidR="00085A0C" w:rsidRPr="00BC3891" w:rsidRDefault="00085A0C" w:rsidP="00085A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Contrasting origin of B chromosomes in two 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cervids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(Siberian roe deer and grey brocket deer) </w:t>
            </w:r>
            <w:proofErr w:type="spellStart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unravelled</w:t>
            </w:r>
            <w:proofErr w:type="spellEnd"/>
            <w:r w:rsidRPr="00BC38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chromosome-specific DNA sequencing. BMC genomics. 2016</w:t>
            </w:r>
            <w:r w:rsidR="00BC3891" w:rsidRPr="00BC389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41A9C" w:rsidRPr="00BC3891" w:rsidRDefault="00D41A9C" w:rsidP="00BB18E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18" w:type="dxa"/>
          </w:tcPr>
          <w:p w:rsidR="00D41A9C" w:rsidRPr="00BC3891" w:rsidRDefault="00BC3891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C389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85A0C" w:rsidRPr="00BC3891">
              <w:rPr>
                <w:rFonts w:ascii="Times New Roman" w:hAnsi="Times New Roman" w:cs="Times New Roman"/>
                <w:sz w:val="20"/>
                <w:szCs w:val="20"/>
              </w:rPr>
              <w:t>Философия – химические концепты функционирования клетки. 2015</w:t>
            </w:r>
          </w:p>
        </w:tc>
        <w:tc>
          <w:tcPr>
            <w:tcW w:w="2268" w:type="dxa"/>
          </w:tcPr>
          <w:p w:rsidR="00D41A9C" w:rsidRPr="00BC3891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D41A9C" w:rsidRPr="00BC3891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41A9C" w:rsidRPr="00BC3891" w:rsidRDefault="00D41A9C" w:rsidP="00BB18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01D0" w:rsidRPr="00085A0C" w:rsidRDefault="00D901D0" w:rsidP="00085A0C"/>
    <w:sectPr w:rsidR="00D901D0" w:rsidRPr="00085A0C" w:rsidSect="00BB18E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B3"/>
    <w:rsid w:val="00085A0C"/>
    <w:rsid w:val="00085AED"/>
    <w:rsid w:val="002030DF"/>
    <w:rsid w:val="002859FE"/>
    <w:rsid w:val="002F7D49"/>
    <w:rsid w:val="00380B51"/>
    <w:rsid w:val="00447B07"/>
    <w:rsid w:val="005A3CA5"/>
    <w:rsid w:val="009721BB"/>
    <w:rsid w:val="00AF7123"/>
    <w:rsid w:val="00BB18E5"/>
    <w:rsid w:val="00BC3891"/>
    <w:rsid w:val="00C64EED"/>
    <w:rsid w:val="00CB5546"/>
    <w:rsid w:val="00D41A9C"/>
    <w:rsid w:val="00D901D0"/>
    <w:rsid w:val="00DE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F9C7"/>
  <w15:chartTrackingRefBased/>
  <w15:docId w15:val="{83CE32BD-0CF0-419D-961C-9772629A6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47B07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0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80B5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C3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317_</dc:creator>
  <cp:keywords/>
  <dc:description/>
  <cp:lastModifiedBy>317_</cp:lastModifiedBy>
  <cp:revision>2</cp:revision>
  <cp:lastPrinted>2017-09-29T04:22:00Z</cp:lastPrinted>
  <dcterms:created xsi:type="dcterms:W3CDTF">2017-09-29T04:22:00Z</dcterms:created>
  <dcterms:modified xsi:type="dcterms:W3CDTF">2017-09-29T04:22:00Z</dcterms:modified>
</cp:coreProperties>
</file>