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654B80" w:rsidRDefault="002859FE" w:rsidP="002859F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4B80">
        <w:rPr>
          <w:rFonts w:ascii="Times New Roman" w:hAnsi="Times New Roman" w:cs="Times New Roman"/>
          <w:i/>
          <w:sz w:val="16"/>
          <w:szCs w:val="16"/>
        </w:rPr>
        <w:t>Сведения об индивидуальных достижениях и наградах аспирантов ИХБФМ СОРАН по состоянию</w:t>
      </w:r>
      <w:r w:rsidR="002F7D49" w:rsidRPr="00654B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7D49" w:rsidRPr="00654B80">
        <w:rPr>
          <w:rFonts w:ascii="Times New Roman" w:hAnsi="Times New Roman" w:cs="Times New Roman"/>
          <w:b/>
          <w:i/>
          <w:sz w:val="16"/>
          <w:szCs w:val="16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1413"/>
        <w:gridCol w:w="6237"/>
        <w:gridCol w:w="1276"/>
        <w:gridCol w:w="1418"/>
        <w:gridCol w:w="2835"/>
        <w:gridCol w:w="1417"/>
      </w:tblGrid>
      <w:tr w:rsidR="00A256AB" w:rsidRPr="00654B80" w:rsidTr="00654B80">
        <w:tc>
          <w:tcPr>
            <w:tcW w:w="1413" w:type="dxa"/>
            <w:vAlign w:val="center"/>
          </w:tcPr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6237" w:type="dxa"/>
            <w:vAlign w:val="center"/>
          </w:tcPr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1276" w:type="dxa"/>
            <w:vAlign w:val="center"/>
          </w:tcPr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</w:t>
            </w:r>
            <w:bookmarkStart w:id="0" w:name="_GoBack"/>
            <w:bookmarkEnd w:id="0"/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>курсам)</w:t>
            </w:r>
          </w:p>
        </w:tc>
        <w:tc>
          <w:tcPr>
            <w:tcW w:w="1418" w:type="dxa"/>
          </w:tcPr>
          <w:p w:rsidR="00D41A9C" w:rsidRPr="00654B80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2835" w:type="dxa"/>
            <w:vAlign w:val="center"/>
          </w:tcPr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1417" w:type="dxa"/>
            <w:vAlign w:val="center"/>
          </w:tcPr>
          <w:p w:rsidR="00D41A9C" w:rsidRPr="00654B8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A256AB" w:rsidRPr="00654B80" w:rsidTr="00654B80">
        <w:trPr>
          <w:trHeight w:val="781"/>
        </w:trPr>
        <w:tc>
          <w:tcPr>
            <w:tcW w:w="1413" w:type="dxa"/>
          </w:tcPr>
          <w:p w:rsidR="00D41A9C" w:rsidRPr="00654B80" w:rsidRDefault="009848AF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Баженов Максим Александрович, 2016</w:t>
            </w:r>
          </w:p>
        </w:tc>
        <w:tc>
          <w:tcPr>
            <w:tcW w:w="6237" w:type="dxa"/>
          </w:tcPr>
          <w:p w:rsidR="00A256AB" w:rsidRPr="00654B80" w:rsidRDefault="00A256AB" w:rsidP="00A256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Patutina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O. A.,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Miroshnichenko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S. K.,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Mironova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N. L.,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Bichenkova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E. V.,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Bazhenov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M. А.,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Pyshnyi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D. V.,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Vlassov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V. V.,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Zenkova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M. A.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MiRnases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oligonucleotide-peptide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conjugates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targeted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oncogenic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miR-21 // Химическая биология. Материалы международной конференции, посвященной 90-летию академика Д. Г. </w:t>
            </w:r>
            <w:proofErr w:type="spell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Кнорре</w:t>
            </w:r>
            <w:proofErr w:type="spellEnd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Новосибирск, 24—28 июля 2016 г. — Новосибирск: Изд-во ИХБФМ СО РАН, 2016. — С. </w:t>
            </w:r>
            <w:proofErr w:type="gramStart"/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Также</w:t>
            </w:r>
            <w:proofErr w:type="gramEnd"/>
            <w:r w:rsidRPr="00654B80">
              <w:rPr>
                <w:rFonts w:ascii="Times New Roman" w:hAnsi="Times New Roman" w:cs="Times New Roman"/>
                <w:sz w:val="16"/>
                <w:szCs w:val="16"/>
              </w:rPr>
              <w:t xml:space="preserve"> готовится обзорная работа для отправки в журнал.</w:t>
            </w:r>
          </w:p>
          <w:p w:rsidR="00A256AB" w:rsidRPr="00654B80" w:rsidRDefault="00FB0E2F" w:rsidP="00A256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 Фадеева В. П., Баженов М. А.,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Никуличева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О. Н., Соснина М. С.,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В. Д. Определение селена в природных и синтетических биологически активных веществах // Аналитика Сибири и Дальнего Востока [Текст</w:t>
            </w:r>
            <w:proofErr w:type="gram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] :</w:t>
            </w:r>
            <w:proofErr w:type="gram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Х Всероссийской научной конференции с международным участием (Барнаул, 12—17 сентября 2016 г.). — Барнаул: Изд-во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АлтГУ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2016. — С. 28.</w:t>
            </w:r>
          </w:p>
          <w:p w:rsidR="00A256AB" w:rsidRPr="00654B80" w:rsidRDefault="00FB0E2F" w:rsidP="00A256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>3</w:t>
            </w:r>
            <w:r w:rsidR="00A256AB"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 xml:space="preserve">. 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Баженов М. А.,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В. Д., Фадеева В. П. Определение бора в органических соединениях атомно-эмиссионным методом с микроволновой плазмой // Журн.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химии. </w:t>
            </w: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2016. </w:t>
            </w: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 </w:t>
            </w:r>
            <w:proofErr w:type="gram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</w:t>
            </w: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 11. </w:t>
            </w: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 1145</w:t>
            </w:r>
            <w:r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1151.</w:t>
            </w:r>
          </w:p>
          <w:p w:rsidR="00A256AB" w:rsidRPr="00654B80" w:rsidRDefault="00FB0E2F" w:rsidP="00A256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>4</w:t>
            </w:r>
            <w:r w:rsidR="00A256AB"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В. Д., Баженов М. А., Прокопенко Т. А. Анализ металлов в водных вытяжках тепличных хозяйств Новосибирской области методом атомно-эмиссионной спектрометрии с микроволновой плазмой // X ВСЕРОССИЙСКАЯ КОНФЕРЕНЦИЯ ПО АНАЛИЗУ ОБЪЕКТОВ ОКРУЖАЮЩЕЙ СРЕДЫ «ЭКОАНАЛИТИКА-2016», 26 июня — 02 июля 2016 года. Сборник тезисов. — Углич, 2016. — С. 171.</w:t>
            </w:r>
          </w:p>
          <w:p w:rsidR="00A256AB" w:rsidRPr="00654B80" w:rsidRDefault="00FB0E2F" w:rsidP="00A256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>5</w:t>
            </w:r>
            <w:r w:rsidR="00A256AB" w:rsidRPr="00654B80">
              <w:rPr>
                <w:rFonts w:ascii="Times New Roman" w:eastAsia="Times New Roman" w:hAnsi="Symbol" w:cs="Times New Roman"/>
                <w:sz w:val="16"/>
                <w:szCs w:val="16"/>
                <w:lang w:eastAsia="ru-RU"/>
              </w:rPr>
              <w:t>.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Фадеева В. П.,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Никуличева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О. Н., Дерябина Ю. М., Баженов М. А.,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Тихова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В. Д.</w:t>
            </w:r>
            <w:r w:rsidR="00654B80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современное состояние методов количественного органического микроанализа в НИОХ СО РАН // Всероссийская научная конференция «Современные проблемы органической химии», 5—9 июня 2017 г. — Новосибирск, 2017. — С. 129.</w:t>
            </w:r>
          </w:p>
          <w:p w:rsidR="00D41A9C" w:rsidRPr="00654B80" w:rsidRDefault="00654B80" w:rsidP="00A256AB">
            <w:pPr>
              <w:rPr>
                <w:sz w:val="16"/>
                <w:szCs w:val="16"/>
                <w:lang w:val="en-US"/>
              </w:rPr>
            </w:pPr>
            <w:r w:rsidRPr="00654B80">
              <w:rPr>
                <w:rFonts w:ascii="Times New Roman" w:eastAsia="Times New Roman" w:hAnsi="Symbol" w:cs="Times New Roman"/>
                <w:sz w:val="16"/>
                <w:szCs w:val="16"/>
                <w:lang w:val="en-US" w:eastAsia="ru-RU"/>
              </w:rPr>
              <w:t>6</w:t>
            </w:r>
            <w:r w:rsidR="00A256AB" w:rsidRPr="00654B80">
              <w:rPr>
                <w:rFonts w:ascii="Times New Roman" w:eastAsia="Times New Roman" w:hAnsi="Symbol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Lastovka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A. V.,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Fadeeva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V. P.,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Bazhenov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M. A., </w:t>
            </w:r>
            <w:proofErr w:type="spellStart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Tikhova</w:t>
            </w:r>
            <w:proofErr w:type="spellEnd"/>
            <w:r w:rsidR="00A256AB" w:rsidRPr="00654B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V. D. Rapid Determination of Tellurium in Tellurium-Containing Organic Compounds by Microwave Plasma — Atomic Emission Spectrometry // Orient. J. Chem., 2017 (accepted).</w:t>
            </w:r>
          </w:p>
        </w:tc>
        <w:tc>
          <w:tcPr>
            <w:tcW w:w="1276" w:type="dxa"/>
          </w:tcPr>
          <w:p w:rsidR="00D41A9C" w:rsidRPr="00654B80" w:rsidRDefault="00D41A9C" w:rsidP="00BB18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D41A9C" w:rsidRPr="00654B80" w:rsidRDefault="00D41A9C" w:rsidP="00BB18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9848AF" w:rsidRPr="00654B80" w:rsidRDefault="00FB0E2F" w:rsidP="00984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848AF" w:rsidRPr="00654B80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="009848AF" w:rsidRPr="00654B80">
              <w:rPr>
                <w:rFonts w:ascii="Times New Roman" w:hAnsi="Times New Roman" w:cs="Times New Roman"/>
                <w:sz w:val="16"/>
                <w:szCs w:val="16"/>
              </w:rPr>
              <w:t xml:space="preserve"> гранта</w:t>
            </w:r>
          </w:p>
          <w:p w:rsidR="009848AF" w:rsidRPr="00654B80" w:rsidRDefault="009848AF" w:rsidP="00984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16-04-01029 А «</w:t>
            </w:r>
            <w:r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Функциональные свойства новых </w:t>
            </w:r>
            <w:proofErr w:type="spellStart"/>
            <w:r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олигонуклеотидных</w:t>
            </w:r>
            <w:proofErr w:type="spellEnd"/>
            <w:r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 производных — </w:t>
            </w:r>
            <w:proofErr w:type="spellStart"/>
            <w:r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фосфорилгуанидинов</w:t>
            </w:r>
            <w:proofErr w:type="spellEnd"/>
            <w:r w:rsidR="00654B80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», РФФИ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48AF" w:rsidRPr="00654B80" w:rsidRDefault="00FB0E2F" w:rsidP="009848AF">
            <w:pPr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Участник гранта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17-04-01892 А «</w:t>
            </w:r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Новые антибактериальные агенты на основе модифицированных </w:t>
            </w:r>
            <w:proofErr w:type="spellStart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олигонуклеотидов</w:t>
            </w:r>
            <w:proofErr w:type="spellEnd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, взаимодействующих с </w:t>
            </w:r>
            <w:proofErr w:type="spellStart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РНКазой</w:t>
            </w:r>
            <w:proofErr w:type="spellEnd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 Р</w:t>
            </w:r>
            <w:r w:rsidR="00654B80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», РФФИ.</w:t>
            </w:r>
          </w:p>
          <w:p w:rsidR="009848AF" w:rsidRPr="00654B80" w:rsidRDefault="00FB0E2F" w:rsidP="009848AF">
            <w:pPr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Участник гранта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16-34-01219 </w:t>
            </w:r>
            <w:proofErr w:type="spellStart"/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мол_а</w:t>
            </w:r>
            <w:proofErr w:type="spellEnd"/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Новые </w:t>
            </w:r>
            <w:proofErr w:type="spellStart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липофильные</w:t>
            </w:r>
            <w:proofErr w:type="spellEnd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 конструкции на основе аналогов олигонуклеотидов с улучшенной способностью проникать и накапливаться в </w:t>
            </w:r>
            <w:proofErr w:type="spellStart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>эукариотических</w:t>
            </w:r>
            <w:proofErr w:type="spellEnd"/>
            <w:r w:rsidR="009848AF" w:rsidRPr="00654B80">
              <w:rPr>
                <w:rStyle w:val="subcaption"/>
                <w:rFonts w:ascii="Times New Roman" w:hAnsi="Times New Roman" w:cs="Times New Roman"/>
                <w:sz w:val="16"/>
                <w:szCs w:val="16"/>
              </w:rPr>
              <w:t xml:space="preserve"> клетках</w:t>
            </w:r>
            <w:r w:rsidR="00654B80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», РФФИ</w:t>
            </w:r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90377" w:rsidRPr="00654B80" w:rsidRDefault="00FB0E2F" w:rsidP="009848AF">
            <w:pPr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Участник гранта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0377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17-00-00367 «Исследование нуклеотидной специфичности ингибирования трансляции </w:t>
            </w:r>
            <w:proofErr w:type="spellStart"/>
            <w:r w:rsidR="00390377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мРНК</w:t>
            </w:r>
            <w:proofErr w:type="spellEnd"/>
            <w:r w:rsidR="00390377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антибиотиками и аналогами малых РНК», РФФИ, исполнитель.</w:t>
            </w:r>
          </w:p>
          <w:p w:rsidR="00D41A9C" w:rsidRPr="00654B80" w:rsidRDefault="00654B80" w:rsidP="00654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654B80">
              <w:rPr>
                <w:rFonts w:ascii="Times New Roman" w:hAnsi="Times New Roman" w:cs="Times New Roman"/>
                <w:sz w:val="16"/>
                <w:szCs w:val="16"/>
              </w:rPr>
              <w:t>Участник гранта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16-15-10238 «Создание новых препаратов, ингибирующих интеграцию ВИЧ-1, на основе ген-направленных и </w:t>
            </w:r>
            <w:proofErr w:type="spellStart"/>
            <w:r w:rsidR="009848AF"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антис</w:t>
            </w:r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мысловых</w:t>
            </w:r>
            <w:proofErr w:type="spellEnd"/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олигонуклеотидов</w:t>
            </w:r>
            <w:proofErr w:type="spellEnd"/>
            <w:r w:rsidRPr="00654B8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», РНФ.</w:t>
            </w:r>
          </w:p>
        </w:tc>
        <w:tc>
          <w:tcPr>
            <w:tcW w:w="1417" w:type="dxa"/>
          </w:tcPr>
          <w:p w:rsidR="00D41A9C" w:rsidRPr="00654B80" w:rsidRDefault="00D41A9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18E5" w:rsidRPr="00654B80" w:rsidRDefault="00BB18E5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E01B3" w:rsidRPr="00654B80" w:rsidRDefault="00DE01B3" w:rsidP="00DE01B3">
      <w:pPr>
        <w:rPr>
          <w:rFonts w:ascii="Times New Roman" w:hAnsi="Times New Roman" w:cs="Times New Roman"/>
          <w:i/>
          <w:sz w:val="16"/>
          <w:szCs w:val="16"/>
        </w:rPr>
      </w:pPr>
    </w:p>
    <w:p w:rsidR="00D901D0" w:rsidRPr="00654B80" w:rsidRDefault="00D901D0">
      <w:pPr>
        <w:rPr>
          <w:sz w:val="16"/>
          <w:szCs w:val="16"/>
        </w:rPr>
      </w:pPr>
    </w:p>
    <w:sectPr w:rsidR="00D901D0" w:rsidRPr="00654B8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2030DF"/>
    <w:rsid w:val="002859FE"/>
    <w:rsid w:val="002F7D49"/>
    <w:rsid w:val="00380B51"/>
    <w:rsid w:val="00390377"/>
    <w:rsid w:val="00447B07"/>
    <w:rsid w:val="005A3CA5"/>
    <w:rsid w:val="00654B80"/>
    <w:rsid w:val="00764249"/>
    <w:rsid w:val="00941962"/>
    <w:rsid w:val="009721BB"/>
    <w:rsid w:val="009848AF"/>
    <w:rsid w:val="00A256AB"/>
    <w:rsid w:val="00A418DF"/>
    <w:rsid w:val="00AF7123"/>
    <w:rsid w:val="00BB18E5"/>
    <w:rsid w:val="00C64EED"/>
    <w:rsid w:val="00D41A9C"/>
    <w:rsid w:val="00D901D0"/>
    <w:rsid w:val="00DE01B3"/>
    <w:rsid w:val="00E078DB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05E6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character" w:customStyle="1" w:styleId="1">
    <w:name w:val="Название объекта1"/>
    <w:rsid w:val="009848AF"/>
  </w:style>
  <w:style w:type="character" w:customStyle="1" w:styleId="subcaption">
    <w:name w:val="subcaption"/>
    <w:rsid w:val="009848AF"/>
  </w:style>
  <w:style w:type="paragraph" w:styleId="a7">
    <w:name w:val="List Paragraph"/>
    <w:basedOn w:val="a"/>
    <w:uiPriority w:val="34"/>
    <w:qFormat/>
    <w:rsid w:val="00A2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cp:lastPrinted>2017-09-01T09:24:00Z</cp:lastPrinted>
  <dcterms:created xsi:type="dcterms:W3CDTF">2017-09-29T05:02:00Z</dcterms:created>
  <dcterms:modified xsi:type="dcterms:W3CDTF">2017-09-29T05:02:00Z</dcterms:modified>
</cp:coreProperties>
</file>