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BA1" w:rsidRPr="001C68E1" w:rsidRDefault="00607BA1" w:rsidP="002301BF">
      <w:pPr>
        <w:pStyle w:val="a5"/>
        <w:jc w:val="center"/>
        <w:rPr>
          <w:rFonts w:ascii="Times New Roman" w:hAnsi="Times New Roman"/>
          <w:b/>
          <w:i/>
          <w:color w:val="2A495E" w:themeColor="accent6" w:themeShade="80"/>
          <w:sz w:val="36"/>
          <w:szCs w:val="36"/>
        </w:rPr>
      </w:pPr>
    </w:p>
    <w:p w:rsidR="001108FD" w:rsidRPr="001C68E1" w:rsidRDefault="00607BA1" w:rsidP="002301BF">
      <w:pPr>
        <w:pStyle w:val="a5"/>
        <w:jc w:val="center"/>
        <w:rPr>
          <w:rFonts w:ascii="Times New Roman" w:hAnsi="Times New Roman"/>
          <w:b/>
          <w:i/>
          <w:color w:val="2A495E" w:themeColor="accent6" w:themeShade="80"/>
          <w:sz w:val="36"/>
          <w:szCs w:val="36"/>
        </w:rPr>
      </w:pPr>
      <w:r w:rsidRPr="001C68E1">
        <w:rPr>
          <w:rFonts w:ascii="Times New Roman" w:hAnsi="Times New Roman"/>
          <w:i/>
          <w:noProof/>
          <w:color w:val="2A495E" w:themeColor="accent6" w:themeShade="80"/>
          <w:sz w:val="28"/>
          <w:szCs w:val="24"/>
        </w:rPr>
        <w:drawing>
          <wp:inline distT="0" distB="0" distL="0" distR="0" wp14:anchorId="06FF8416" wp14:editId="137AE1F0">
            <wp:extent cx="6300470" cy="190627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cyte-2-_1018x3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FD" w:rsidRPr="001C68E1" w:rsidRDefault="001108FD" w:rsidP="002301BF">
      <w:pPr>
        <w:pStyle w:val="a5"/>
        <w:jc w:val="center"/>
        <w:rPr>
          <w:rFonts w:ascii="Times New Roman" w:hAnsi="Times New Roman"/>
          <w:b/>
          <w:i/>
          <w:color w:val="2A495E" w:themeColor="accent6" w:themeShade="80"/>
          <w:sz w:val="36"/>
          <w:szCs w:val="36"/>
        </w:rPr>
      </w:pPr>
    </w:p>
    <w:p w:rsidR="002301BF" w:rsidRPr="001C68E1" w:rsidRDefault="002301BF" w:rsidP="002301BF">
      <w:pPr>
        <w:pStyle w:val="a5"/>
        <w:jc w:val="center"/>
        <w:rPr>
          <w:rFonts w:ascii="Times New Roman" w:hAnsi="Times New Roman"/>
          <w:b/>
          <w:i/>
          <w:color w:val="2A495E" w:themeColor="accent6" w:themeShade="80"/>
          <w:sz w:val="40"/>
          <w:szCs w:val="36"/>
        </w:rPr>
      </w:pPr>
      <w:r w:rsidRPr="001C68E1">
        <w:rPr>
          <w:rFonts w:ascii="Times New Roman" w:hAnsi="Times New Roman"/>
          <w:b/>
          <w:i/>
          <w:color w:val="2A495E" w:themeColor="accent6" w:themeShade="80"/>
          <w:sz w:val="40"/>
          <w:szCs w:val="36"/>
        </w:rPr>
        <w:t>Уважаемые коллеги!</w:t>
      </w:r>
    </w:p>
    <w:p w:rsidR="002301BF" w:rsidRPr="001C68E1" w:rsidRDefault="002301BF" w:rsidP="002301BF">
      <w:pPr>
        <w:pStyle w:val="a5"/>
        <w:rPr>
          <w:rFonts w:ascii="Times New Roman" w:hAnsi="Times New Roman"/>
          <w:b/>
          <w:i/>
          <w:color w:val="2A495E" w:themeColor="accent6" w:themeShade="80"/>
          <w:sz w:val="36"/>
          <w:szCs w:val="24"/>
        </w:rPr>
      </w:pPr>
    </w:p>
    <w:p w:rsidR="001C68E1" w:rsidRPr="001C68E1" w:rsidRDefault="00FA669A" w:rsidP="00D906DA">
      <w:pPr>
        <w:pStyle w:val="a5"/>
        <w:jc w:val="center"/>
        <w:rPr>
          <w:rFonts w:ascii="Times New Roman" w:hAnsi="Times New Roman"/>
          <w:i/>
          <w:color w:val="2A495E" w:themeColor="accent6" w:themeShade="80"/>
          <w:sz w:val="28"/>
          <w:szCs w:val="28"/>
        </w:rPr>
      </w:pPr>
      <w:r w:rsidRPr="001C68E1">
        <w:rPr>
          <w:rFonts w:ascii="Times New Roman" w:hAnsi="Times New Roman"/>
          <w:i/>
          <w:color w:val="2A495E" w:themeColor="accent6" w:themeShade="80"/>
          <w:sz w:val="28"/>
          <w:szCs w:val="28"/>
        </w:rPr>
        <w:t>Приглашаем Вас</w:t>
      </w:r>
      <w:r w:rsidR="001108FD" w:rsidRPr="001C68E1">
        <w:rPr>
          <w:rFonts w:ascii="Times New Roman" w:hAnsi="Times New Roman"/>
          <w:i/>
          <w:color w:val="2A495E" w:themeColor="accent6" w:themeShade="80"/>
          <w:sz w:val="28"/>
          <w:szCs w:val="28"/>
        </w:rPr>
        <w:t xml:space="preserve"> </w:t>
      </w:r>
      <w:r w:rsidR="00C719DA" w:rsidRPr="001C68E1">
        <w:rPr>
          <w:rFonts w:ascii="Times New Roman" w:hAnsi="Times New Roman"/>
          <w:i/>
          <w:color w:val="2A495E" w:themeColor="accent6" w:themeShade="80"/>
          <w:sz w:val="40"/>
          <w:szCs w:val="28"/>
          <w:u w:val="single"/>
        </w:rPr>
        <w:t>29 марта 2016</w:t>
      </w:r>
      <w:r w:rsidR="001C68E1" w:rsidRPr="001C68E1">
        <w:rPr>
          <w:rFonts w:ascii="Times New Roman" w:hAnsi="Times New Roman"/>
          <w:i/>
          <w:color w:val="2A495E" w:themeColor="accent6" w:themeShade="80"/>
          <w:sz w:val="40"/>
          <w:szCs w:val="28"/>
          <w:u w:val="single"/>
        </w:rPr>
        <w:t>г</w:t>
      </w:r>
      <w:r w:rsidR="006230DA" w:rsidRPr="001C68E1">
        <w:rPr>
          <w:rFonts w:ascii="Times New Roman" w:hAnsi="Times New Roman"/>
          <w:i/>
          <w:color w:val="2A495E" w:themeColor="accent6" w:themeShade="80"/>
          <w:sz w:val="40"/>
          <w:szCs w:val="28"/>
        </w:rPr>
        <w:t xml:space="preserve"> </w:t>
      </w:r>
      <w:r w:rsidR="00D41C53" w:rsidRPr="001C68E1">
        <w:rPr>
          <w:rFonts w:ascii="Times New Roman" w:hAnsi="Times New Roman"/>
          <w:i/>
          <w:color w:val="2A495E" w:themeColor="accent6" w:themeShade="80"/>
          <w:sz w:val="28"/>
          <w:szCs w:val="28"/>
        </w:rPr>
        <w:t>принять участие</w:t>
      </w:r>
    </w:p>
    <w:p w:rsidR="00D906DA" w:rsidRPr="003F01E2" w:rsidRDefault="002301BF" w:rsidP="00D906DA">
      <w:pPr>
        <w:pStyle w:val="a5"/>
        <w:jc w:val="center"/>
        <w:rPr>
          <w:rFonts w:ascii="Times New Roman" w:hAnsi="Times New Roman"/>
          <w:i/>
          <w:color w:val="2A495E" w:themeColor="accent6" w:themeShade="80"/>
          <w:sz w:val="28"/>
          <w:szCs w:val="24"/>
        </w:rPr>
      </w:pPr>
      <w:r w:rsidRPr="003F01E2">
        <w:rPr>
          <w:rFonts w:ascii="Times New Roman" w:hAnsi="Times New Roman"/>
          <w:i/>
          <w:color w:val="2A495E" w:themeColor="accent6" w:themeShade="80"/>
          <w:sz w:val="24"/>
          <w:szCs w:val="24"/>
        </w:rPr>
        <w:t xml:space="preserve"> </w:t>
      </w:r>
      <w:r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 xml:space="preserve">в </w:t>
      </w:r>
      <w:r w:rsidR="001C68E1"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>Научно-п</w:t>
      </w:r>
      <w:r w:rsidR="001108FD"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>рактическо</w:t>
      </w:r>
      <w:r w:rsidR="001C68E1"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>м семинаре</w:t>
      </w:r>
      <w:r w:rsidR="00607BA1"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 xml:space="preserve"> по </w:t>
      </w:r>
      <w:proofErr w:type="gramStart"/>
      <w:r w:rsidR="00607BA1"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>проточно</w:t>
      </w:r>
      <w:r w:rsidR="00D906DA"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>й</w:t>
      </w:r>
      <w:proofErr w:type="gramEnd"/>
      <w:r w:rsidR="00D906DA"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 xml:space="preserve"> </w:t>
      </w:r>
      <w:proofErr w:type="spellStart"/>
      <w:r w:rsidR="00D906DA"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>цитометрии</w:t>
      </w:r>
      <w:proofErr w:type="spellEnd"/>
      <w:r w:rsidR="00D906DA"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>.</w:t>
      </w:r>
    </w:p>
    <w:p w:rsidR="00D906DA" w:rsidRPr="003F01E2" w:rsidRDefault="00D906DA" w:rsidP="00D906DA">
      <w:pPr>
        <w:pStyle w:val="a5"/>
        <w:jc w:val="both"/>
        <w:rPr>
          <w:rFonts w:ascii="Times New Roman" w:hAnsi="Times New Roman"/>
          <w:color w:val="2A495E" w:themeColor="accent6" w:themeShade="80"/>
          <w:sz w:val="28"/>
          <w:szCs w:val="24"/>
        </w:rPr>
      </w:pPr>
    </w:p>
    <w:p w:rsidR="003F01E2" w:rsidRPr="003F01E2" w:rsidRDefault="001D4470" w:rsidP="00D74E85">
      <w:pPr>
        <w:pStyle w:val="a5"/>
        <w:jc w:val="center"/>
        <w:rPr>
          <w:rFonts w:ascii="Times New Roman" w:hAnsi="Times New Roman"/>
          <w:i/>
          <w:color w:val="2A495E" w:themeColor="accent6" w:themeShade="80"/>
          <w:sz w:val="28"/>
          <w:szCs w:val="24"/>
        </w:rPr>
      </w:pPr>
      <w:r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>Семинар</w:t>
      </w:r>
      <w:r w:rsidR="00D906DA"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 xml:space="preserve"> </w:t>
      </w:r>
      <w:r w:rsidR="00607BA1"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 xml:space="preserve">состоится </w:t>
      </w:r>
      <w:r w:rsidR="003F01E2"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 xml:space="preserve">в </w:t>
      </w:r>
      <w:r w:rsidR="00C719DA"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>ИХБФМ</w:t>
      </w:r>
      <w:r w:rsidR="00D74E85"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 xml:space="preserve"> СО РАН</w:t>
      </w:r>
      <w:r w:rsidR="00D906DA"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 xml:space="preserve"> </w:t>
      </w:r>
    </w:p>
    <w:p w:rsidR="002301BF" w:rsidRPr="003F01E2" w:rsidRDefault="00D906DA" w:rsidP="00D74E85">
      <w:pPr>
        <w:pStyle w:val="a5"/>
        <w:jc w:val="center"/>
        <w:rPr>
          <w:rFonts w:ascii="Times New Roman" w:hAnsi="Times New Roman"/>
          <w:bCs/>
          <w:i/>
          <w:iCs/>
          <w:color w:val="2A495E" w:themeColor="accent6" w:themeShade="80"/>
          <w:sz w:val="28"/>
          <w:szCs w:val="24"/>
        </w:rPr>
      </w:pPr>
      <w:proofErr w:type="gramStart"/>
      <w:r w:rsidRPr="003F01E2">
        <w:rPr>
          <w:rFonts w:ascii="Times New Roman" w:hAnsi="Times New Roman"/>
          <w:i/>
          <w:color w:val="2A495E" w:themeColor="accent6" w:themeShade="80"/>
          <w:sz w:val="28"/>
          <w:szCs w:val="24"/>
        </w:rPr>
        <w:t>(</w:t>
      </w:r>
      <w:r w:rsidRPr="003F01E2">
        <w:rPr>
          <w:rFonts w:ascii="Times New Roman" w:hAnsi="Times New Roman"/>
          <w:bCs/>
          <w:i/>
          <w:iCs/>
          <w:color w:val="2A495E" w:themeColor="accent6" w:themeShade="80"/>
          <w:sz w:val="28"/>
          <w:szCs w:val="24"/>
        </w:rPr>
        <w:t>г.</w:t>
      </w:r>
      <w:r w:rsidR="00D74E85" w:rsidRPr="003F01E2">
        <w:rPr>
          <w:rFonts w:ascii="Times New Roman" w:hAnsi="Times New Roman"/>
          <w:bCs/>
          <w:i/>
          <w:iCs/>
          <w:color w:val="2A495E" w:themeColor="accent6" w:themeShade="80"/>
          <w:sz w:val="28"/>
          <w:szCs w:val="24"/>
        </w:rPr>
        <w:t xml:space="preserve"> Новосибирск</w:t>
      </w:r>
      <w:r w:rsidRPr="003F01E2">
        <w:rPr>
          <w:rFonts w:ascii="Times New Roman" w:hAnsi="Times New Roman"/>
          <w:bCs/>
          <w:i/>
          <w:iCs/>
          <w:color w:val="2A495E" w:themeColor="accent6" w:themeShade="80"/>
          <w:sz w:val="28"/>
          <w:szCs w:val="24"/>
        </w:rPr>
        <w:t xml:space="preserve">, </w:t>
      </w:r>
      <w:r w:rsidR="00D74E85" w:rsidRPr="003F01E2">
        <w:rPr>
          <w:rFonts w:ascii="Times New Roman" w:hAnsi="Times New Roman"/>
          <w:bCs/>
          <w:i/>
          <w:iCs/>
          <w:color w:val="2A495E" w:themeColor="accent6" w:themeShade="80"/>
          <w:sz w:val="28"/>
          <w:szCs w:val="24"/>
        </w:rPr>
        <w:t>пр-т</w:t>
      </w:r>
      <w:r w:rsidRPr="003F01E2">
        <w:rPr>
          <w:rFonts w:ascii="Times New Roman" w:hAnsi="Times New Roman"/>
          <w:bCs/>
          <w:i/>
          <w:iCs/>
          <w:color w:val="2A495E" w:themeColor="accent6" w:themeShade="80"/>
          <w:sz w:val="28"/>
          <w:szCs w:val="24"/>
        </w:rPr>
        <w:t>.</w:t>
      </w:r>
      <w:proofErr w:type="gramEnd"/>
      <w:r w:rsidR="00D74E85" w:rsidRPr="003F01E2">
        <w:rPr>
          <w:rFonts w:ascii="Times New Roman" w:hAnsi="Times New Roman"/>
          <w:bCs/>
          <w:i/>
          <w:iCs/>
          <w:color w:val="2A495E" w:themeColor="accent6" w:themeShade="80"/>
          <w:sz w:val="28"/>
          <w:szCs w:val="24"/>
        </w:rPr>
        <w:t xml:space="preserve"> </w:t>
      </w:r>
      <w:proofErr w:type="gramStart"/>
      <w:r w:rsidR="00D74E85" w:rsidRPr="003F01E2">
        <w:rPr>
          <w:rFonts w:ascii="Times New Roman" w:hAnsi="Times New Roman"/>
          <w:bCs/>
          <w:i/>
          <w:iCs/>
          <w:color w:val="2A495E" w:themeColor="accent6" w:themeShade="80"/>
          <w:sz w:val="28"/>
          <w:szCs w:val="24"/>
        </w:rPr>
        <w:t>Академика Лаврентьева</w:t>
      </w:r>
      <w:r w:rsidRPr="003F01E2">
        <w:rPr>
          <w:rFonts w:ascii="Times New Roman" w:hAnsi="Times New Roman"/>
          <w:bCs/>
          <w:i/>
          <w:iCs/>
          <w:color w:val="2A495E" w:themeColor="accent6" w:themeShade="80"/>
          <w:sz w:val="28"/>
          <w:szCs w:val="24"/>
        </w:rPr>
        <w:t>, д.</w:t>
      </w:r>
      <w:r w:rsidR="00D74E85" w:rsidRPr="003F01E2">
        <w:rPr>
          <w:rFonts w:ascii="Times New Roman" w:hAnsi="Times New Roman"/>
          <w:bCs/>
          <w:i/>
          <w:iCs/>
          <w:color w:val="2A495E" w:themeColor="accent6" w:themeShade="80"/>
          <w:sz w:val="28"/>
          <w:szCs w:val="24"/>
        </w:rPr>
        <w:t>8</w:t>
      </w:r>
      <w:r w:rsidR="007A402F">
        <w:rPr>
          <w:rFonts w:ascii="Times New Roman" w:hAnsi="Times New Roman"/>
          <w:bCs/>
          <w:i/>
          <w:iCs/>
          <w:color w:val="2A495E" w:themeColor="accent6" w:themeShade="80"/>
          <w:sz w:val="28"/>
          <w:szCs w:val="24"/>
        </w:rPr>
        <w:t>, ком. 326</w:t>
      </w:r>
      <w:bookmarkStart w:id="0" w:name="_GoBack"/>
      <w:bookmarkEnd w:id="0"/>
      <w:r w:rsidRPr="003F01E2">
        <w:rPr>
          <w:rFonts w:ascii="Times New Roman" w:hAnsi="Times New Roman"/>
          <w:bCs/>
          <w:i/>
          <w:iCs/>
          <w:color w:val="2A495E" w:themeColor="accent6" w:themeShade="80"/>
          <w:sz w:val="28"/>
          <w:szCs w:val="24"/>
        </w:rPr>
        <w:t>)</w:t>
      </w:r>
      <w:proofErr w:type="gramEnd"/>
    </w:p>
    <w:p w:rsidR="001C68E1" w:rsidRPr="003F01E2" w:rsidRDefault="001C68E1" w:rsidP="00D74E85">
      <w:pPr>
        <w:pStyle w:val="a5"/>
        <w:jc w:val="center"/>
        <w:rPr>
          <w:rFonts w:ascii="Times New Roman" w:hAnsi="Times New Roman"/>
          <w:color w:val="2A495E" w:themeColor="accent6" w:themeShade="80"/>
          <w:sz w:val="24"/>
          <w:szCs w:val="24"/>
        </w:rPr>
      </w:pPr>
    </w:p>
    <w:p w:rsidR="002301BF" w:rsidRPr="003F01E2" w:rsidRDefault="001C68E1" w:rsidP="001C68E1">
      <w:pPr>
        <w:pStyle w:val="a5"/>
        <w:jc w:val="center"/>
        <w:rPr>
          <w:rFonts w:ascii="Times New Roman" w:hAnsi="Times New Roman"/>
          <w:color w:val="00B050"/>
          <w:sz w:val="32"/>
          <w:szCs w:val="24"/>
        </w:rPr>
      </w:pPr>
      <w:r w:rsidRPr="003F01E2">
        <w:rPr>
          <w:rFonts w:ascii="Times New Roman" w:hAnsi="Times New Roman"/>
          <w:color w:val="00B050"/>
          <w:sz w:val="32"/>
          <w:szCs w:val="24"/>
        </w:rPr>
        <w:t>ПРОГРАММА</w:t>
      </w:r>
    </w:p>
    <w:p w:rsidR="001C68E1" w:rsidRPr="003F01E2" w:rsidRDefault="001C68E1" w:rsidP="00607BA1">
      <w:pPr>
        <w:pStyle w:val="a5"/>
        <w:rPr>
          <w:rFonts w:ascii="Times New Roman" w:hAnsi="Times New Roman"/>
          <w:i/>
          <w:color w:val="2A495E" w:themeColor="accent6" w:themeShade="80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5103"/>
        <w:gridCol w:w="3367"/>
      </w:tblGrid>
      <w:tr w:rsidR="0005253F" w:rsidRPr="003F01E2" w:rsidTr="001C68E1">
        <w:tc>
          <w:tcPr>
            <w:tcW w:w="1668" w:type="dxa"/>
            <w:vAlign w:val="center"/>
          </w:tcPr>
          <w:p w:rsidR="0005253F" w:rsidRPr="003F01E2" w:rsidRDefault="0005253F" w:rsidP="00D75937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11.00-11.15</w:t>
            </w:r>
          </w:p>
        </w:tc>
        <w:tc>
          <w:tcPr>
            <w:tcW w:w="5103" w:type="dxa"/>
            <w:vAlign w:val="center"/>
          </w:tcPr>
          <w:p w:rsidR="0005253F" w:rsidRPr="003F01E2" w:rsidRDefault="0005253F" w:rsidP="0005253F">
            <w:pPr>
              <w:pStyle w:val="a5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Открытие Семинара</w:t>
            </w:r>
          </w:p>
        </w:tc>
        <w:tc>
          <w:tcPr>
            <w:tcW w:w="3367" w:type="dxa"/>
            <w:vAlign w:val="center"/>
          </w:tcPr>
          <w:p w:rsidR="0005253F" w:rsidRPr="003F01E2" w:rsidRDefault="0005253F" w:rsidP="00D75937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</w:p>
        </w:tc>
      </w:tr>
      <w:tr w:rsidR="001C68E1" w:rsidRPr="003F01E2" w:rsidTr="001C68E1">
        <w:tc>
          <w:tcPr>
            <w:tcW w:w="1668" w:type="dxa"/>
            <w:vAlign w:val="center"/>
          </w:tcPr>
          <w:p w:rsidR="00D74E85" w:rsidRPr="003F01E2" w:rsidRDefault="0005253F" w:rsidP="00D75937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11.15</w:t>
            </w:r>
            <w:r w:rsidR="00D75937"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-12.00</w:t>
            </w:r>
          </w:p>
        </w:tc>
        <w:tc>
          <w:tcPr>
            <w:tcW w:w="5103" w:type="dxa"/>
            <w:vAlign w:val="center"/>
          </w:tcPr>
          <w:p w:rsidR="00D74E85" w:rsidRPr="003F01E2" w:rsidRDefault="00D75937" w:rsidP="0005253F">
            <w:pPr>
              <w:pStyle w:val="a5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Инновации в клеточных технологиях</w:t>
            </w:r>
          </w:p>
        </w:tc>
        <w:tc>
          <w:tcPr>
            <w:tcW w:w="3367" w:type="dxa"/>
            <w:vAlign w:val="center"/>
          </w:tcPr>
          <w:p w:rsidR="00D74E85" w:rsidRPr="003F01E2" w:rsidRDefault="00D75937" w:rsidP="00D75937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Близнецов К.Ю.</w:t>
            </w:r>
          </w:p>
          <w:p w:rsidR="00D75937" w:rsidRPr="003F01E2" w:rsidRDefault="00D75937" w:rsidP="00D75937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 xml:space="preserve"> «</w:t>
            </w:r>
            <w:proofErr w:type="spellStart"/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Аламед</w:t>
            </w:r>
            <w:proofErr w:type="spellEnd"/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»</w:t>
            </w:r>
            <w:r w:rsidR="003F01E2"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, Москва</w:t>
            </w:r>
          </w:p>
          <w:p w:rsidR="001C68E1" w:rsidRPr="003F01E2" w:rsidRDefault="001C68E1" w:rsidP="00D75937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</w:p>
        </w:tc>
      </w:tr>
      <w:tr w:rsidR="00E4352B" w:rsidRPr="003F01E2" w:rsidTr="00E4352B">
        <w:tc>
          <w:tcPr>
            <w:tcW w:w="1668" w:type="dxa"/>
            <w:vAlign w:val="center"/>
          </w:tcPr>
          <w:p w:rsidR="00E4352B" w:rsidRPr="003F01E2" w:rsidRDefault="00E4352B" w:rsidP="00D75937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12.00-13.00</w:t>
            </w:r>
          </w:p>
        </w:tc>
        <w:tc>
          <w:tcPr>
            <w:tcW w:w="5103" w:type="dxa"/>
            <w:vAlign w:val="center"/>
          </w:tcPr>
          <w:p w:rsidR="00E4352B" w:rsidRPr="003F01E2" w:rsidRDefault="00E4352B" w:rsidP="00727F4C">
            <w:pPr>
              <w:pStyle w:val="a5"/>
              <w:jc w:val="both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  <w:proofErr w:type="gramStart"/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 xml:space="preserve">От </w:t>
            </w:r>
            <w:proofErr w:type="spellStart"/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микровезикул</w:t>
            </w:r>
            <w:proofErr w:type="spellEnd"/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 xml:space="preserve"> до нефтяных скважин: современные возможности проточной </w:t>
            </w:r>
            <w:proofErr w:type="spellStart"/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цитометрии</w:t>
            </w:r>
            <w:proofErr w:type="spellEnd"/>
            <w:proofErr w:type="gramEnd"/>
          </w:p>
          <w:p w:rsidR="00E4352B" w:rsidRPr="003F01E2" w:rsidRDefault="00E4352B" w:rsidP="00727F4C">
            <w:pPr>
              <w:pStyle w:val="a5"/>
              <w:jc w:val="both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</w:p>
        </w:tc>
        <w:tc>
          <w:tcPr>
            <w:tcW w:w="3367" w:type="dxa"/>
            <w:vMerge w:val="restart"/>
            <w:vAlign w:val="center"/>
          </w:tcPr>
          <w:p w:rsidR="00E4352B" w:rsidRPr="003F01E2" w:rsidRDefault="00E4352B" w:rsidP="00E4352B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Демина И.А.</w:t>
            </w:r>
          </w:p>
          <w:p w:rsidR="00E4352B" w:rsidRPr="003F01E2" w:rsidRDefault="00E4352B" w:rsidP="00E4352B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 xml:space="preserve">К.б.н., </w:t>
            </w:r>
            <w:proofErr w:type="spellStart"/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в.н</w:t>
            </w:r>
            <w:proofErr w:type="gramStart"/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.с</w:t>
            </w:r>
            <w:proofErr w:type="spellEnd"/>
            <w:proofErr w:type="gramEnd"/>
          </w:p>
          <w:p w:rsidR="00E4352B" w:rsidRDefault="00E4352B" w:rsidP="00E4352B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ФНКЦ ДГОИ им. Дмитрия Рогачева, Москва</w:t>
            </w:r>
          </w:p>
          <w:p w:rsidR="00E4352B" w:rsidRDefault="00E4352B" w:rsidP="00E4352B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</w:p>
          <w:p w:rsidR="00E4352B" w:rsidRDefault="00E4352B" w:rsidP="00E4352B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</w:p>
          <w:p w:rsidR="00E4352B" w:rsidRDefault="00E4352B" w:rsidP="00E4352B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</w:p>
          <w:p w:rsidR="00E4352B" w:rsidRDefault="00E4352B" w:rsidP="00E4352B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</w:p>
          <w:p w:rsidR="00E4352B" w:rsidRPr="003F01E2" w:rsidRDefault="00E4352B" w:rsidP="00E4352B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</w:p>
          <w:p w:rsidR="00E4352B" w:rsidRPr="003F01E2" w:rsidRDefault="00E4352B" w:rsidP="00E4352B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</w:p>
        </w:tc>
      </w:tr>
      <w:tr w:rsidR="00E4352B" w:rsidRPr="003F01E2" w:rsidTr="001C68E1">
        <w:tc>
          <w:tcPr>
            <w:tcW w:w="1668" w:type="dxa"/>
            <w:vAlign w:val="center"/>
          </w:tcPr>
          <w:p w:rsidR="00E4352B" w:rsidRPr="003F01E2" w:rsidRDefault="00E4352B" w:rsidP="001C68E1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  <w:lang w:val="en-US"/>
              </w:rPr>
            </w:pP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  <w:lang w:val="en-US"/>
              </w:rPr>
              <w:t>13.</w:t>
            </w: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0</w:t>
            </w: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  <w:lang w:val="en-US"/>
              </w:rPr>
              <w:t>0-15.00</w:t>
            </w:r>
          </w:p>
        </w:tc>
        <w:tc>
          <w:tcPr>
            <w:tcW w:w="5103" w:type="dxa"/>
            <w:vAlign w:val="center"/>
          </w:tcPr>
          <w:p w:rsidR="00E4352B" w:rsidRPr="003F01E2" w:rsidRDefault="00E4352B" w:rsidP="00C36C52">
            <w:pPr>
              <w:pStyle w:val="a5"/>
              <w:jc w:val="both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  <w:r w:rsidRPr="003F01E2">
              <w:rPr>
                <w:rFonts w:ascii="Times New Roman" w:hAnsi="Times New Roman"/>
                <w:b/>
                <w:i/>
                <w:color w:val="2A495E" w:themeColor="accent6" w:themeShade="80"/>
                <w:sz w:val="24"/>
                <w:szCs w:val="24"/>
              </w:rPr>
              <w:t xml:space="preserve">Практическая демонстрация прибора </w:t>
            </w:r>
            <w:r w:rsidRPr="003F01E2">
              <w:rPr>
                <w:rFonts w:ascii="Times New Roman" w:hAnsi="Times New Roman"/>
                <w:b/>
                <w:i/>
                <w:color w:val="2A495E" w:themeColor="accent6" w:themeShade="80"/>
                <w:sz w:val="24"/>
                <w:szCs w:val="24"/>
                <w:lang w:val="en-US"/>
              </w:rPr>
              <w:t>ACEA</w:t>
            </w:r>
            <w:r w:rsidRPr="003F01E2">
              <w:rPr>
                <w:rFonts w:ascii="Times New Roman" w:hAnsi="Times New Roman"/>
                <w:b/>
                <w:i/>
                <w:color w:val="2A495E" w:themeColor="accent6" w:themeShade="80"/>
                <w:sz w:val="24"/>
                <w:szCs w:val="24"/>
              </w:rPr>
              <w:t xml:space="preserve"> </w:t>
            </w:r>
            <w:proofErr w:type="spellStart"/>
            <w:r w:rsidRPr="003F01E2">
              <w:rPr>
                <w:rFonts w:ascii="Times New Roman" w:hAnsi="Times New Roman"/>
                <w:b/>
                <w:i/>
                <w:color w:val="2A495E" w:themeColor="accent6" w:themeShade="80"/>
                <w:sz w:val="24"/>
                <w:szCs w:val="24"/>
                <w:lang w:val="en-US"/>
              </w:rPr>
              <w:t>Novocyte</w:t>
            </w:r>
            <w:proofErr w:type="spellEnd"/>
            <w:r w:rsidRPr="003F01E2">
              <w:rPr>
                <w:rFonts w:ascii="Times New Roman" w:hAnsi="Times New Roman"/>
                <w:b/>
                <w:i/>
                <w:color w:val="2A495E" w:themeColor="accent6" w:themeShade="80"/>
                <w:sz w:val="24"/>
                <w:szCs w:val="24"/>
              </w:rPr>
              <w:t>:</w:t>
            </w: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 xml:space="preserve"> </w:t>
            </w:r>
          </w:p>
          <w:p w:rsidR="00E4352B" w:rsidRPr="003F01E2" w:rsidRDefault="00E4352B" w:rsidP="001D4470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Сложность</w:t>
            </w: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 xml:space="preserve"> и простота </w:t>
            </w:r>
            <w:r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 xml:space="preserve">многоцветной </w:t>
            </w: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компенсации. Оптимизация протоколов исследования.</w:t>
            </w:r>
          </w:p>
          <w:p w:rsidR="00E4352B" w:rsidRPr="003F01E2" w:rsidRDefault="00E4352B" w:rsidP="001D4470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Эксперимент на</w:t>
            </w: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 xml:space="preserve"> образц</w:t>
            </w:r>
            <w:r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ах</w:t>
            </w:r>
            <w:r w:rsidRPr="003F01E2"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t>, принесенных участниками семинара</w:t>
            </w:r>
            <w:r w:rsidRPr="003F01E2">
              <w:rPr>
                <w:rStyle w:val="af2"/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  <w:footnoteReference w:id="1"/>
            </w:r>
          </w:p>
          <w:p w:rsidR="00E4352B" w:rsidRPr="003F01E2" w:rsidRDefault="00E4352B" w:rsidP="001D4470">
            <w:pPr>
              <w:pStyle w:val="a5"/>
              <w:jc w:val="both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</w:p>
        </w:tc>
        <w:tc>
          <w:tcPr>
            <w:tcW w:w="3367" w:type="dxa"/>
            <w:vMerge/>
            <w:vAlign w:val="center"/>
          </w:tcPr>
          <w:p w:rsidR="00E4352B" w:rsidRPr="003F01E2" w:rsidRDefault="00E4352B" w:rsidP="003F01E2">
            <w:pPr>
              <w:pStyle w:val="a5"/>
              <w:jc w:val="center"/>
              <w:rPr>
                <w:rFonts w:ascii="Times New Roman" w:hAnsi="Times New Roman"/>
                <w:i/>
                <w:color w:val="2A495E" w:themeColor="accent6" w:themeShade="80"/>
                <w:sz w:val="24"/>
                <w:szCs w:val="24"/>
              </w:rPr>
            </w:pPr>
          </w:p>
        </w:tc>
      </w:tr>
    </w:tbl>
    <w:p w:rsidR="005C5861" w:rsidRPr="001C68E1" w:rsidRDefault="005C5861" w:rsidP="001108FD">
      <w:pPr>
        <w:tabs>
          <w:tab w:val="left" w:pos="8580"/>
        </w:tabs>
        <w:spacing w:after="0"/>
        <w:rPr>
          <w:rFonts w:ascii="Times New Roman" w:hAnsi="Times New Roman" w:cs="Times New Roman"/>
          <w:color w:val="2A495E" w:themeColor="accent6" w:themeShade="80"/>
        </w:rPr>
      </w:pPr>
      <w:r w:rsidRPr="001C68E1">
        <w:rPr>
          <w:rFonts w:ascii="Times New Roman" w:hAnsi="Times New Roman" w:cs="Times New Roman"/>
          <w:noProof/>
          <w:color w:val="2A495E" w:themeColor="accent6" w:themeShade="80"/>
          <w:lang w:eastAsia="ru-RU"/>
        </w:rPr>
        <w:drawing>
          <wp:inline distT="0" distB="0" distL="0" distR="0" wp14:anchorId="75961D3A" wp14:editId="1AEC3EC6">
            <wp:extent cx="1436914" cy="66216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986" cy="66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1E2" w:rsidRDefault="003F01E2" w:rsidP="001108FD">
      <w:pPr>
        <w:tabs>
          <w:tab w:val="left" w:pos="8580"/>
        </w:tabs>
        <w:spacing w:after="0"/>
        <w:rPr>
          <w:rFonts w:ascii="Times New Roman" w:hAnsi="Times New Roman" w:cs="Times New Roman"/>
          <w:color w:val="2A495E" w:themeColor="accent6" w:themeShade="80"/>
          <w:sz w:val="28"/>
          <w:lang w:val="en-US"/>
        </w:rPr>
      </w:pPr>
    </w:p>
    <w:p w:rsidR="00E474FE" w:rsidRPr="003F01E2" w:rsidRDefault="008424BD" w:rsidP="001108FD">
      <w:pPr>
        <w:tabs>
          <w:tab w:val="left" w:pos="8580"/>
        </w:tabs>
        <w:spacing w:after="0"/>
        <w:rPr>
          <w:rFonts w:ascii="Times New Roman" w:hAnsi="Times New Roman" w:cs="Times New Roman"/>
          <w:color w:val="2A495E" w:themeColor="accent6" w:themeShade="80"/>
          <w:sz w:val="28"/>
        </w:rPr>
      </w:pPr>
      <w:r w:rsidRPr="003F01E2">
        <w:rPr>
          <w:rFonts w:ascii="Times New Roman" w:hAnsi="Times New Roman" w:cs="Times New Roman"/>
          <w:color w:val="2A495E" w:themeColor="accent6" w:themeShade="80"/>
          <w:sz w:val="28"/>
        </w:rPr>
        <w:t>8 913</w:t>
      </w:r>
      <w:r w:rsidR="008D5AA9" w:rsidRPr="003F01E2">
        <w:rPr>
          <w:rFonts w:ascii="Times New Roman" w:hAnsi="Times New Roman" w:cs="Times New Roman"/>
          <w:color w:val="2A495E" w:themeColor="accent6" w:themeShade="80"/>
          <w:sz w:val="28"/>
        </w:rPr>
        <w:t> </w:t>
      </w:r>
      <w:r w:rsidRPr="003F01E2">
        <w:rPr>
          <w:rFonts w:ascii="Times New Roman" w:hAnsi="Times New Roman" w:cs="Times New Roman"/>
          <w:color w:val="2A495E" w:themeColor="accent6" w:themeShade="80"/>
          <w:sz w:val="28"/>
        </w:rPr>
        <w:t>773</w:t>
      </w:r>
      <w:r w:rsidR="008D5AA9" w:rsidRPr="003F01E2">
        <w:rPr>
          <w:rFonts w:ascii="Times New Roman" w:hAnsi="Times New Roman" w:cs="Times New Roman"/>
          <w:color w:val="2A495E" w:themeColor="accent6" w:themeShade="80"/>
          <w:sz w:val="28"/>
        </w:rPr>
        <w:t xml:space="preserve"> </w:t>
      </w:r>
      <w:r w:rsidRPr="003F01E2">
        <w:rPr>
          <w:rFonts w:ascii="Times New Roman" w:hAnsi="Times New Roman" w:cs="Times New Roman"/>
          <w:color w:val="2A495E" w:themeColor="accent6" w:themeShade="80"/>
          <w:sz w:val="28"/>
        </w:rPr>
        <w:t>4</w:t>
      </w:r>
      <w:r w:rsidR="008D5AA9" w:rsidRPr="003F01E2">
        <w:rPr>
          <w:rFonts w:ascii="Times New Roman" w:hAnsi="Times New Roman" w:cs="Times New Roman"/>
          <w:color w:val="2A495E" w:themeColor="accent6" w:themeShade="80"/>
          <w:sz w:val="28"/>
        </w:rPr>
        <w:t xml:space="preserve">3 </w:t>
      </w:r>
      <w:r w:rsidRPr="003F01E2">
        <w:rPr>
          <w:rFonts w:ascii="Times New Roman" w:hAnsi="Times New Roman" w:cs="Times New Roman"/>
          <w:color w:val="2A495E" w:themeColor="accent6" w:themeShade="80"/>
          <w:sz w:val="28"/>
        </w:rPr>
        <w:t>93</w:t>
      </w:r>
      <w:r w:rsidR="008D5AA9" w:rsidRPr="003F01E2">
        <w:rPr>
          <w:rFonts w:ascii="Times New Roman" w:hAnsi="Times New Roman" w:cs="Times New Roman"/>
          <w:color w:val="2A495E" w:themeColor="accent6" w:themeShade="80"/>
          <w:sz w:val="28"/>
        </w:rPr>
        <w:t xml:space="preserve"> </w:t>
      </w:r>
      <w:r w:rsidRPr="003F01E2">
        <w:rPr>
          <w:rFonts w:ascii="Times New Roman" w:hAnsi="Times New Roman" w:cs="Times New Roman"/>
          <w:color w:val="2A495E" w:themeColor="accent6" w:themeShade="80"/>
          <w:sz w:val="28"/>
        </w:rPr>
        <w:t xml:space="preserve">   Корчагина Ксения</w:t>
      </w:r>
      <w:r w:rsidR="008D5AA9" w:rsidRPr="003F01E2">
        <w:rPr>
          <w:rFonts w:ascii="Times New Roman" w:hAnsi="Times New Roman" w:cs="Times New Roman"/>
          <w:color w:val="2A495E" w:themeColor="accent6" w:themeShade="80"/>
          <w:sz w:val="28"/>
        </w:rPr>
        <w:t xml:space="preserve"> </w:t>
      </w:r>
    </w:p>
    <w:p w:rsidR="003F01E2" w:rsidRDefault="003F01E2" w:rsidP="001108FD">
      <w:pPr>
        <w:tabs>
          <w:tab w:val="left" w:pos="8580"/>
        </w:tabs>
        <w:spacing w:after="0"/>
        <w:rPr>
          <w:rFonts w:ascii="Times New Roman" w:hAnsi="Times New Roman" w:cs="Times New Roman"/>
          <w:color w:val="2A495E" w:themeColor="accent6" w:themeShade="80"/>
          <w:sz w:val="28"/>
        </w:rPr>
      </w:pPr>
      <w:r w:rsidRPr="003F01E2">
        <w:rPr>
          <w:rFonts w:ascii="Times New Roman" w:hAnsi="Times New Roman" w:cs="Times New Roman"/>
          <w:color w:val="2A495E" w:themeColor="accent6" w:themeShade="80"/>
          <w:sz w:val="28"/>
        </w:rPr>
        <w:t>8 915 042 63 13    Близнецов Кирилл</w:t>
      </w:r>
    </w:p>
    <w:p w:rsidR="003F01E2" w:rsidRPr="007A402F" w:rsidRDefault="003F01E2" w:rsidP="001108FD">
      <w:pPr>
        <w:tabs>
          <w:tab w:val="left" w:pos="8580"/>
        </w:tabs>
        <w:spacing w:after="0"/>
        <w:rPr>
          <w:rFonts w:ascii="Times New Roman" w:hAnsi="Times New Roman" w:cs="Times New Roman"/>
          <w:color w:val="2A495E" w:themeColor="accent6" w:themeShade="80"/>
          <w:sz w:val="28"/>
        </w:rPr>
      </w:pPr>
      <w:r>
        <w:rPr>
          <w:rFonts w:ascii="Times New Roman" w:hAnsi="Times New Roman" w:cs="Times New Roman"/>
          <w:color w:val="2A495E" w:themeColor="accent6" w:themeShade="80"/>
          <w:sz w:val="28"/>
          <w:lang w:val="en-US"/>
        </w:rPr>
        <w:t>info</w:t>
      </w:r>
      <w:r w:rsidRPr="007A402F">
        <w:rPr>
          <w:rFonts w:ascii="Times New Roman" w:hAnsi="Times New Roman" w:cs="Times New Roman"/>
          <w:color w:val="2A495E" w:themeColor="accent6" w:themeShade="80"/>
          <w:sz w:val="28"/>
        </w:rPr>
        <w:t>@</w:t>
      </w:r>
      <w:proofErr w:type="spellStart"/>
      <w:r>
        <w:rPr>
          <w:rFonts w:ascii="Times New Roman" w:hAnsi="Times New Roman" w:cs="Times New Roman"/>
          <w:color w:val="2A495E" w:themeColor="accent6" w:themeShade="80"/>
          <w:sz w:val="28"/>
          <w:lang w:val="en-US"/>
        </w:rPr>
        <w:t>alamed</w:t>
      </w:r>
      <w:proofErr w:type="spellEnd"/>
      <w:r w:rsidRPr="007A402F">
        <w:rPr>
          <w:rFonts w:ascii="Times New Roman" w:hAnsi="Times New Roman" w:cs="Times New Roman"/>
          <w:color w:val="2A495E" w:themeColor="accent6" w:themeShade="80"/>
          <w:sz w:val="28"/>
        </w:rPr>
        <w:t>.</w:t>
      </w:r>
      <w:proofErr w:type="spellStart"/>
      <w:r>
        <w:rPr>
          <w:rFonts w:ascii="Times New Roman" w:hAnsi="Times New Roman" w:cs="Times New Roman"/>
          <w:color w:val="2A495E" w:themeColor="accent6" w:themeShade="80"/>
          <w:sz w:val="28"/>
          <w:lang w:val="en-US"/>
        </w:rPr>
        <w:t>ru</w:t>
      </w:r>
      <w:proofErr w:type="spellEnd"/>
    </w:p>
    <w:sectPr w:rsidR="003F01E2" w:rsidRPr="007A402F" w:rsidSect="00D74E85">
      <w:headerReference w:type="default" r:id="rId11"/>
      <w:pgSz w:w="11906" w:h="16838"/>
      <w:pgMar w:top="0" w:right="850" w:bottom="284" w:left="1134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BDD" w:rsidRDefault="00770BDD" w:rsidP="00532E40">
      <w:pPr>
        <w:spacing w:after="0" w:line="240" w:lineRule="auto"/>
      </w:pPr>
      <w:r>
        <w:separator/>
      </w:r>
    </w:p>
  </w:endnote>
  <w:endnote w:type="continuationSeparator" w:id="0">
    <w:p w:rsidR="00770BDD" w:rsidRDefault="00770BDD" w:rsidP="00532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nion">
    <w:altName w:val="Times New Roman"/>
    <w:charset w:val="CC"/>
    <w:family w:val="roman"/>
    <w:pitch w:val="variable"/>
    <w:sig w:usb0="00000001" w:usb1="5000E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BDD" w:rsidRDefault="00770BDD" w:rsidP="00532E40">
      <w:pPr>
        <w:spacing w:after="0" w:line="240" w:lineRule="auto"/>
      </w:pPr>
      <w:r>
        <w:separator/>
      </w:r>
    </w:p>
  </w:footnote>
  <w:footnote w:type="continuationSeparator" w:id="0">
    <w:p w:rsidR="00770BDD" w:rsidRDefault="00770BDD" w:rsidP="00532E40">
      <w:pPr>
        <w:spacing w:after="0" w:line="240" w:lineRule="auto"/>
      </w:pPr>
      <w:r>
        <w:continuationSeparator/>
      </w:r>
    </w:p>
  </w:footnote>
  <w:footnote w:id="1">
    <w:p w:rsidR="00E4352B" w:rsidRDefault="00E4352B">
      <w:pPr>
        <w:pStyle w:val="af0"/>
      </w:pPr>
      <w:r>
        <w:rPr>
          <w:rStyle w:val="af2"/>
        </w:rPr>
        <w:footnoteRef/>
      </w:r>
      <w:r>
        <w:t xml:space="preserve"> </w:t>
      </w:r>
      <w:r w:rsidRPr="00C125E8">
        <w:rPr>
          <w:rFonts w:ascii="Times New Roman" w:hAnsi="Times New Roman" w:cs="Times New Roman"/>
          <w:color w:val="2A495E" w:themeColor="accent6" w:themeShade="80"/>
          <w:sz w:val="22"/>
          <w:szCs w:val="22"/>
        </w:rPr>
        <w:t>Сообщите, пожалуйста, заранее, если запланируете принести с собой на семинар образцы. Спасибо!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E40" w:rsidRPr="00D74E85" w:rsidRDefault="003F01E2" w:rsidP="00D74E85">
    <w:pPr>
      <w:pStyle w:val="a8"/>
      <w:rPr>
        <w:noProof/>
        <w:lang w:val="en-US" w:eastAsia="ru-RU"/>
      </w:rPr>
    </w:pPr>
    <w:r>
      <w:rPr>
        <w:rFonts w:ascii="Minion" w:hAnsi="Minion"/>
        <w:noProof/>
        <w:sz w:val="24"/>
        <w:szCs w:val="20"/>
        <w:lang w:eastAsia="ru-RU"/>
      </w:rPr>
      <w:drawing>
        <wp:inline distT="0" distB="0" distL="0" distR="0">
          <wp:extent cx="1021278" cy="408531"/>
          <wp:effectExtent l="0" t="0" r="762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EA_logo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392" cy="4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inion" w:hAnsi="Minion"/>
        <w:noProof/>
        <w:sz w:val="24"/>
        <w:szCs w:val="20"/>
        <w:lang w:eastAsia="ru-RU"/>
      </w:rPr>
      <w:drawing>
        <wp:inline distT="0" distB="0" distL="0" distR="0">
          <wp:extent cx="801543" cy="320633"/>
          <wp:effectExtent l="0" t="0" r="0" b="381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_logo_p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417" cy="320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inion" w:hAnsi="Minion"/>
        <w:noProof/>
        <w:sz w:val="24"/>
        <w:szCs w:val="20"/>
        <w:lang w:eastAsia="ru-RU"/>
      </w:rPr>
      <w:drawing>
        <wp:inline distT="0" distB="0" distL="0" distR="0">
          <wp:extent cx="949978" cy="380010"/>
          <wp:effectExtent l="0" t="0" r="254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y_logo_pn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135" cy="382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ru-RU"/>
      </w:rPr>
      <w:t xml:space="preserve">  </w:t>
    </w:r>
    <w:r w:rsidR="00D74E85">
      <w:rPr>
        <w:noProof/>
        <w:lang w:val="en-US" w:eastAsia="ru-RU"/>
      </w:rPr>
      <w:t xml:space="preserve">         </w:t>
    </w:r>
    <w:r>
      <w:rPr>
        <w:noProof/>
        <w:lang w:val="en-US" w:eastAsia="ru-RU"/>
      </w:rPr>
      <w:t xml:space="preserve">                   </w:t>
    </w:r>
    <w:r>
      <w:rPr>
        <w:noProof/>
        <w:lang w:eastAsia="ru-RU"/>
      </w:rPr>
      <w:t xml:space="preserve">       </w:t>
    </w:r>
    <w:r w:rsidR="00D74E85">
      <w:rPr>
        <w:noProof/>
        <w:lang w:val="en-US" w:eastAsia="ru-RU"/>
      </w:rPr>
      <w:t xml:space="preserve">                                                </w:t>
    </w:r>
    <w:r w:rsidR="00D74E85">
      <w:rPr>
        <w:noProof/>
        <w:lang w:eastAsia="ru-RU"/>
      </w:rPr>
      <w:drawing>
        <wp:inline distT="0" distB="0" distL="0" distR="0" wp14:anchorId="40C09294" wp14:editId="36C41BA5">
          <wp:extent cx="605790" cy="605790"/>
          <wp:effectExtent l="0" t="0" r="3810" b="3810"/>
          <wp:docPr id="6" name="Рисунок 6" descr="http://www.niboch.nsc.ru/lib/exe/fetch.php/icons/logo6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niboch.nsc.ru/lib/exe/fetch.php/icons/logo64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3585"/>
    <w:multiLevelType w:val="hybridMultilevel"/>
    <w:tmpl w:val="15E8E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F32"/>
    <w:rsid w:val="0005253F"/>
    <w:rsid w:val="001108FD"/>
    <w:rsid w:val="0016457E"/>
    <w:rsid w:val="00166A02"/>
    <w:rsid w:val="001972B4"/>
    <w:rsid w:val="001C68E1"/>
    <w:rsid w:val="001D4470"/>
    <w:rsid w:val="0022030F"/>
    <w:rsid w:val="00226F60"/>
    <w:rsid w:val="002301BF"/>
    <w:rsid w:val="0029193B"/>
    <w:rsid w:val="00392ECF"/>
    <w:rsid w:val="003F01E2"/>
    <w:rsid w:val="00490637"/>
    <w:rsid w:val="00514936"/>
    <w:rsid w:val="00532E40"/>
    <w:rsid w:val="005C5861"/>
    <w:rsid w:val="00607BA1"/>
    <w:rsid w:val="0061003F"/>
    <w:rsid w:val="006230DA"/>
    <w:rsid w:val="00635AEE"/>
    <w:rsid w:val="00712B7D"/>
    <w:rsid w:val="00727F4C"/>
    <w:rsid w:val="00770BDD"/>
    <w:rsid w:val="00776581"/>
    <w:rsid w:val="00793717"/>
    <w:rsid w:val="007A402F"/>
    <w:rsid w:val="00804316"/>
    <w:rsid w:val="008269BF"/>
    <w:rsid w:val="008411D0"/>
    <w:rsid w:val="008424BD"/>
    <w:rsid w:val="008A0B0C"/>
    <w:rsid w:val="008D5AA9"/>
    <w:rsid w:val="00981158"/>
    <w:rsid w:val="009C4546"/>
    <w:rsid w:val="009E487B"/>
    <w:rsid w:val="009F5AD9"/>
    <w:rsid w:val="00A237DC"/>
    <w:rsid w:val="00A36956"/>
    <w:rsid w:val="00A42DB3"/>
    <w:rsid w:val="00A67D12"/>
    <w:rsid w:val="00A75BDF"/>
    <w:rsid w:val="00BD7321"/>
    <w:rsid w:val="00C125E8"/>
    <w:rsid w:val="00C36C52"/>
    <w:rsid w:val="00C719DA"/>
    <w:rsid w:val="00CC3173"/>
    <w:rsid w:val="00CD1B73"/>
    <w:rsid w:val="00D41C53"/>
    <w:rsid w:val="00D74E85"/>
    <w:rsid w:val="00D75937"/>
    <w:rsid w:val="00D906DA"/>
    <w:rsid w:val="00E13F32"/>
    <w:rsid w:val="00E21F6E"/>
    <w:rsid w:val="00E4352B"/>
    <w:rsid w:val="00E474FE"/>
    <w:rsid w:val="00ED47EB"/>
    <w:rsid w:val="00F03601"/>
    <w:rsid w:val="00F244E5"/>
    <w:rsid w:val="00FA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1B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301BF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US" w:eastAsia="zh-CN"/>
    </w:rPr>
  </w:style>
  <w:style w:type="paragraph" w:styleId="a5">
    <w:name w:val="Plain Text"/>
    <w:basedOn w:val="a"/>
    <w:link w:val="a6"/>
    <w:uiPriority w:val="99"/>
    <w:unhideWhenUsed/>
    <w:rsid w:val="002301BF"/>
    <w:pPr>
      <w:spacing w:after="0" w:line="240" w:lineRule="auto"/>
    </w:pPr>
    <w:rPr>
      <w:rFonts w:ascii="Arial" w:eastAsia="Calibri" w:hAnsi="Arial" w:cs="Times New Roman"/>
      <w:sz w:val="20"/>
      <w:szCs w:val="21"/>
      <w:lang w:eastAsia="ru-RU"/>
    </w:rPr>
  </w:style>
  <w:style w:type="character" w:customStyle="1" w:styleId="a6">
    <w:name w:val="Текст Знак"/>
    <w:basedOn w:val="a0"/>
    <w:link w:val="a5"/>
    <w:uiPriority w:val="99"/>
    <w:rsid w:val="002301BF"/>
    <w:rPr>
      <w:rFonts w:ascii="Arial" w:eastAsia="Calibri" w:hAnsi="Arial" w:cs="Times New Roman"/>
      <w:sz w:val="20"/>
      <w:szCs w:val="21"/>
      <w:lang w:eastAsia="ru-RU"/>
    </w:rPr>
  </w:style>
  <w:style w:type="character" w:styleId="a7">
    <w:name w:val="Placeholder Text"/>
    <w:basedOn w:val="a0"/>
    <w:uiPriority w:val="99"/>
    <w:semiHidden/>
    <w:rsid w:val="00ED47EB"/>
    <w:rPr>
      <w:color w:val="808080"/>
    </w:rPr>
  </w:style>
  <w:style w:type="paragraph" w:styleId="a8">
    <w:name w:val="header"/>
    <w:basedOn w:val="a"/>
    <w:link w:val="a9"/>
    <w:uiPriority w:val="99"/>
    <w:unhideWhenUsed/>
    <w:rsid w:val="00532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2E40"/>
  </w:style>
  <w:style w:type="paragraph" w:styleId="aa">
    <w:name w:val="footer"/>
    <w:basedOn w:val="a"/>
    <w:link w:val="ab"/>
    <w:uiPriority w:val="99"/>
    <w:unhideWhenUsed/>
    <w:rsid w:val="00532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2E40"/>
  </w:style>
  <w:style w:type="paragraph" w:styleId="ac">
    <w:name w:val="endnote text"/>
    <w:basedOn w:val="a"/>
    <w:link w:val="ad"/>
    <w:uiPriority w:val="99"/>
    <w:semiHidden/>
    <w:unhideWhenUsed/>
    <w:rsid w:val="009F5AD9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9F5AD9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9F5AD9"/>
    <w:rPr>
      <w:vertAlign w:val="superscript"/>
    </w:rPr>
  </w:style>
  <w:style w:type="table" w:styleId="af">
    <w:name w:val="Table Grid"/>
    <w:basedOn w:val="a1"/>
    <w:uiPriority w:val="59"/>
    <w:rsid w:val="00D74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C36C52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36C52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C36C5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1B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301BF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US" w:eastAsia="zh-CN"/>
    </w:rPr>
  </w:style>
  <w:style w:type="paragraph" w:styleId="a5">
    <w:name w:val="Plain Text"/>
    <w:basedOn w:val="a"/>
    <w:link w:val="a6"/>
    <w:uiPriority w:val="99"/>
    <w:unhideWhenUsed/>
    <w:rsid w:val="002301BF"/>
    <w:pPr>
      <w:spacing w:after="0" w:line="240" w:lineRule="auto"/>
    </w:pPr>
    <w:rPr>
      <w:rFonts w:ascii="Arial" w:eastAsia="Calibri" w:hAnsi="Arial" w:cs="Times New Roman"/>
      <w:sz w:val="20"/>
      <w:szCs w:val="21"/>
      <w:lang w:eastAsia="ru-RU"/>
    </w:rPr>
  </w:style>
  <w:style w:type="character" w:customStyle="1" w:styleId="a6">
    <w:name w:val="Текст Знак"/>
    <w:basedOn w:val="a0"/>
    <w:link w:val="a5"/>
    <w:uiPriority w:val="99"/>
    <w:rsid w:val="002301BF"/>
    <w:rPr>
      <w:rFonts w:ascii="Arial" w:eastAsia="Calibri" w:hAnsi="Arial" w:cs="Times New Roman"/>
      <w:sz w:val="20"/>
      <w:szCs w:val="21"/>
      <w:lang w:eastAsia="ru-RU"/>
    </w:rPr>
  </w:style>
  <w:style w:type="character" w:styleId="a7">
    <w:name w:val="Placeholder Text"/>
    <w:basedOn w:val="a0"/>
    <w:uiPriority w:val="99"/>
    <w:semiHidden/>
    <w:rsid w:val="00ED47EB"/>
    <w:rPr>
      <w:color w:val="808080"/>
    </w:rPr>
  </w:style>
  <w:style w:type="paragraph" w:styleId="a8">
    <w:name w:val="header"/>
    <w:basedOn w:val="a"/>
    <w:link w:val="a9"/>
    <w:uiPriority w:val="99"/>
    <w:unhideWhenUsed/>
    <w:rsid w:val="00532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2E40"/>
  </w:style>
  <w:style w:type="paragraph" w:styleId="aa">
    <w:name w:val="footer"/>
    <w:basedOn w:val="a"/>
    <w:link w:val="ab"/>
    <w:uiPriority w:val="99"/>
    <w:unhideWhenUsed/>
    <w:rsid w:val="00532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2E40"/>
  </w:style>
  <w:style w:type="paragraph" w:styleId="ac">
    <w:name w:val="endnote text"/>
    <w:basedOn w:val="a"/>
    <w:link w:val="ad"/>
    <w:uiPriority w:val="99"/>
    <w:semiHidden/>
    <w:unhideWhenUsed/>
    <w:rsid w:val="009F5AD9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9F5AD9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9F5AD9"/>
    <w:rPr>
      <w:vertAlign w:val="superscript"/>
    </w:rPr>
  </w:style>
  <w:style w:type="table" w:styleId="af">
    <w:name w:val="Table Grid"/>
    <w:basedOn w:val="a1"/>
    <w:uiPriority w:val="59"/>
    <w:rsid w:val="00D74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C36C52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36C52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C36C5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Городская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Город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22E4A-7436-41F5-839B-ACCC8F792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</Company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5</cp:revision>
  <cp:lastPrinted>2016-03-22T08:01:00Z</cp:lastPrinted>
  <dcterms:created xsi:type="dcterms:W3CDTF">2016-03-21T16:32:00Z</dcterms:created>
  <dcterms:modified xsi:type="dcterms:W3CDTF">2016-03-22T10:13:00Z</dcterms:modified>
</cp:coreProperties>
</file>