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09B" w:rsidRPr="0037709B" w:rsidRDefault="0037709B" w:rsidP="0037709B">
      <w:pPr>
        <w:rPr>
          <w:b/>
          <w:lang w:val="ru-RU"/>
        </w:rPr>
      </w:pPr>
      <w:r w:rsidRPr="0037709B">
        <w:rPr>
          <w:b/>
          <w:lang w:val="ru-RU"/>
        </w:rPr>
        <w:t>Участие ИХБФМ СО РАН в Интеграционных проектах КП СО РАН по направлениям</w:t>
      </w:r>
      <w:bookmarkStart w:id="0" w:name="_GoBack"/>
      <w:bookmarkEnd w:id="0"/>
      <w:r w:rsidRPr="0037709B">
        <w:rPr>
          <w:b/>
          <w:lang w:val="ru-RU"/>
        </w:rPr>
        <w:t>.</w:t>
      </w:r>
    </w:p>
    <w:p w:rsidR="0037709B" w:rsidRDefault="0037709B" w:rsidP="0037709B">
      <w:pPr>
        <w:rPr>
          <w:lang w:val="ru-RU"/>
        </w:rPr>
      </w:pPr>
    </w:p>
    <w:p w:rsidR="007327CF" w:rsidRPr="007327CF" w:rsidRDefault="0037709B" w:rsidP="0037709B">
      <w:pPr>
        <w:rPr>
          <w:b/>
          <w:lang w:val="ru-RU"/>
        </w:rPr>
      </w:pPr>
      <w:r w:rsidRPr="007327CF">
        <w:rPr>
          <w:b/>
          <w:lang w:val="ru-RU"/>
        </w:rPr>
        <w:t>Биологи</w:t>
      </w:r>
      <w:r w:rsidR="007327CF" w:rsidRPr="007327CF">
        <w:rPr>
          <w:b/>
          <w:lang w:val="ru-RU"/>
        </w:rPr>
        <w:t>я</w:t>
      </w:r>
      <w:r w:rsidRPr="007327CF">
        <w:rPr>
          <w:b/>
          <w:lang w:val="ru-RU"/>
        </w:rPr>
        <w:t xml:space="preserve"> – </w:t>
      </w:r>
    </w:p>
    <w:p w:rsidR="0037709B" w:rsidRPr="007327CF" w:rsidRDefault="0037709B" w:rsidP="00E61F73">
      <w:pPr>
        <w:pStyle w:val="a3"/>
        <w:numPr>
          <w:ilvl w:val="0"/>
          <w:numId w:val="1"/>
        </w:numPr>
        <w:jc w:val="both"/>
        <w:rPr>
          <w:lang w:val="ru-RU"/>
        </w:rPr>
      </w:pPr>
      <w:proofErr w:type="spellStart"/>
      <w:r w:rsidRPr="007327CF">
        <w:rPr>
          <w:lang w:val="ru-RU"/>
        </w:rPr>
        <w:t>Микробиом</w:t>
      </w:r>
      <w:proofErr w:type="spellEnd"/>
      <w:r w:rsidRPr="007327CF">
        <w:rPr>
          <w:lang w:val="ru-RU"/>
        </w:rPr>
        <w:t xml:space="preserve"> человека и сельскохозяйственных животных. Изучение возможностей коррекции (</w:t>
      </w:r>
      <w:proofErr w:type="spellStart"/>
      <w:r w:rsidRPr="007327CF">
        <w:rPr>
          <w:lang w:val="ru-RU"/>
        </w:rPr>
        <w:t>Тикунова</w:t>
      </w:r>
      <w:proofErr w:type="spellEnd"/>
      <w:r w:rsidRPr="007327CF">
        <w:rPr>
          <w:lang w:val="ru-RU"/>
        </w:rPr>
        <w:t xml:space="preserve"> Н.В.),</w:t>
      </w:r>
    </w:p>
    <w:p w:rsidR="0037709B" w:rsidRPr="007327CF" w:rsidRDefault="0037709B" w:rsidP="00E61F73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7327CF">
        <w:rPr>
          <w:lang w:val="ru-RU"/>
        </w:rPr>
        <w:t>Тканевая инженерия протезов сосудов малого и среднего диаметров: синтез новых материалов, моделирование физических свойств, векторная доставка лекарств, исследование физико-химических и биологических свойств (Лактионов П.П.),</w:t>
      </w:r>
    </w:p>
    <w:p w:rsidR="007327CF" w:rsidRPr="007327CF" w:rsidRDefault="007327CF" w:rsidP="00E61F73">
      <w:pPr>
        <w:pStyle w:val="a3"/>
        <w:numPr>
          <w:ilvl w:val="0"/>
          <w:numId w:val="1"/>
        </w:numPr>
        <w:jc w:val="both"/>
        <w:rPr>
          <w:lang w:val="ru-RU"/>
        </w:rPr>
      </w:pPr>
      <w:r w:rsidRPr="007327CF">
        <w:rPr>
          <w:lang w:val="ru-RU"/>
        </w:rPr>
        <w:t>Молекулярная характеристика опухолевых новообразований щитовидной железы человека. Прогноз и выбор адекватного лечения (</w:t>
      </w:r>
      <w:proofErr w:type="spellStart"/>
      <w:r w:rsidRPr="007327CF">
        <w:rPr>
          <w:lang w:val="ru-RU"/>
        </w:rPr>
        <w:t>Жимулев</w:t>
      </w:r>
      <w:proofErr w:type="spellEnd"/>
      <w:r w:rsidRPr="007327CF">
        <w:rPr>
          <w:lang w:val="ru-RU"/>
        </w:rPr>
        <w:t xml:space="preserve"> И.Ф., Семенов Д.В.),</w:t>
      </w:r>
    </w:p>
    <w:p w:rsidR="007327CF" w:rsidRPr="007327CF" w:rsidRDefault="007327CF" w:rsidP="00E61F73">
      <w:pPr>
        <w:jc w:val="both"/>
        <w:rPr>
          <w:b/>
          <w:lang w:val="ru-RU"/>
        </w:rPr>
      </w:pPr>
      <w:r w:rsidRPr="007327CF">
        <w:rPr>
          <w:b/>
          <w:lang w:val="ru-RU"/>
        </w:rPr>
        <w:t>Химия –</w:t>
      </w:r>
    </w:p>
    <w:p w:rsidR="007327CF" w:rsidRPr="007327CF" w:rsidRDefault="007327CF" w:rsidP="00E61F73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7327CF">
        <w:rPr>
          <w:lang w:val="ru-RU"/>
        </w:rPr>
        <w:t>Изучение комплексов рибосом человека, моделирующих рибонуклеопротеиды, формирующиеся при биогенезе рибосом и трансляции, методами ЭПР-спектроскопии (</w:t>
      </w:r>
      <w:proofErr w:type="spellStart"/>
      <w:r w:rsidRPr="007327CF">
        <w:rPr>
          <w:lang w:val="ru-RU"/>
        </w:rPr>
        <w:t>Багрянская</w:t>
      </w:r>
      <w:proofErr w:type="spellEnd"/>
      <w:r w:rsidRPr="007327CF">
        <w:rPr>
          <w:lang w:val="ru-RU"/>
        </w:rPr>
        <w:t xml:space="preserve"> </w:t>
      </w:r>
      <w:r w:rsidRPr="007327CF">
        <w:rPr>
          <w:lang w:val="ru-RU"/>
        </w:rPr>
        <w:t xml:space="preserve">Е.Г., </w:t>
      </w:r>
      <w:r w:rsidRPr="007327CF">
        <w:rPr>
          <w:lang w:val="ru-RU"/>
        </w:rPr>
        <w:t xml:space="preserve">Карпова Г.Г.), </w:t>
      </w:r>
    </w:p>
    <w:p w:rsidR="007327CF" w:rsidRDefault="007327CF" w:rsidP="00E61F73">
      <w:pPr>
        <w:pStyle w:val="a3"/>
        <w:numPr>
          <w:ilvl w:val="0"/>
          <w:numId w:val="2"/>
        </w:numPr>
        <w:jc w:val="both"/>
        <w:rPr>
          <w:lang w:val="ru-RU"/>
        </w:rPr>
      </w:pPr>
      <w:r w:rsidRPr="007327CF">
        <w:rPr>
          <w:lang w:val="ru-RU"/>
        </w:rPr>
        <w:t xml:space="preserve">Синтез, исследование биологической активности и фотохимических </w:t>
      </w:r>
      <w:proofErr w:type="gramStart"/>
      <w:r w:rsidRPr="007327CF">
        <w:rPr>
          <w:lang w:val="ru-RU"/>
        </w:rPr>
        <w:t>свойств</w:t>
      </w:r>
      <w:proofErr w:type="gramEnd"/>
      <w:r w:rsidRPr="007327CF">
        <w:rPr>
          <w:lang w:val="ru-RU"/>
        </w:rPr>
        <w:t xml:space="preserve"> новых </w:t>
      </w:r>
      <w:proofErr w:type="spellStart"/>
      <w:r w:rsidRPr="007327CF">
        <w:rPr>
          <w:lang w:val="ru-RU"/>
        </w:rPr>
        <w:t>нитрозокомплексов</w:t>
      </w:r>
      <w:proofErr w:type="spellEnd"/>
      <w:r w:rsidRPr="007327CF">
        <w:rPr>
          <w:lang w:val="ru-RU"/>
        </w:rPr>
        <w:t xml:space="preserve"> рутения с N-донорными </w:t>
      </w:r>
      <w:proofErr w:type="spellStart"/>
      <w:r w:rsidRPr="007327CF">
        <w:rPr>
          <w:lang w:val="ru-RU"/>
        </w:rPr>
        <w:t>гетероциклами</w:t>
      </w:r>
      <w:proofErr w:type="spellEnd"/>
      <w:r w:rsidRPr="007327CF">
        <w:rPr>
          <w:lang w:val="ru-RU"/>
        </w:rPr>
        <w:t xml:space="preserve"> (</w:t>
      </w:r>
      <w:r w:rsidRPr="007327CF">
        <w:rPr>
          <w:lang w:val="ru-RU"/>
        </w:rPr>
        <w:t xml:space="preserve">Костин </w:t>
      </w:r>
      <w:r w:rsidRPr="007327CF">
        <w:rPr>
          <w:lang w:val="ru-RU"/>
        </w:rPr>
        <w:t xml:space="preserve">Г.А., </w:t>
      </w:r>
      <w:r w:rsidRPr="007327CF">
        <w:rPr>
          <w:lang w:val="ru-RU"/>
        </w:rPr>
        <w:t>Грин И.Р.),</w:t>
      </w:r>
    </w:p>
    <w:p w:rsidR="007327CF" w:rsidRPr="007327CF" w:rsidRDefault="007327CF" w:rsidP="00E61F73">
      <w:pPr>
        <w:jc w:val="both"/>
        <w:rPr>
          <w:b/>
          <w:lang w:val="ru-RU"/>
        </w:rPr>
      </w:pPr>
      <w:r w:rsidRPr="007327CF">
        <w:rPr>
          <w:b/>
          <w:lang w:val="ru-RU"/>
        </w:rPr>
        <w:t>Медицина –</w:t>
      </w:r>
    </w:p>
    <w:p w:rsidR="007327CF" w:rsidRPr="007327CF" w:rsidRDefault="007327CF" w:rsidP="00E61F73">
      <w:pPr>
        <w:pStyle w:val="a3"/>
        <w:numPr>
          <w:ilvl w:val="0"/>
          <w:numId w:val="3"/>
        </w:numPr>
        <w:jc w:val="both"/>
        <w:rPr>
          <w:lang w:val="ru-RU"/>
        </w:rPr>
      </w:pPr>
      <w:r w:rsidRPr="007327CF">
        <w:rPr>
          <w:lang w:val="ru-RU"/>
        </w:rPr>
        <w:t xml:space="preserve">Разработка новых подходов к </w:t>
      </w:r>
      <w:proofErr w:type="gramStart"/>
      <w:r w:rsidRPr="007327CF">
        <w:rPr>
          <w:lang w:val="ru-RU"/>
        </w:rPr>
        <w:t>экспресс-диагностике</w:t>
      </w:r>
      <w:proofErr w:type="gramEnd"/>
      <w:r w:rsidRPr="007327CF">
        <w:rPr>
          <w:lang w:val="ru-RU"/>
        </w:rPr>
        <w:t xml:space="preserve"> острых заболеваний человека с помощью детекции органоспецифических маркеров на основе современных физических и физико-химических принципов (</w:t>
      </w:r>
      <w:r w:rsidRPr="007327CF">
        <w:rPr>
          <w:lang w:val="ru-RU"/>
        </w:rPr>
        <w:t xml:space="preserve">Воевода </w:t>
      </w:r>
      <w:r w:rsidRPr="007327CF">
        <w:rPr>
          <w:lang w:val="ru-RU"/>
        </w:rPr>
        <w:t xml:space="preserve">М.И., </w:t>
      </w:r>
      <w:r w:rsidRPr="007327CF">
        <w:rPr>
          <w:lang w:val="ru-RU"/>
        </w:rPr>
        <w:t>Пышный Д.В.),</w:t>
      </w:r>
    </w:p>
    <w:p w:rsidR="007327CF" w:rsidRPr="007327CF" w:rsidRDefault="007327CF" w:rsidP="00E61F73">
      <w:pPr>
        <w:pStyle w:val="a3"/>
        <w:numPr>
          <w:ilvl w:val="0"/>
          <w:numId w:val="3"/>
        </w:numPr>
        <w:jc w:val="both"/>
        <w:rPr>
          <w:lang w:val="ru-RU"/>
        </w:rPr>
      </w:pPr>
      <w:proofErr w:type="spellStart"/>
      <w:r w:rsidRPr="007327CF">
        <w:rPr>
          <w:lang w:val="ru-RU"/>
        </w:rPr>
        <w:t>Биодеградируемый</w:t>
      </w:r>
      <w:proofErr w:type="spellEnd"/>
      <w:r w:rsidRPr="007327CF">
        <w:rPr>
          <w:lang w:val="ru-RU"/>
        </w:rPr>
        <w:t xml:space="preserve"> </w:t>
      </w:r>
      <w:proofErr w:type="gramStart"/>
      <w:r w:rsidRPr="007327CF">
        <w:rPr>
          <w:lang w:val="ru-RU"/>
        </w:rPr>
        <w:t>сосудистый</w:t>
      </w:r>
      <w:proofErr w:type="gramEnd"/>
      <w:r w:rsidRPr="007327CF">
        <w:rPr>
          <w:lang w:val="ru-RU"/>
        </w:rPr>
        <w:t xml:space="preserve"> </w:t>
      </w:r>
      <w:proofErr w:type="spellStart"/>
      <w:r w:rsidRPr="007327CF">
        <w:rPr>
          <w:lang w:val="ru-RU"/>
        </w:rPr>
        <w:t>графт</w:t>
      </w:r>
      <w:proofErr w:type="spellEnd"/>
      <w:r w:rsidRPr="007327CF">
        <w:rPr>
          <w:lang w:val="ru-RU"/>
        </w:rPr>
        <w:t xml:space="preserve"> малого диаметра, модифицированный функционально активными пептидами (</w:t>
      </w:r>
      <w:proofErr w:type="spellStart"/>
      <w:r w:rsidRPr="007327CF">
        <w:rPr>
          <w:lang w:val="ru-RU"/>
        </w:rPr>
        <w:t>Барбараш</w:t>
      </w:r>
      <w:proofErr w:type="spellEnd"/>
      <w:r w:rsidRPr="007327CF">
        <w:rPr>
          <w:lang w:val="ru-RU"/>
        </w:rPr>
        <w:t xml:space="preserve"> </w:t>
      </w:r>
      <w:r w:rsidRPr="007327CF">
        <w:rPr>
          <w:lang w:val="ru-RU"/>
        </w:rPr>
        <w:t xml:space="preserve">Л.С., </w:t>
      </w:r>
      <w:proofErr w:type="spellStart"/>
      <w:r w:rsidRPr="007327CF">
        <w:rPr>
          <w:lang w:val="ru-RU"/>
        </w:rPr>
        <w:t>Сильников</w:t>
      </w:r>
      <w:proofErr w:type="spellEnd"/>
      <w:r w:rsidRPr="007327CF">
        <w:rPr>
          <w:lang w:val="ru-RU"/>
        </w:rPr>
        <w:t xml:space="preserve"> В.Н.),</w:t>
      </w:r>
    </w:p>
    <w:p w:rsidR="007327CF" w:rsidRPr="007327CF" w:rsidRDefault="007327CF" w:rsidP="00E61F73">
      <w:pPr>
        <w:jc w:val="both"/>
        <w:rPr>
          <w:b/>
          <w:lang w:val="ru-RU"/>
        </w:rPr>
      </w:pPr>
      <w:r w:rsidRPr="007327CF">
        <w:rPr>
          <w:b/>
          <w:lang w:val="ru-RU"/>
        </w:rPr>
        <w:t xml:space="preserve">Геология – </w:t>
      </w:r>
    </w:p>
    <w:p w:rsidR="0037709B" w:rsidRPr="007327CF" w:rsidRDefault="007327CF" w:rsidP="00E61F73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7327CF">
        <w:rPr>
          <w:lang w:val="ru-RU"/>
        </w:rPr>
        <w:t xml:space="preserve">Исследование </w:t>
      </w:r>
      <w:proofErr w:type="spellStart"/>
      <w:r w:rsidRPr="007327CF">
        <w:rPr>
          <w:lang w:val="ru-RU"/>
        </w:rPr>
        <w:t>биогеотехнологических</w:t>
      </w:r>
      <w:proofErr w:type="spellEnd"/>
      <w:r w:rsidRPr="007327CF">
        <w:rPr>
          <w:lang w:val="ru-RU"/>
        </w:rPr>
        <w:t xml:space="preserve"> процессов, ассоциированных с </w:t>
      </w:r>
      <w:proofErr w:type="spellStart"/>
      <w:r w:rsidRPr="007327CF">
        <w:rPr>
          <w:lang w:val="ru-RU"/>
        </w:rPr>
        <w:t>экстремофильными</w:t>
      </w:r>
      <w:proofErr w:type="spellEnd"/>
      <w:r w:rsidRPr="007327CF">
        <w:rPr>
          <w:lang w:val="ru-RU"/>
        </w:rPr>
        <w:t xml:space="preserve"> микроорганизмами: биоразнообразие, </w:t>
      </w:r>
      <w:proofErr w:type="spellStart"/>
      <w:r w:rsidRPr="007327CF">
        <w:rPr>
          <w:lang w:val="ru-RU"/>
        </w:rPr>
        <w:t>биогеотехнологический</w:t>
      </w:r>
      <w:proofErr w:type="spellEnd"/>
      <w:r w:rsidRPr="007327CF">
        <w:rPr>
          <w:lang w:val="ru-RU"/>
        </w:rPr>
        <w:t xml:space="preserve"> потенциал (</w:t>
      </w:r>
      <w:proofErr w:type="spellStart"/>
      <w:r w:rsidR="0037709B" w:rsidRPr="007327CF">
        <w:rPr>
          <w:lang w:val="ru-RU"/>
        </w:rPr>
        <w:t>Жмодик</w:t>
      </w:r>
      <w:proofErr w:type="spellEnd"/>
      <w:r w:rsidR="0037709B" w:rsidRPr="007327CF">
        <w:rPr>
          <w:lang w:val="ru-RU"/>
        </w:rPr>
        <w:t xml:space="preserve"> </w:t>
      </w:r>
      <w:r w:rsidRPr="007327CF">
        <w:rPr>
          <w:lang w:val="ru-RU"/>
        </w:rPr>
        <w:t>С.М., В</w:t>
      </w:r>
      <w:r w:rsidR="0037709B" w:rsidRPr="007327CF">
        <w:rPr>
          <w:lang w:val="ru-RU"/>
        </w:rPr>
        <w:t>ласов В.В.),</w:t>
      </w:r>
    </w:p>
    <w:p w:rsidR="0037709B" w:rsidRPr="007327CF" w:rsidRDefault="007327CF" w:rsidP="00E61F73">
      <w:pPr>
        <w:pStyle w:val="a3"/>
        <w:numPr>
          <w:ilvl w:val="0"/>
          <w:numId w:val="4"/>
        </w:numPr>
        <w:jc w:val="both"/>
        <w:rPr>
          <w:lang w:val="ru-RU"/>
        </w:rPr>
      </w:pPr>
      <w:r w:rsidRPr="007327CF">
        <w:rPr>
          <w:lang w:val="ru-RU"/>
        </w:rPr>
        <w:t>Микроорганизмы глубинной биосферы озера Байкал и их роль в генерации углеводородов (</w:t>
      </w:r>
      <w:r w:rsidR="0037709B" w:rsidRPr="007327CF">
        <w:rPr>
          <w:lang w:val="ru-RU"/>
        </w:rPr>
        <w:t xml:space="preserve">Земская </w:t>
      </w:r>
      <w:r w:rsidRPr="007327CF">
        <w:rPr>
          <w:lang w:val="ru-RU"/>
        </w:rPr>
        <w:t xml:space="preserve">Т.И., </w:t>
      </w:r>
      <w:r w:rsidR="0037709B" w:rsidRPr="007327CF">
        <w:rPr>
          <w:lang w:val="ru-RU"/>
        </w:rPr>
        <w:t>Морозов И.В.)</w:t>
      </w:r>
      <w:r w:rsidRPr="007327CF">
        <w:rPr>
          <w:lang w:val="ru-RU"/>
        </w:rPr>
        <w:t>,</w:t>
      </w:r>
    </w:p>
    <w:p w:rsidR="007327CF" w:rsidRPr="007327CF" w:rsidRDefault="007327CF" w:rsidP="00E61F73">
      <w:pPr>
        <w:jc w:val="both"/>
        <w:rPr>
          <w:b/>
          <w:lang w:val="ru-RU"/>
        </w:rPr>
      </w:pPr>
      <w:r w:rsidRPr="007327CF">
        <w:rPr>
          <w:b/>
          <w:lang w:val="ru-RU"/>
        </w:rPr>
        <w:t xml:space="preserve">Физика – </w:t>
      </w:r>
    </w:p>
    <w:p w:rsidR="0037709B" w:rsidRPr="007327CF" w:rsidRDefault="007327CF" w:rsidP="00E61F73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7327CF">
        <w:rPr>
          <w:lang w:val="ru-RU"/>
        </w:rPr>
        <w:t>Создание и применение пик</w:t>
      </w:r>
      <w:proofErr w:type="gramStart"/>
      <w:r w:rsidRPr="007327CF">
        <w:rPr>
          <w:lang w:val="ru-RU"/>
        </w:rPr>
        <w:t>о-</w:t>
      </w:r>
      <w:proofErr w:type="gramEnd"/>
      <w:r w:rsidRPr="007327CF">
        <w:rPr>
          <w:lang w:val="ru-RU"/>
        </w:rPr>
        <w:t xml:space="preserve"> и </w:t>
      </w:r>
      <w:proofErr w:type="spellStart"/>
      <w:r w:rsidRPr="007327CF">
        <w:rPr>
          <w:lang w:val="ru-RU"/>
        </w:rPr>
        <w:t>фемтосекундных</w:t>
      </w:r>
      <w:proofErr w:type="spellEnd"/>
      <w:r w:rsidRPr="007327CF">
        <w:rPr>
          <w:lang w:val="ru-RU"/>
        </w:rPr>
        <w:t xml:space="preserve"> волоконных лазеров для биомедицинской диагностики методами нелинейной микроскопии (</w:t>
      </w:r>
      <w:r w:rsidR="0037709B" w:rsidRPr="007327CF">
        <w:rPr>
          <w:lang w:val="ru-RU"/>
        </w:rPr>
        <w:t>Бабин</w:t>
      </w:r>
      <w:r w:rsidRPr="007327CF">
        <w:rPr>
          <w:lang w:val="ru-RU"/>
        </w:rPr>
        <w:t xml:space="preserve"> С.А., </w:t>
      </w:r>
      <w:proofErr w:type="spellStart"/>
      <w:r w:rsidR="0037709B" w:rsidRPr="007327CF">
        <w:rPr>
          <w:lang w:val="ru-RU"/>
        </w:rPr>
        <w:t>Рябчикова</w:t>
      </w:r>
      <w:proofErr w:type="spellEnd"/>
      <w:r w:rsidR="0037709B" w:rsidRPr="007327CF">
        <w:rPr>
          <w:lang w:val="ru-RU"/>
        </w:rPr>
        <w:t xml:space="preserve"> Е.И.),</w:t>
      </w:r>
    </w:p>
    <w:p w:rsidR="007327CF" w:rsidRPr="007327CF" w:rsidRDefault="007327CF" w:rsidP="00E61F73">
      <w:pPr>
        <w:jc w:val="both"/>
        <w:rPr>
          <w:b/>
          <w:lang w:val="ru-RU"/>
        </w:rPr>
      </w:pPr>
      <w:r w:rsidRPr="007327CF">
        <w:rPr>
          <w:b/>
          <w:lang w:val="ru-RU"/>
        </w:rPr>
        <w:t xml:space="preserve">Сельское хозяйство - </w:t>
      </w:r>
    </w:p>
    <w:p w:rsidR="007327CF" w:rsidRPr="007327CF" w:rsidRDefault="007327CF" w:rsidP="00E61F73">
      <w:pPr>
        <w:pStyle w:val="a3"/>
        <w:numPr>
          <w:ilvl w:val="0"/>
          <w:numId w:val="5"/>
        </w:numPr>
        <w:jc w:val="both"/>
        <w:rPr>
          <w:lang w:val="ru-RU"/>
        </w:rPr>
      </w:pPr>
      <w:r w:rsidRPr="007327CF">
        <w:rPr>
          <w:lang w:val="ru-RU"/>
        </w:rPr>
        <w:t xml:space="preserve">Новые подходы </w:t>
      </w:r>
      <w:proofErr w:type="gramStart"/>
      <w:r w:rsidRPr="007327CF">
        <w:rPr>
          <w:lang w:val="ru-RU"/>
        </w:rPr>
        <w:t>высоко-производительного</w:t>
      </w:r>
      <w:proofErr w:type="gramEnd"/>
      <w:r w:rsidRPr="007327CF">
        <w:rPr>
          <w:lang w:val="ru-RU"/>
        </w:rPr>
        <w:t xml:space="preserve"> типирования структурных вариантов ДНК для селекционных исследований и разведения крупного  рогатого скота, свиней и кур (</w:t>
      </w:r>
      <w:r w:rsidRPr="007327CF">
        <w:rPr>
          <w:lang w:val="ru-RU"/>
        </w:rPr>
        <w:t>Донченко</w:t>
      </w:r>
      <w:r w:rsidRPr="007327CF">
        <w:rPr>
          <w:lang w:val="ru-RU"/>
        </w:rPr>
        <w:t xml:space="preserve"> Н.А., Филипенко М.Л.).</w:t>
      </w:r>
    </w:p>
    <w:p w:rsidR="00732A3C" w:rsidRPr="00AF7DFD" w:rsidRDefault="00732A3C" w:rsidP="00E61F73">
      <w:pPr>
        <w:jc w:val="both"/>
        <w:rPr>
          <w:lang w:val="ru-RU"/>
        </w:rPr>
      </w:pPr>
    </w:p>
    <w:sectPr w:rsidR="00732A3C" w:rsidRPr="00AF7D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C0010"/>
    <w:multiLevelType w:val="hybridMultilevel"/>
    <w:tmpl w:val="DE5C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E5820"/>
    <w:multiLevelType w:val="hybridMultilevel"/>
    <w:tmpl w:val="149E7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DF0133"/>
    <w:multiLevelType w:val="hybridMultilevel"/>
    <w:tmpl w:val="5512E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871B8"/>
    <w:multiLevelType w:val="hybridMultilevel"/>
    <w:tmpl w:val="C5FE4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C82D51"/>
    <w:multiLevelType w:val="hybridMultilevel"/>
    <w:tmpl w:val="5BE24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09B"/>
    <w:rsid w:val="0037709B"/>
    <w:rsid w:val="007327CF"/>
    <w:rsid w:val="00732A3C"/>
    <w:rsid w:val="00AF7DFD"/>
    <w:rsid w:val="00E6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09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2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7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3</cp:revision>
  <dcterms:created xsi:type="dcterms:W3CDTF">2017-08-14T04:46:00Z</dcterms:created>
  <dcterms:modified xsi:type="dcterms:W3CDTF">2017-08-14T05:09:00Z</dcterms:modified>
</cp:coreProperties>
</file>