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54AD" w14:textId="77777777" w:rsidR="009A27E8" w:rsidRPr="00B60901" w:rsidRDefault="006B6416" w:rsidP="002454B3">
      <w:pPr>
        <w:spacing w:after="0" w:line="360" w:lineRule="auto"/>
        <w:ind w:left="734" w:right="1559" w:hanging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901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для проведения аттестации научного сотрудника </w:t>
      </w:r>
      <w:r w:rsidR="009A27E8" w:rsidRPr="00B60901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Лаборатории </w:t>
      </w:r>
      <w:r w:rsidRPr="00B60901">
        <w:rPr>
          <w:rFonts w:ascii="Times New Roman" w:hAnsi="Times New Roman" w:cs="Times New Roman"/>
          <w:b/>
          <w:bCs/>
          <w:sz w:val="24"/>
          <w:szCs w:val="24"/>
        </w:rPr>
        <w:t xml:space="preserve">научного познания </w:t>
      </w:r>
      <w:r w:rsidR="009A27E8" w:rsidRPr="00B60901">
        <w:rPr>
          <w:rFonts w:ascii="Times New Roman" w:hAnsi="Times New Roman" w:cs="Times New Roman"/>
          <w:b/>
          <w:bCs/>
          <w:sz w:val="24"/>
          <w:szCs w:val="24"/>
        </w:rPr>
        <w:t>ИХБФМ СО РАН</w:t>
      </w:r>
      <w:r w:rsidRPr="00B6090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A27E8" w:rsidRPr="00B60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901">
        <w:rPr>
          <w:rFonts w:ascii="Times New Roman" w:hAnsi="Times New Roman" w:cs="Times New Roman"/>
          <w:b/>
          <w:bCs/>
          <w:sz w:val="24"/>
          <w:szCs w:val="24"/>
        </w:rPr>
        <w:t xml:space="preserve">к.х.н. Иванова Ивана Ивановича </w:t>
      </w:r>
      <w:r w:rsidR="009A27E8" w:rsidRPr="00B60901">
        <w:rPr>
          <w:rFonts w:ascii="Times New Roman" w:hAnsi="Times New Roman" w:cs="Times New Roman"/>
          <w:b/>
          <w:bCs/>
          <w:sz w:val="24"/>
          <w:szCs w:val="24"/>
        </w:rPr>
        <w:t>за период 01.01.2016-31.12.2018 гг.</w:t>
      </w:r>
    </w:p>
    <w:p w14:paraId="5B0C491D" w14:textId="77777777" w:rsidR="006B6416" w:rsidRPr="00B60901" w:rsidRDefault="006B6416" w:rsidP="002454B3">
      <w:pPr>
        <w:pStyle w:val="a3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Список научных трудов.</w:t>
      </w:r>
    </w:p>
    <w:p w14:paraId="015DB654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А. Статьи в рецензируемых журналах</w:t>
      </w:r>
    </w:p>
    <w:p w14:paraId="0328715D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color w:val="FF0000"/>
          <w:sz w:val="24"/>
          <w:szCs w:val="24"/>
        </w:rPr>
      </w:pPr>
      <w:r w:rsidRPr="00B60901">
        <w:rPr>
          <w:sz w:val="24"/>
          <w:szCs w:val="24"/>
        </w:rPr>
        <w:t xml:space="preserve">1. </w:t>
      </w:r>
      <w:r w:rsidRPr="00B60901">
        <w:rPr>
          <w:i/>
          <w:iCs/>
          <w:color w:val="FF0000"/>
          <w:sz w:val="24"/>
          <w:szCs w:val="24"/>
        </w:rPr>
        <w:t>реферативная ссылка на статью (любой общепринятый формат, при наличии информации указать IF x.xx (импакт-фактор журнала web-of-science за 2018 год), Qx (квартиль web-of-science, соответствующий журналу в 2018 году).</w:t>
      </w:r>
      <w:r w:rsidRPr="00B60901">
        <w:rPr>
          <w:color w:val="FF0000"/>
          <w:sz w:val="24"/>
          <w:szCs w:val="24"/>
        </w:rPr>
        <w:t xml:space="preserve"> </w:t>
      </w:r>
    </w:p>
    <w:p w14:paraId="41919CC8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  <w:lang w:val="en-US"/>
        </w:rPr>
      </w:pPr>
      <w:r w:rsidRPr="00B60901">
        <w:rPr>
          <w:sz w:val="24"/>
          <w:szCs w:val="24"/>
          <w:lang w:val="en-US"/>
        </w:rPr>
        <w:t>2. Zemskova L, Egorin A, Tokar E, Ivanov V, Bratskaya S. New Chitosan/Iron Oxide Composites: Fabrication and Application for Removal of Sr2+ Radionuclide from Aqueous Solutions // Biomimetics (Basel). 2018 Dec 4;3(4). pii: E39. doi: 10.3390/biomimetics3040039. IF=2.34, Q1.</w:t>
      </w:r>
    </w:p>
    <w:p w14:paraId="0A387924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  <w:lang w:val="en-US"/>
        </w:rPr>
      </w:pPr>
    </w:p>
    <w:p w14:paraId="338C0217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b/>
          <w:bCs/>
          <w:sz w:val="24"/>
          <w:szCs w:val="24"/>
          <w:lang w:val="en-US"/>
        </w:rPr>
      </w:pPr>
      <w:r w:rsidRPr="00B60901">
        <w:rPr>
          <w:b/>
          <w:bCs/>
          <w:sz w:val="24"/>
          <w:szCs w:val="24"/>
        </w:rPr>
        <w:t>Б</w:t>
      </w:r>
      <w:r w:rsidRPr="00B60901">
        <w:rPr>
          <w:b/>
          <w:bCs/>
          <w:sz w:val="24"/>
          <w:szCs w:val="24"/>
          <w:lang w:val="en-US"/>
        </w:rPr>
        <w:t xml:space="preserve">. </w:t>
      </w:r>
      <w:r w:rsidRPr="00B60901">
        <w:rPr>
          <w:b/>
          <w:bCs/>
          <w:sz w:val="24"/>
          <w:szCs w:val="24"/>
        </w:rPr>
        <w:t>Монографии</w:t>
      </w:r>
      <w:r w:rsidRPr="00B60901">
        <w:rPr>
          <w:b/>
          <w:bCs/>
          <w:sz w:val="24"/>
          <w:szCs w:val="24"/>
          <w:lang w:val="en-US"/>
        </w:rPr>
        <w:t xml:space="preserve"> </w:t>
      </w:r>
      <w:r w:rsidRPr="00B60901">
        <w:rPr>
          <w:b/>
          <w:bCs/>
          <w:sz w:val="24"/>
          <w:szCs w:val="24"/>
        </w:rPr>
        <w:t>и</w:t>
      </w:r>
      <w:r w:rsidRPr="00B60901">
        <w:rPr>
          <w:b/>
          <w:bCs/>
          <w:sz w:val="24"/>
          <w:szCs w:val="24"/>
          <w:lang w:val="en-US"/>
        </w:rPr>
        <w:t xml:space="preserve"> </w:t>
      </w:r>
      <w:r w:rsidRPr="00B60901">
        <w:rPr>
          <w:b/>
          <w:bCs/>
          <w:sz w:val="24"/>
          <w:szCs w:val="24"/>
        </w:rPr>
        <w:t>главы</w:t>
      </w:r>
      <w:r w:rsidRPr="00B60901">
        <w:rPr>
          <w:b/>
          <w:bCs/>
          <w:sz w:val="24"/>
          <w:szCs w:val="24"/>
          <w:lang w:val="en-US"/>
        </w:rPr>
        <w:t xml:space="preserve"> </w:t>
      </w:r>
      <w:r w:rsidRPr="00B60901">
        <w:rPr>
          <w:b/>
          <w:bCs/>
          <w:sz w:val="24"/>
          <w:szCs w:val="24"/>
        </w:rPr>
        <w:t>в</w:t>
      </w:r>
      <w:r w:rsidRPr="00B60901">
        <w:rPr>
          <w:b/>
          <w:bCs/>
          <w:sz w:val="24"/>
          <w:szCs w:val="24"/>
          <w:lang w:val="en-US"/>
        </w:rPr>
        <w:t xml:space="preserve"> </w:t>
      </w:r>
      <w:r w:rsidRPr="00B60901">
        <w:rPr>
          <w:b/>
          <w:bCs/>
          <w:sz w:val="24"/>
          <w:szCs w:val="24"/>
        </w:rPr>
        <w:t>монографиях</w:t>
      </w:r>
    </w:p>
    <w:p w14:paraId="1D39060C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t xml:space="preserve">1. </w:t>
      </w:r>
      <w:r w:rsidRPr="00B60901">
        <w:rPr>
          <w:i/>
          <w:iCs/>
          <w:color w:val="FF0000"/>
          <w:sz w:val="24"/>
          <w:szCs w:val="24"/>
        </w:rPr>
        <w:t>реферативная ссылка на источник (любой общепринятый формат)</w:t>
      </w:r>
      <w:r w:rsidRPr="00B60901">
        <w:rPr>
          <w:color w:val="FF0000"/>
          <w:sz w:val="24"/>
          <w:szCs w:val="24"/>
        </w:rPr>
        <w:t xml:space="preserve"> </w:t>
      </w:r>
    </w:p>
    <w:p w14:paraId="2FA9BE19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t xml:space="preserve">2. </w:t>
      </w:r>
    </w:p>
    <w:p w14:paraId="1DEE805A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</w:p>
    <w:p w14:paraId="61BECA2B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В. Публикации в научных сборниках и периодических научных изданиях, публикации в материалах научных мероприятий</w:t>
      </w:r>
    </w:p>
    <w:p w14:paraId="6F5ECCC7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t xml:space="preserve">1. </w:t>
      </w:r>
      <w:r w:rsidRPr="00B60901">
        <w:rPr>
          <w:i/>
          <w:iCs/>
          <w:color w:val="FF0000"/>
          <w:sz w:val="24"/>
          <w:szCs w:val="24"/>
        </w:rPr>
        <w:t xml:space="preserve">реферативная ссылка на источник (в любом общепринятом формате). </w:t>
      </w:r>
    </w:p>
    <w:p w14:paraId="22E2E37C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t xml:space="preserve">2. </w:t>
      </w:r>
    </w:p>
    <w:p w14:paraId="753DC2D1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</w:p>
    <w:p w14:paraId="5D67C3A9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Г. патенты, полученные в аттестационный период (свидетельства)</w:t>
      </w:r>
    </w:p>
    <w:p w14:paraId="70CA0E6C" w14:textId="77777777" w:rsidR="002454B3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t>1.</w:t>
      </w:r>
      <w:r w:rsidR="002454B3" w:rsidRPr="00B60901">
        <w:t xml:space="preserve"> </w:t>
      </w:r>
      <w:r w:rsidR="002454B3" w:rsidRPr="00B60901">
        <w:rPr>
          <w:sz w:val="24"/>
          <w:szCs w:val="24"/>
        </w:rPr>
        <w:t>Патент. 2669344 Российская Федерация. Способ получения микроволокнистого материала, высвобождающего лекарственные средства / Степанова А.О., Кузнецов К.А., Новикова О.А., Покушалов Е.А., Карпенко А.А., Лактионов П.П., патентообладатель ФГБУН Институт химической биологии и фундаментальной медицины Сибирского отделения Российской академии наук. опубл. 10.10.2018.</w:t>
      </w:r>
    </w:p>
    <w:p w14:paraId="129831E2" w14:textId="77777777" w:rsidR="002454B3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t>2.</w:t>
      </w:r>
      <w:r w:rsidR="002454B3" w:rsidRPr="00B60901">
        <w:t xml:space="preserve"> </w:t>
      </w:r>
      <w:r w:rsidR="002454B3" w:rsidRPr="00B60901">
        <w:rPr>
          <w:sz w:val="24"/>
          <w:szCs w:val="24"/>
        </w:rPr>
        <w:t xml:space="preserve">Полезная модель. 177742 Российская </w:t>
      </w:r>
      <w:proofErr w:type="gramStart"/>
      <w:r w:rsidR="002454B3" w:rsidRPr="00B60901">
        <w:rPr>
          <w:sz w:val="24"/>
          <w:szCs w:val="24"/>
        </w:rPr>
        <w:t>Федерация  Картридж</w:t>
      </w:r>
      <w:proofErr w:type="gramEnd"/>
      <w:r w:rsidR="002454B3" w:rsidRPr="00B60901">
        <w:rPr>
          <w:sz w:val="24"/>
          <w:szCs w:val="24"/>
        </w:rPr>
        <w:t xml:space="preserve"> для определения показателя гемостаза в крови человека / Середина Т.А., Тронин А.В. Патентообладатель ФГБУН Институт химической биологии и фундаментальной медицины Сибирского отделения Российской академии наук, опубл. 07.03.2018.</w:t>
      </w:r>
    </w:p>
    <w:p w14:paraId="73BE6D43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</w:p>
    <w:p w14:paraId="6B728C16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Д. Прочее (публикации в зарегистрированных научных электронных изданиях, препринты, научно-популярные книги и статьи, другие публикации по вопросам профессиональной деятельности)</w:t>
      </w:r>
    </w:p>
    <w:p w14:paraId="247525CC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lastRenderedPageBreak/>
        <w:t xml:space="preserve">1. </w:t>
      </w:r>
      <w:r w:rsidRPr="00B60901">
        <w:rPr>
          <w:i/>
          <w:iCs/>
          <w:color w:val="FF0000"/>
          <w:sz w:val="24"/>
          <w:szCs w:val="24"/>
        </w:rPr>
        <w:t>В произвольной форме</w:t>
      </w:r>
    </w:p>
    <w:p w14:paraId="3D37DC0D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t>2.</w:t>
      </w:r>
    </w:p>
    <w:p w14:paraId="2301A981" w14:textId="77777777" w:rsidR="006B6416" w:rsidRPr="00B60901" w:rsidRDefault="006B6416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</w:p>
    <w:p w14:paraId="11D077FB" w14:textId="77777777" w:rsidR="009A27E8" w:rsidRPr="00B60901" w:rsidRDefault="009A27E8" w:rsidP="002454B3">
      <w:pPr>
        <w:pStyle w:val="a3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Список грантов, научных контрактов и договоров, в выполнении которых участвовал научный работник, с указанием его конкретной роли</w:t>
      </w:r>
    </w:p>
    <w:p w14:paraId="0597A1EB" w14:textId="77777777" w:rsidR="009A27E8" w:rsidRPr="00B60901" w:rsidRDefault="009A27E8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t>1. РФФИ №хх-хх-ххххх “Исследование ..” – руководитель (</w:t>
      </w:r>
      <w:r w:rsidR="006B6416" w:rsidRPr="00B60901">
        <w:rPr>
          <w:sz w:val="24"/>
          <w:szCs w:val="24"/>
        </w:rPr>
        <w:t>2015-2017</w:t>
      </w:r>
      <w:r w:rsidR="002454B3" w:rsidRPr="00B60901">
        <w:rPr>
          <w:sz w:val="24"/>
          <w:szCs w:val="24"/>
        </w:rPr>
        <w:t xml:space="preserve"> гг</w:t>
      </w:r>
      <w:r w:rsidRPr="00B60901">
        <w:rPr>
          <w:sz w:val="24"/>
          <w:szCs w:val="24"/>
        </w:rPr>
        <w:t>)</w:t>
      </w:r>
      <w:r w:rsidR="006B6416" w:rsidRPr="00B60901">
        <w:rPr>
          <w:sz w:val="24"/>
          <w:szCs w:val="24"/>
        </w:rPr>
        <w:t xml:space="preserve"> </w:t>
      </w:r>
      <w:r w:rsidR="006B6416" w:rsidRPr="00B60901">
        <w:rPr>
          <w:i/>
          <w:iCs/>
          <w:color w:val="FF0000"/>
          <w:sz w:val="24"/>
          <w:szCs w:val="24"/>
        </w:rPr>
        <w:t>(дата выполнения проета)</w:t>
      </w:r>
    </w:p>
    <w:p w14:paraId="252B5DA9" w14:textId="77777777" w:rsidR="009A27E8" w:rsidRPr="00B60901" w:rsidRDefault="009A27E8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t>2. РФФИ №хх-хх-хххххх “Роль .. ” – вспомогательный персонал (2017-2019</w:t>
      </w:r>
      <w:r w:rsidR="002454B3" w:rsidRPr="00B60901">
        <w:rPr>
          <w:sz w:val="24"/>
          <w:szCs w:val="24"/>
        </w:rPr>
        <w:t xml:space="preserve"> гг</w:t>
      </w:r>
      <w:r w:rsidRPr="00B60901">
        <w:rPr>
          <w:sz w:val="24"/>
          <w:szCs w:val="24"/>
        </w:rPr>
        <w:t>)</w:t>
      </w:r>
    </w:p>
    <w:p w14:paraId="0BB4D319" w14:textId="77777777" w:rsidR="009A27E8" w:rsidRPr="00B60901" w:rsidRDefault="009A27E8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t>3. Х/д НИР ООО “Сибирский антрацит”, “Исследование ..” – основной исполнитель/руководитель (2017-2018</w:t>
      </w:r>
      <w:r w:rsidR="002454B3" w:rsidRPr="00B60901">
        <w:rPr>
          <w:sz w:val="24"/>
          <w:szCs w:val="24"/>
        </w:rPr>
        <w:t xml:space="preserve"> гг</w:t>
      </w:r>
      <w:r w:rsidRPr="00B60901">
        <w:rPr>
          <w:sz w:val="24"/>
          <w:szCs w:val="24"/>
        </w:rPr>
        <w:t>)</w:t>
      </w:r>
    </w:p>
    <w:p w14:paraId="33130A20" w14:textId="77777777" w:rsidR="009A27E8" w:rsidRPr="00B60901" w:rsidRDefault="009A27E8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</w:p>
    <w:p w14:paraId="7C782F42" w14:textId="77777777" w:rsidR="009A27E8" w:rsidRPr="00B60901" w:rsidRDefault="009A27E8" w:rsidP="002454B3">
      <w:pPr>
        <w:pStyle w:val="a3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Сведения о личном участии научного работника в научных мероприятиях (съезды, конференции, симпозиумы и иные научные мероприятия, с указанием статуса доклада (приглашенный, пленарный, секционный, стендовый) и уровня мероприятия (международное, всероссийское, региональное))</w:t>
      </w:r>
    </w:p>
    <w:p w14:paraId="29B9FBAD" w14:textId="77777777" w:rsidR="009A27E8" w:rsidRPr="00B60901" w:rsidRDefault="009A27E8" w:rsidP="002454B3">
      <w:pPr>
        <w:pStyle w:val="a3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60901">
        <w:rPr>
          <w:sz w:val="24"/>
          <w:szCs w:val="24"/>
        </w:rPr>
        <w:t xml:space="preserve"> </w:t>
      </w:r>
      <w:r w:rsidRPr="00B60901">
        <w:rPr>
          <w:sz w:val="24"/>
          <w:szCs w:val="24"/>
          <w:lang w:val="en-US"/>
        </w:rPr>
        <w:t>V</w:t>
      </w:r>
      <w:r w:rsidRPr="00B60901">
        <w:rPr>
          <w:sz w:val="24"/>
          <w:szCs w:val="24"/>
        </w:rPr>
        <w:t xml:space="preserve"> Международная конференция Биотехнология – медицине будущего, Новосибирск, 1 августа – 1 сентября 201х г., пленарный доклад</w:t>
      </w:r>
    </w:p>
    <w:p w14:paraId="5EF8E9B2" w14:textId="77777777" w:rsidR="002454B3" w:rsidRPr="00B60901" w:rsidRDefault="002454B3" w:rsidP="002454B3">
      <w:pPr>
        <w:pStyle w:val="a3"/>
        <w:spacing w:after="0" w:line="360" w:lineRule="auto"/>
        <w:ind w:left="1094" w:firstLine="0"/>
        <w:rPr>
          <w:sz w:val="24"/>
          <w:szCs w:val="24"/>
        </w:rPr>
      </w:pPr>
    </w:p>
    <w:p w14:paraId="0E2A474E" w14:textId="77777777" w:rsidR="009A27E8" w:rsidRPr="00B60901" w:rsidRDefault="009A27E8" w:rsidP="002454B3">
      <w:pPr>
        <w:pStyle w:val="a3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Сведения об участии научного работника в подготовке и проведении научных мероприятий</w:t>
      </w:r>
    </w:p>
    <w:p w14:paraId="06FE358F" w14:textId="77777777" w:rsidR="009A27E8" w:rsidRPr="00B60901" w:rsidRDefault="009A27E8" w:rsidP="002454B3">
      <w:pPr>
        <w:pStyle w:val="a3"/>
        <w:numPr>
          <w:ilvl w:val="0"/>
          <w:numId w:val="3"/>
        </w:numPr>
        <w:spacing w:after="0" w:line="360" w:lineRule="auto"/>
        <w:ind w:hanging="25"/>
        <w:rPr>
          <w:sz w:val="24"/>
          <w:szCs w:val="24"/>
        </w:rPr>
      </w:pPr>
      <w:r w:rsidRPr="00B60901">
        <w:rPr>
          <w:sz w:val="24"/>
          <w:szCs w:val="24"/>
          <w:lang w:val="en-US"/>
        </w:rPr>
        <w:t>V</w:t>
      </w:r>
      <w:r w:rsidRPr="00B60901">
        <w:rPr>
          <w:sz w:val="24"/>
          <w:szCs w:val="24"/>
        </w:rPr>
        <w:t xml:space="preserve"> Международная конференция Биотехнология – медицине будущего, Новосибирск, 1 августа – 1 сентября 201</w:t>
      </w:r>
      <w:r w:rsidR="002454B3" w:rsidRPr="00B60901">
        <w:rPr>
          <w:sz w:val="24"/>
          <w:szCs w:val="24"/>
        </w:rPr>
        <w:t>6</w:t>
      </w:r>
      <w:r w:rsidRPr="00B60901">
        <w:rPr>
          <w:sz w:val="24"/>
          <w:szCs w:val="24"/>
        </w:rPr>
        <w:t xml:space="preserve"> г., председатель оргкомитета</w:t>
      </w:r>
    </w:p>
    <w:p w14:paraId="61596798" w14:textId="77777777" w:rsidR="009A27E8" w:rsidRPr="00B60901" w:rsidRDefault="009A27E8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</w:p>
    <w:p w14:paraId="3DE81859" w14:textId="77777777" w:rsidR="009A27E8" w:rsidRPr="00B60901" w:rsidRDefault="009A27E8" w:rsidP="002454B3">
      <w:pPr>
        <w:pStyle w:val="a3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Сведения о педагогической деятельности научного работника (чтение лекций, проведение семинаров, научное руководство аспирантами и консультирование докторантов, другие виды педагогической деятельности).</w:t>
      </w:r>
    </w:p>
    <w:p w14:paraId="0BFAD7EA" w14:textId="77777777" w:rsidR="009A27E8" w:rsidRPr="00B60901" w:rsidRDefault="009A27E8" w:rsidP="002454B3">
      <w:pPr>
        <w:pStyle w:val="a3"/>
        <w:numPr>
          <w:ilvl w:val="0"/>
          <w:numId w:val="6"/>
        </w:numPr>
        <w:spacing w:after="0" w:line="360" w:lineRule="auto"/>
        <w:ind w:firstLine="131"/>
        <w:rPr>
          <w:sz w:val="24"/>
          <w:szCs w:val="24"/>
        </w:rPr>
      </w:pPr>
      <w:r w:rsidRPr="00B60901">
        <w:rPr>
          <w:sz w:val="24"/>
          <w:szCs w:val="24"/>
        </w:rPr>
        <w:t xml:space="preserve">Новосибирский госуниверситет, курс “Этика и психология биотехнологического менеджмента”, </w:t>
      </w:r>
      <w:r w:rsidR="002454B3" w:rsidRPr="00B60901">
        <w:rPr>
          <w:sz w:val="24"/>
          <w:szCs w:val="24"/>
        </w:rPr>
        <w:t>магистры</w:t>
      </w:r>
      <w:r w:rsidRPr="00B60901">
        <w:rPr>
          <w:sz w:val="24"/>
          <w:szCs w:val="24"/>
        </w:rPr>
        <w:t xml:space="preserve"> 2 курса обучения, ассистент семинарских занятий (2017-2018 г).</w:t>
      </w:r>
    </w:p>
    <w:p w14:paraId="3139EDB9" w14:textId="77777777" w:rsidR="009A27E8" w:rsidRPr="00B60901" w:rsidRDefault="009A27E8" w:rsidP="002454B3">
      <w:pPr>
        <w:pStyle w:val="a3"/>
        <w:numPr>
          <w:ilvl w:val="0"/>
          <w:numId w:val="6"/>
        </w:numPr>
        <w:spacing w:after="0" w:line="360" w:lineRule="auto"/>
        <w:ind w:firstLine="131"/>
        <w:rPr>
          <w:sz w:val="24"/>
          <w:szCs w:val="24"/>
        </w:rPr>
      </w:pPr>
      <w:r w:rsidRPr="00B60901">
        <w:rPr>
          <w:sz w:val="24"/>
          <w:szCs w:val="24"/>
        </w:rPr>
        <w:t>Руководство студентом-дипломником Алтайского госуниверситета Ивановой А.И. (бакалавриат) (2015-2017 г.)</w:t>
      </w:r>
    </w:p>
    <w:p w14:paraId="16619126" w14:textId="77777777" w:rsidR="009A27E8" w:rsidRPr="00B60901" w:rsidRDefault="009A27E8" w:rsidP="002454B3">
      <w:pPr>
        <w:pStyle w:val="a3"/>
        <w:numPr>
          <w:ilvl w:val="0"/>
          <w:numId w:val="6"/>
        </w:numPr>
        <w:spacing w:after="0" w:line="360" w:lineRule="auto"/>
        <w:ind w:firstLine="131"/>
        <w:rPr>
          <w:sz w:val="24"/>
          <w:szCs w:val="24"/>
        </w:rPr>
      </w:pPr>
      <w:r w:rsidRPr="00B60901">
        <w:rPr>
          <w:sz w:val="24"/>
          <w:szCs w:val="24"/>
        </w:rPr>
        <w:t>Руководство аспирантом ИХБФМ СО РАН Ивановым П.И. (2018- н.вр.)</w:t>
      </w:r>
    </w:p>
    <w:p w14:paraId="380A2876" w14:textId="77777777" w:rsidR="009A27E8" w:rsidRPr="00B60901" w:rsidRDefault="009A27E8" w:rsidP="002454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BEFF8B" w14:textId="77777777" w:rsidR="009A27E8" w:rsidRPr="00B60901" w:rsidRDefault="009A27E8" w:rsidP="002454B3">
      <w:pPr>
        <w:pStyle w:val="a3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Сведения о премиях и наградах за научную и педагогическую деятельность.</w:t>
      </w:r>
    </w:p>
    <w:p w14:paraId="525E7F0A" w14:textId="77777777" w:rsidR="009A27E8" w:rsidRPr="00B60901" w:rsidRDefault="002454B3" w:rsidP="002454B3">
      <w:pPr>
        <w:pStyle w:val="a3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B60901">
        <w:rPr>
          <w:sz w:val="24"/>
          <w:szCs w:val="24"/>
        </w:rPr>
        <w:t>Н</w:t>
      </w:r>
      <w:r w:rsidR="009A27E8" w:rsidRPr="00B60901">
        <w:rPr>
          <w:sz w:val="24"/>
          <w:szCs w:val="24"/>
        </w:rPr>
        <w:t>агрудный знак «Почётный работник науки и техники Российской Федерации»</w:t>
      </w:r>
      <w:r w:rsidR="006B6416" w:rsidRPr="00B60901">
        <w:rPr>
          <w:sz w:val="24"/>
          <w:szCs w:val="24"/>
        </w:rPr>
        <w:t xml:space="preserve"> (2017</w:t>
      </w:r>
      <w:r w:rsidRPr="00B60901">
        <w:rPr>
          <w:sz w:val="24"/>
          <w:szCs w:val="24"/>
        </w:rPr>
        <w:t xml:space="preserve"> г.</w:t>
      </w:r>
      <w:r w:rsidR="006B6416" w:rsidRPr="00B60901">
        <w:rPr>
          <w:sz w:val="24"/>
          <w:szCs w:val="24"/>
        </w:rPr>
        <w:t>)</w:t>
      </w:r>
    </w:p>
    <w:p w14:paraId="0E3C931B" w14:textId="77777777" w:rsidR="009A27E8" w:rsidRPr="00B60901" w:rsidRDefault="006B6416" w:rsidP="002454B3">
      <w:pPr>
        <w:pStyle w:val="a3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B60901">
        <w:rPr>
          <w:sz w:val="24"/>
          <w:szCs w:val="24"/>
        </w:rPr>
        <w:lastRenderedPageBreak/>
        <w:t>Премия президента РФ в области науки и инноваций для молодых ученых</w:t>
      </w:r>
      <w:r w:rsidR="002454B3" w:rsidRPr="00B60901">
        <w:rPr>
          <w:sz w:val="24"/>
          <w:szCs w:val="24"/>
        </w:rPr>
        <w:t xml:space="preserve"> “За разработку «умных» наноматериалов нового поколения для биомедицинского применения и развитие фундаментальных основ автономных биомолекулярных вычислительных систем для тераностики”</w:t>
      </w:r>
      <w:r w:rsidRPr="00B60901">
        <w:rPr>
          <w:sz w:val="24"/>
          <w:szCs w:val="24"/>
        </w:rPr>
        <w:t xml:space="preserve"> (2017</w:t>
      </w:r>
      <w:r w:rsidR="002454B3" w:rsidRPr="00B60901">
        <w:rPr>
          <w:sz w:val="24"/>
          <w:szCs w:val="24"/>
        </w:rPr>
        <w:t xml:space="preserve"> г.</w:t>
      </w:r>
      <w:r w:rsidRPr="00B60901">
        <w:rPr>
          <w:sz w:val="24"/>
          <w:szCs w:val="24"/>
        </w:rPr>
        <w:t>)</w:t>
      </w:r>
    </w:p>
    <w:p w14:paraId="44E41893" w14:textId="77777777" w:rsidR="009A27E8" w:rsidRPr="00B60901" w:rsidRDefault="009A27E8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</w:p>
    <w:p w14:paraId="7D8F87DB" w14:textId="77777777" w:rsidR="009A27E8" w:rsidRPr="00B60901" w:rsidRDefault="009A27E8" w:rsidP="002454B3">
      <w:pPr>
        <w:pStyle w:val="a3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Сведения об участии научного работника в редакционных коллегиях научных журналов.</w:t>
      </w:r>
    </w:p>
    <w:p w14:paraId="065BCF34" w14:textId="77777777" w:rsidR="009A27E8" w:rsidRPr="00B60901" w:rsidRDefault="009A27E8" w:rsidP="002454B3">
      <w:pPr>
        <w:pStyle w:val="a3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B60901">
        <w:rPr>
          <w:sz w:val="24"/>
          <w:szCs w:val="24"/>
        </w:rPr>
        <w:t xml:space="preserve">Журнал “Корь и хворь” </w:t>
      </w:r>
      <w:r w:rsidRPr="00B60901">
        <w:rPr>
          <w:i/>
          <w:iCs/>
          <w:color w:val="FF0000"/>
          <w:sz w:val="24"/>
          <w:szCs w:val="24"/>
        </w:rPr>
        <w:t xml:space="preserve">(если известен, то </w:t>
      </w:r>
      <w:r w:rsidRPr="00B60901">
        <w:rPr>
          <w:i/>
          <w:iCs/>
          <w:color w:val="FF0000"/>
          <w:sz w:val="24"/>
          <w:szCs w:val="24"/>
          <w:lang w:val="en-US"/>
        </w:rPr>
        <w:t>ISBN</w:t>
      </w:r>
      <w:r w:rsidRPr="00B60901">
        <w:rPr>
          <w:i/>
          <w:iCs/>
          <w:color w:val="FF0000"/>
          <w:sz w:val="24"/>
          <w:szCs w:val="24"/>
        </w:rPr>
        <w:t>: хххх-хххх)</w:t>
      </w:r>
      <w:r w:rsidRPr="00B60901">
        <w:rPr>
          <w:sz w:val="24"/>
          <w:szCs w:val="24"/>
        </w:rPr>
        <w:t>, член редколлегии (2017-2018</w:t>
      </w:r>
      <w:r w:rsidR="002454B3" w:rsidRPr="00B60901">
        <w:rPr>
          <w:sz w:val="24"/>
          <w:szCs w:val="24"/>
        </w:rPr>
        <w:t xml:space="preserve"> гг.</w:t>
      </w:r>
      <w:r w:rsidRPr="00B60901">
        <w:rPr>
          <w:sz w:val="24"/>
          <w:szCs w:val="24"/>
        </w:rPr>
        <w:t>)</w:t>
      </w:r>
    </w:p>
    <w:p w14:paraId="0B28AE13" w14:textId="77777777" w:rsidR="009A27E8" w:rsidRPr="00B60901" w:rsidRDefault="009A27E8" w:rsidP="002454B3">
      <w:pPr>
        <w:spacing w:after="0" w:line="360" w:lineRule="auto"/>
        <w:ind w:left="734"/>
        <w:rPr>
          <w:rFonts w:ascii="Times New Roman" w:hAnsi="Times New Roman" w:cs="Times New Roman"/>
          <w:sz w:val="24"/>
          <w:szCs w:val="24"/>
        </w:rPr>
      </w:pPr>
    </w:p>
    <w:p w14:paraId="32AABA83" w14:textId="77777777" w:rsidR="002454B3" w:rsidRPr="00B60901" w:rsidRDefault="002454B3" w:rsidP="002454B3">
      <w:pPr>
        <w:pStyle w:val="a3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B60901">
        <w:rPr>
          <w:b/>
          <w:bCs/>
          <w:sz w:val="24"/>
          <w:szCs w:val="24"/>
        </w:rPr>
        <w:t>Прочее</w:t>
      </w:r>
    </w:p>
    <w:p w14:paraId="5AC2027D" w14:textId="77777777" w:rsidR="002454B3" w:rsidRPr="00B60901" w:rsidRDefault="002454B3" w:rsidP="002454B3">
      <w:pPr>
        <w:pStyle w:val="a3"/>
        <w:spacing w:after="0" w:line="360" w:lineRule="auto"/>
        <w:ind w:left="734" w:firstLine="0"/>
        <w:rPr>
          <w:sz w:val="24"/>
          <w:szCs w:val="24"/>
        </w:rPr>
      </w:pPr>
      <w:r w:rsidRPr="00B60901">
        <w:rPr>
          <w:sz w:val="24"/>
          <w:szCs w:val="24"/>
        </w:rPr>
        <w:t>В отчетном периоде выполнены по заказу Администрации Президента РФ:</w:t>
      </w:r>
    </w:p>
    <w:p w14:paraId="5FE65983" w14:textId="77777777" w:rsidR="009A27E8" w:rsidRPr="00B60901" w:rsidRDefault="009A27E8" w:rsidP="002454B3">
      <w:pPr>
        <w:pStyle w:val="a3"/>
        <w:numPr>
          <w:ilvl w:val="0"/>
          <w:numId w:val="8"/>
        </w:numPr>
        <w:spacing w:after="0" w:line="360" w:lineRule="auto"/>
        <w:rPr>
          <w:sz w:val="24"/>
          <w:szCs w:val="24"/>
          <w:lang w:val="en-US"/>
        </w:rPr>
      </w:pPr>
      <w:r w:rsidRPr="00B60901">
        <w:rPr>
          <w:sz w:val="24"/>
          <w:szCs w:val="24"/>
        </w:rPr>
        <w:t>Экспертиза проекта Академгородок 2.0 (2017 г).</w:t>
      </w:r>
    </w:p>
    <w:p w14:paraId="2304EA35" w14:textId="77777777" w:rsidR="002454B3" w:rsidRPr="00B60901" w:rsidRDefault="002454B3" w:rsidP="002454B3">
      <w:pPr>
        <w:spacing w:after="0" w:line="360" w:lineRule="auto"/>
        <w:ind w:left="734"/>
        <w:rPr>
          <w:rFonts w:ascii="Times New Roman" w:hAnsi="Times New Roman" w:cs="Times New Roman"/>
          <w:sz w:val="24"/>
          <w:szCs w:val="24"/>
        </w:rPr>
      </w:pPr>
      <w:r w:rsidRPr="00B60901">
        <w:rPr>
          <w:rFonts w:ascii="Times New Roman" w:hAnsi="Times New Roman" w:cs="Times New Roman"/>
          <w:sz w:val="24"/>
          <w:szCs w:val="24"/>
        </w:rPr>
        <w:t>В отчетном периоде выполнены по заказу Министерства науки и высшего образования РФ:</w:t>
      </w:r>
    </w:p>
    <w:p w14:paraId="0E99B126" w14:textId="77777777" w:rsidR="009A27E8" w:rsidRPr="00B60901" w:rsidRDefault="002454B3" w:rsidP="002454B3">
      <w:pPr>
        <w:pStyle w:val="a3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B60901">
        <w:rPr>
          <w:sz w:val="24"/>
          <w:szCs w:val="24"/>
        </w:rPr>
        <w:t>Экспертиза программы развития Иркутского института водной кооперации (2018 г.)</w:t>
      </w:r>
    </w:p>
    <w:p w14:paraId="392DB3A1" w14:textId="77777777" w:rsidR="00E85611" w:rsidRPr="00B60901" w:rsidRDefault="00E85611" w:rsidP="002454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5611" w:rsidRPr="00B60901" w:rsidSect="006B641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5C6"/>
    <w:multiLevelType w:val="hybridMultilevel"/>
    <w:tmpl w:val="5CB859F2"/>
    <w:lvl w:ilvl="0" w:tplc="5A7CD6D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" w15:restartNumberingAfterBreak="0">
    <w:nsid w:val="0DC164FC"/>
    <w:multiLevelType w:val="hybridMultilevel"/>
    <w:tmpl w:val="2F56749E"/>
    <w:lvl w:ilvl="0" w:tplc="701C3EB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0EAD23AF"/>
    <w:multiLevelType w:val="hybridMultilevel"/>
    <w:tmpl w:val="AE1E436E"/>
    <w:lvl w:ilvl="0" w:tplc="D9201958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F6C2341"/>
    <w:multiLevelType w:val="hybridMultilevel"/>
    <w:tmpl w:val="2794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479E2"/>
    <w:multiLevelType w:val="hybridMultilevel"/>
    <w:tmpl w:val="E61C6DB2"/>
    <w:lvl w:ilvl="0" w:tplc="473AE32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69287E07"/>
    <w:multiLevelType w:val="hybridMultilevel"/>
    <w:tmpl w:val="CB3C4D12"/>
    <w:lvl w:ilvl="0" w:tplc="BA68C1D6">
      <w:start w:val="6"/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6F6F4224"/>
    <w:multiLevelType w:val="hybridMultilevel"/>
    <w:tmpl w:val="45845B12"/>
    <w:lvl w:ilvl="0" w:tplc="3F88B94C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 w15:restartNumberingAfterBreak="0">
    <w:nsid w:val="77F83DC8"/>
    <w:multiLevelType w:val="hybridMultilevel"/>
    <w:tmpl w:val="2FF655FA"/>
    <w:lvl w:ilvl="0" w:tplc="24D45F0E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" w15:restartNumberingAfterBreak="0">
    <w:nsid w:val="7D41719D"/>
    <w:multiLevelType w:val="hybridMultilevel"/>
    <w:tmpl w:val="E9E6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E8"/>
    <w:rsid w:val="002454B3"/>
    <w:rsid w:val="006B6416"/>
    <w:rsid w:val="009A27E8"/>
    <w:rsid w:val="00B60901"/>
    <w:rsid w:val="00BC4686"/>
    <w:rsid w:val="00CD4BAC"/>
    <w:rsid w:val="00E85611"/>
    <w:rsid w:val="00F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2170"/>
  <w15:chartTrackingRefBased/>
  <w15:docId w15:val="{9CA32C51-1D94-4359-A805-789C930F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E8"/>
    <w:pPr>
      <w:spacing w:after="5" w:line="251" w:lineRule="auto"/>
      <w:ind w:left="720" w:hanging="73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2019-09-03T09:53:00Z</dcterms:created>
  <dcterms:modified xsi:type="dcterms:W3CDTF">2019-09-03T09:53:00Z</dcterms:modified>
</cp:coreProperties>
</file>