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19F91" w14:textId="77777777" w:rsidR="005D3072" w:rsidRPr="00F54373" w:rsidRDefault="005D3072" w:rsidP="005D3072">
      <w:pPr>
        <w:spacing w:after="0" w:line="360" w:lineRule="auto"/>
        <w:ind w:left="4820"/>
        <w:jc w:val="right"/>
        <w:rPr>
          <w:rFonts w:ascii="Times New Roman" w:hAnsi="Times New Roman" w:cs="Times New Roman"/>
          <w:sz w:val="20"/>
          <w:szCs w:val="24"/>
        </w:rPr>
      </w:pPr>
      <w:r w:rsidRPr="00F54373">
        <w:rPr>
          <w:rFonts w:ascii="Times New Roman" w:hAnsi="Times New Roman" w:cs="Times New Roman"/>
          <w:sz w:val="20"/>
          <w:szCs w:val="24"/>
        </w:rPr>
        <w:t>Приложение №</w:t>
      </w:r>
      <w:r w:rsidR="00C309E8">
        <w:rPr>
          <w:rFonts w:ascii="Times New Roman" w:hAnsi="Times New Roman" w:cs="Times New Roman"/>
          <w:sz w:val="20"/>
          <w:szCs w:val="24"/>
        </w:rPr>
        <w:t>3</w:t>
      </w:r>
    </w:p>
    <w:p w14:paraId="36C338DF" w14:textId="2CFF746E" w:rsidR="005D3072" w:rsidRPr="00F54373" w:rsidRDefault="005D3072" w:rsidP="005D3072">
      <w:pPr>
        <w:spacing w:after="0" w:line="360" w:lineRule="auto"/>
        <w:ind w:left="4820"/>
        <w:jc w:val="right"/>
        <w:rPr>
          <w:rFonts w:ascii="Times New Roman" w:hAnsi="Times New Roman" w:cs="Times New Roman"/>
          <w:sz w:val="20"/>
          <w:szCs w:val="24"/>
        </w:rPr>
      </w:pPr>
      <w:r w:rsidRPr="00F54373">
        <w:rPr>
          <w:rFonts w:ascii="Times New Roman" w:hAnsi="Times New Roman" w:cs="Times New Roman"/>
          <w:sz w:val="20"/>
          <w:szCs w:val="24"/>
        </w:rPr>
        <w:t xml:space="preserve">К </w:t>
      </w:r>
      <w:r w:rsidR="005838C2" w:rsidRPr="007246B2">
        <w:rPr>
          <w:rFonts w:ascii="Times New Roman" w:hAnsi="Times New Roman" w:cs="Times New Roman"/>
          <w:sz w:val="20"/>
          <w:szCs w:val="20"/>
        </w:rPr>
        <w:t xml:space="preserve">приказу </w:t>
      </w:r>
      <w:r w:rsidR="005838C2">
        <w:rPr>
          <w:rFonts w:ascii="Times New Roman" w:hAnsi="Times New Roman" w:cs="Times New Roman"/>
          <w:sz w:val="20"/>
          <w:szCs w:val="20"/>
        </w:rPr>
        <w:t>№ 7/1 от 11.01.2024г.</w:t>
      </w:r>
      <w:bookmarkStart w:id="0" w:name="_GoBack"/>
      <w:bookmarkEnd w:id="0"/>
    </w:p>
    <w:p w14:paraId="7A698984" w14:textId="77777777" w:rsidR="005D3072" w:rsidRPr="00F54373" w:rsidRDefault="005D3072" w:rsidP="005D3072">
      <w:pPr>
        <w:spacing w:after="0" w:line="36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5437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«О создании центра коллективного пользования </w:t>
      </w:r>
    </w:p>
    <w:p w14:paraId="3DCD8A3C" w14:textId="77777777" w:rsidR="005D3072" w:rsidRPr="00F54373" w:rsidRDefault="005D3072" w:rsidP="005D3072">
      <w:pPr>
        <w:spacing w:after="0" w:line="360" w:lineRule="auto"/>
        <w:ind w:left="4253"/>
        <w:jc w:val="right"/>
        <w:rPr>
          <w:rFonts w:ascii="Times New Roman" w:hAnsi="Times New Roman" w:cs="Times New Roman"/>
          <w:szCs w:val="24"/>
        </w:rPr>
      </w:pPr>
      <w:r w:rsidRPr="00F54373">
        <w:rPr>
          <w:rFonts w:ascii="Times New Roman" w:eastAsia="Times New Roman" w:hAnsi="Times New Roman" w:cs="Times New Roman"/>
          <w:sz w:val="20"/>
          <w:szCs w:val="24"/>
          <w:lang w:eastAsia="ru-RU"/>
        </w:rPr>
        <w:t>«Виварий ИХБФМ СО РАН»</w:t>
      </w:r>
    </w:p>
    <w:p w14:paraId="113CEE40" w14:textId="77777777" w:rsidR="005D3072" w:rsidRPr="005D3072" w:rsidRDefault="005D3072" w:rsidP="005D3072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D3072">
        <w:rPr>
          <w:rFonts w:ascii="Times New Roman" w:hAnsi="Times New Roman" w:cs="Times New Roman"/>
          <w:b/>
          <w:sz w:val="24"/>
          <w:szCs w:val="28"/>
        </w:rPr>
        <w:t>Перечень, стоимость и срок выполнения типовых услуг ЦКП «Виварий»</w:t>
      </w:r>
    </w:p>
    <w:p w14:paraId="698CC78B" w14:textId="77777777" w:rsidR="005A2CD7" w:rsidRDefault="005A2C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2325"/>
        <w:gridCol w:w="2305"/>
        <w:gridCol w:w="2350"/>
      </w:tblGrid>
      <w:tr w:rsidR="00327B5D" w14:paraId="66F8C1AF" w14:textId="77777777" w:rsidTr="00327B5D">
        <w:tc>
          <w:tcPr>
            <w:tcW w:w="2392" w:type="dxa"/>
          </w:tcPr>
          <w:p w14:paraId="58D00579" w14:textId="29C10197" w:rsidR="00327B5D" w:rsidRPr="00C309E8" w:rsidRDefault="00327B5D" w:rsidP="0059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B4AF5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2393" w:type="dxa"/>
          </w:tcPr>
          <w:p w14:paraId="3F6ED4F7" w14:textId="77777777" w:rsidR="00327B5D" w:rsidRPr="00C309E8" w:rsidRDefault="00327B5D" w:rsidP="0059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E8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2393" w:type="dxa"/>
          </w:tcPr>
          <w:p w14:paraId="19ECD1B0" w14:textId="77777777" w:rsidR="00327B5D" w:rsidRPr="00C309E8" w:rsidRDefault="00327B5D" w:rsidP="0059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E8">
              <w:rPr>
                <w:rFonts w:ascii="Times New Roman" w:hAnsi="Times New Roman" w:cs="Times New Roman"/>
                <w:b/>
                <w:sz w:val="24"/>
                <w:szCs w:val="24"/>
              </w:rPr>
              <w:t>Цена за 1 ед.</w:t>
            </w:r>
            <w:r w:rsidR="00C309E8" w:rsidRPr="00C309E8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2393" w:type="dxa"/>
          </w:tcPr>
          <w:p w14:paraId="2D350B21" w14:textId="77777777" w:rsidR="00327B5D" w:rsidRPr="00C309E8" w:rsidRDefault="00327B5D" w:rsidP="00C309E8">
            <w:pPr>
              <w:jc w:val="center"/>
              <w:rPr>
                <w:b/>
              </w:rPr>
            </w:pPr>
            <w:r w:rsidRPr="00C309E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27B5D" w14:paraId="0A77D450" w14:textId="77777777" w:rsidTr="00327B5D">
        <w:tc>
          <w:tcPr>
            <w:tcW w:w="2392" w:type="dxa"/>
          </w:tcPr>
          <w:p w14:paraId="702B4876" w14:textId="4DBD01AF" w:rsidR="00C309E8" w:rsidRDefault="00EB4AF5" w:rsidP="0059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</w:t>
            </w:r>
            <w:r w:rsidR="00327B5D" w:rsidRPr="00A078C3">
              <w:rPr>
                <w:rFonts w:ascii="Times New Roman" w:hAnsi="Times New Roman" w:cs="Times New Roman"/>
                <w:sz w:val="24"/>
                <w:szCs w:val="24"/>
              </w:rPr>
              <w:t>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09E8">
              <w:rPr>
                <w:rFonts w:ascii="Times New Roman" w:hAnsi="Times New Roman" w:cs="Times New Roman"/>
                <w:sz w:val="24"/>
                <w:szCs w:val="24"/>
              </w:rPr>
              <w:t xml:space="preserve"> линейн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30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87DAAA" w14:textId="77777777" w:rsidR="00327B5D" w:rsidRPr="00A078C3" w:rsidRDefault="00C309E8" w:rsidP="0059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мес./18-22 г</w:t>
            </w:r>
          </w:p>
        </w:tc>
        <w:tc>
          <w:tcPr>
            <w:tcW w:w="2393" w:type="dxa"/>
          </w:tcPr>
          <w:p w14:paraId="41DC9914" w14:textId="77777777" w:rsidR="00327B5D" w:rsidRPr="00A078C3" w:rsidRDefault="00327B5D" w:rsidP="0059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2393" w:type="dxa"/>
          </w:tcPr>
          <w:p w14:paraId="46E96EA1" w14:textId="77777777" w:rsidR="00327B5D" w:rsidRPr="00A078C3" w:rsidRDefault="00327B5D" w:rsidP="00C3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0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14:paraId="0445F294" w14:textId="77777777" w:rsidR="00327B5D" w:rsidRDefault="00327B5D"/>
        </w:tc>
      </w:tr>
      <w:tr w:rsidR="00C309E8" w14:paraId="220124F5" w14:textId="77777777" w:rsidTr="00327B5D">
        <w:tc>
          <w:tcPr>
            <w:tcW w:w="2392" w:type="dxa"/>
          </w:tcPr>
          <w:p w14:paraId="3218AB8C" w14:textId="77777777" w:rsidR="00C309E8" w:rsidRPr="00A078C3" w:rsidRDefault="00C309E8" w:rsidP="0059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мыши</w:t>
            </w:r>
          </w:p>
        </w:tc>
        <w:tc>
          <w:tcPr>
            <w:tcW w:w="2393" w:type="dxa"/>
          </w:tcPr>
          <w:p w14:paraId="7779F352" w14:textId="77777777" w:rsidR="00C309E8" w:rsidRDefault="00C309E8" w:rsidP="0059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Гол./мес.</w:t>
            </w:r>
          </w:p>
        </w:tc>
        <w:tc>
          <w:tcPr>
            <w:tcW w:w="2393" w:type="dxa"/>
          </w:tcPr>
          <w:p w14:paraId="1C788C59" w14:textId="77777777" w:rsidR="00C309E8" w:rsidRDefault="00C309E8" w:rsidP="00C3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14:paraId="57ACFA0A" w14:textId="77777777" w:rsidR="00C309E8" w:rsidRDefault="00C309E8"/>
        </w:tc>
      </w:tr>
    </w:tbl>
    <w:p w14:paraId="20F37DE2" w14:textId="054C2AF7" w:rsidR="00327B5D" w:rsidRDefault="00327B5D"/>
    <w:p w14:paraId="73D1ECDF" w14:textId="4985F97A" w:rsidR="002E33F3" w:rsidRPr="002E33F3" w:rsidRDefault="002E33F3" w:rsidP="002E33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A5B">
        <w:rPr>
          <w:rFonts w:ascii="Times New Roman" w:hAnsi="Times New Roman" w:cs="Times New Roman"/>
          <w:sz w:val="24"/>
          <w:szCs w:val="24"/>
        </w:rPr>
        <w:t xml:space="preserve">Нетиповые услуги </w:t>
      </w:r>
      <w:r>
        <w:rPr>
          <w:rFonts w:ascii="Times New Roman" w:hAnsi="Times New Roman" w:cs="Times New Roman"/>
          <w:sz w:val="24"/>
          <w:szCs w:val="24"/>
        </w:rPr>
        <w:t xml:space="preserve">ЦКП </w:t>
      </w:r>
      <w:r w:rsidRPr="002E33F3">
        <w:rPr>
          <w:rFonts w:ascii="Times New Roman" w:hAnsi="Times New Roman" w:cs="Times New Roman"/>
          <w:sz w:val="24"/>
          <w:szCs w:val="24"/>
        </w:rPr>
        <w:t>«Виварий ИХБФМ СО РАН»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A5B">
        <w:rPr>
          <w:rFonts w:ascii="Times New Roman" w:hAnsi="Times New Roman" w:cs="Times New Roman"/>
          <w:sz w:val="24"/>
          <w:szCs w:val="24"/>
        </w:rPr>
        <w:t>оказываются на основании заявки, исходя из возможностей и ресурсов ЦКП. Порядок оказания нетиповых услуг определяется индивидуально для каждого Заказчика.</w:t>
      </w:r>
      <w:r>
        <w:rPr>
          <w:rFonts w:ascii="Times New Roman" w:hAnsi="Times New Roman" w:cs="Times New Roman"/>
          <w:sz w:val="24"/>
          <w:szCs w:val="24"/>
        </w:rPr>
        <w:t xml:space="preserve"> Порядок расчета </w:t>
      </w:r>
      <w:r w:rsidRPr="002E33F3">
        <w:rPr>
          <w:rFonts w:ascii="Times New Roman" w:hAnsi="Times New Roman" w:cs="Times New Roman"/>
          <w:sz w:val="24"/>
          <w:szCs w:val="24"/>
        </w:rPr>
        <w:t>стоимост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E33F3">
        <w:rPr>
          <w:rFonts w:ascii="Times New Roman" w:hAnsi="Times New Roman" w:cs="Times New Roman"/>
          <w:sz w:val="24"/>
          <w:szCs w:val="24"/>
        </w:rPr>
        <w:t xml:space="preserve"> нетиповой услуги </w:t>
      </w:r>
      <w:r>
        <w:rPr>
          <w:rFonts w:ascii="Times New Roman" w:hAnsi="Times New Roman" w:cs="Times New Roman"/>
          <w:sz w:val="24"/>
          <w:szCs w:val="24"/>
        </w:rPr>
        <w:t xml:space="preserve">указан в п. 7 Регламента </w:t>
      </w:r>
      <w:r w:rsidRPr="002E33F3">
        <w:rPr>
          <w:rFonts w:ascii="Times New Roman" w:hAnsi="Times New Roman" w:cs="Times New Roman"/>
          <w:sz w:val="24"/>
          <w:szCs w:val="24"/>
        </w:rPr>
        <w:t>доступа к оборудованию ЦКП «Виварий ИХБФМ СО РАН»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190664" w14:textId="77777777" w:rsidR="002E33F3" w:rsidRDefault="002E33F3"/>
    <w:sectPr w:rsidR="002E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5C"/>
    <w:rsid w:val="001B515C"/>
    <w:rsid w:val="002E33F3"/>
    <w:rsid w:val="00327B5D"/>
    <w:rsid w:val="00491DD1"/>
    <w:rsid w:val="005838C2"/>
    <w:rsid w:val="005A2CD7"/>
    <w:rsid w:val="005D3072"/>
    <w:rsid w:val="008D06C9"/>
    <w:rsid w:val="00A078C3"/>
    <w:rsid w:val="00C309E8"/>
    <w:rsid w:val="00EB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55B53"/>
  <w15:docId w15:val="{E20E9CC6-133D-4E68-840A-AE84331D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072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Dr_Staroselets</dc:creator>
  <cp:keywords/>
  <dc:description/>
  <cp:lastModifiedBy>LIMB_213_Alekseeva</cp:lastModifiedBy>
  <cp:revision>4</cp:revision>
  <dcterms:created xsi:type="dcterms:W3CDTF">2023-12-05T06:22:00Z</dcterms:created>
  <dcterms:modified xsi:type="dcterms:W3CDTF">2024-10-07T04:57:00Z</dcterms:modified>
</cp:coreProperties>
</file>